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d77c8d25946a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2037-S.E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S5190.1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2037</w:t>
      </w:r>
      <w:r>
        <w:t xml:space="preserve"> -</w:t>
      </w:r>
      <w:r>
        <w:t xml:space="preserve"> </w:t>
        <w:t xml:space="preserve">S AMD TO LAW COMM AMD (S-4940.1/22)</w:t>
      </w:r>
      <w:r>
        <w:t xml:space="preserve"> </w:t>
      </w:r>
      <w:r>
        <w:rPr>
          <w:b/>
        </w:rPr>
        <w:t xml:space="preserve">1347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OUT OF ORDER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15, after "</w:t>
      </w:r>
      <w:r>
        <w:rPr>
          <w:u w:val="single"/>
        </w:rPr>
        <w:t xml:space="preserve">from</w:t>
      </w:r>
      <w:r>
        <w:rPr/>
        <w:t xml:space="preserve">" strike all material through "</w:t>
      </w:r>
      <w:r>
        <w:rPr>
          <w:u w:val="single"/>
        </w:rPr>
        <w:t xml:space="preserve">offense</w:t>
      </w:r>
      <w:r>
        <w:rPr/>
        <w:t xml:space="preserve">" on line 17 and insert "</w:t>
      </w:r>
      <w:r>
        <w:rPr>
          <w:u w:val="single"/>
        </w:rPr>
        <w:t xml:space="preserve">fleeing or stop a person who is actively fleeing a lawful temporary investigative detention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use of physical force to prevent a person from fleeing or stop a person who is actively fleeing a lawful temporary investigative detention, provided that the person has been given notice that he or she is being detained and is not free to leave.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2aa0f5ed24f95" /></Relationships>
</file>