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d892ea8ea364d6b" /></Relationships>
</file>

<file path=word/document.xml><?xml version="1.0" encoding="utf-8"?>
<w:document xmlns:w="http://schemas.openxmlformats.org/wordprocessingml/2006/main">
  <w:body>
    <w:p>
      <w:r>
        <w:rPr>
          <w:b/>
        </w:rPr>
        <w:r>
          <w:rPr/>
          <w:t xml:space="preserve">1770-S.E</w:t>
        </w:r>
      </w:r>
      <w:r>
        <w:rPr>
          <w:b/>
        </w:rPr>
        <w:t xml:space="preserve"> </w:t>
        <w:t xml:space="preserve">AMS</w:t>
      </w:r>
      <w:r>
        <w:rPr>
          <w:b/>
        </w:rPr>
        <w:t xml:space="preserve"> </w:t>
        <w:r>
          <w:rPr/>
          <w:t xml:space="preserve">WILS</w:t>
        </w:r>
      </w:r>
      <w:r>
        <w:rPr>
          <w:b/>
        </w:rPr>
        <w:t xml:space="preserve"> </w:t>
        <w:r>
          <w:rPr/>
          <w:t xml:space="preserve">S5209.1</w:t>
        </w:r>
      </w:r>
      <w:r>
        <w:rPr>
          <w:b/>
        </w:rPr>
        <w:t xml:space="preserve"> - NOT FOR FLOOR USE</w:t>
      </w:r>
    </w:p>
    <w:p>
      <w:pPr>
        <w:ind w:left="0" w:right="0" w:firstLine="576"/>
      </w:pPr>
    </w:p>
    <w:p>
      <w:pPr>
        <w:spacing w:before="480" w:after="0" w:line="408" w:lineRule="exact"/>
      </w:pPr>
      <w:r>
        <w:rPr>
          <w:b/>
          <w:u w:val="single"/>
        </w:rPr>
        <w:t xml:space="preserve">ESHB 1770</w:t>
      </w:r>
      <w:r>
        <w:t xml:space="preserve"> -</w:t>
      </w:r>
      <w:r>
        <w:t xml:space="preserve"> </w:t>
        <w:t xml:space="preserve">S AMD TO ENET COMM AMD (S-4748.1/22)</w:t>
      </w:r>
      <w:r>
        <w:t xml:space="preserve"> </w:t>
      </w:r>
      <w:r>
        <w:rPr>
          <w:b/>
        </w:rPr>
        <w:t xml:space="preserve">1288</w:t>
      </w:r>
    </w:p>
    <w:p>
      <w:pPr>
        <w:spacing w:before="0" w:after="0" w:line="408" w:lineRule="exact"/>
        <w:ind w:left="0" w:right="0" w:firstLine="576"/>
        <w:jc w:val="left"/>
      </w:pPr>
      <w:r>
        <w:rPr/>
        <w:t xml:space="preserve">By Senator Wilson, L.</w:t>
      </w:r>
    </w:p>
    <w:p>
      <w:pPr>
        <w:jc w:val="right"/>
      </w:pPr>
    </w:p>
    <w:p>
      <w:pPr>
        <w:spacing w:before="0" w:after="0" w:line="408" w:lineRule="exact"/>
        <w:ind w:left="0" w:right="0" w:firstLine="576"/>
        <w:jc w:val="left"/>
      </w:pPr>
      <w:r>
        <w:rPr/>
        <w:t xml:space="preserve">On page 2, line 27, after "code." insert "</w:t>
      </w:r>
      <w:r>
        <w:rPr>
          <w:u w:val="single"/>
        </w:rPr>
        <w:t xml:space="preserve">If any member of the state building code council is not appointed in accordance with RCW 19.27.070, any action taken by the council while the improperly appointed member is serving on the council must be considered null and void.</w:t>
      </w:r>
      <w:r>
        <w:rPr/>
        <w:t xml:space="preserve">"</w:t>
      </w:r>
    </w:p>
    <w:p>
      <w:pPr>
        <w:spacing w:before="0" w:after="0" w:line="408" w:lineRule="exact"/>
        <w:ind w:left="0" w:right="0" w:firstLine="576"/>
        <w:jc w:val="left"/>
      </w:pPr>
      <w:r>
        <w:rPr>
          <w:u w:val="single"/>
        </w:rPr>
        <w:t xml:space="preserve">EFFECT:</w:t>
      </w:r>
      <w:r>
        <w:rPr/>
        <w:t xml:space="preserve"> Prevents any action taken by the state building code council to be adopted unless all members of the council are properly appointed.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6ccd1fce814b84" /></Relationships>
</file>