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e3455f8e3446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1357-S.E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WILJ</w:t>
        </w:r>
      </w:r>
      <w:r>
        <w:rPr>
          <w:b/>
        </w:rPr>
        <w:t xml:space="preserve"> </w:t>
        <w:r>
          <w:rPr/>
          <w:t xml:space="preserve">S5243.1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1357</w:t>
      </w:r>
      <w:r>
        <w:t xml:space="preserve"> -</w:t>
      </w:r>
      <w:r>
        <w:t xml:space="preserve"> </w:t>
        <w:t xml:space="preserve">S AMD TO SGE COMM AMD (S-4758.1/22)</w:t>
      </w:r>
      <w:r>
        <w:t xml:space="preserve"> </w:t>
      </w:r>
      <w:r>
        <w:rPr>
          <w:b/>
        </w:rPr>
        <w:t xml:space="preserve">1320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Wilson, J.</w:t>
      </w:r>
    </w:p>
    <w:p>
      <w:pPr>
        <w:jc w:val="right"/>
      </w:pPr>
      <w:r>
        <w:rPr>
          <w:b/>
        </w:rPr>
        <w:t xml:space="preserve">ADOPTED 03/02/2022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22, after "</w:t>
      </w:r>
      <w:r>
        <w:rPr>
          <w:u w:val="single"/>
        </w:rPr>
        <w:t xml:space="preserve">auditor</w:t>
      </w:r>
      <w:r>
        <w:rPr/>
        <w:t xml:space="preserve">" strike "</w:t>
      </w:r>
      <w:r>
        <w:rPr>
          <w:u w:val="single"/>
        </w:rPr>
        <w:t xml:space="preserve">may, at his or her discretion,</w:t>
      </w:r>
      <w:r>
        <w:rPr/>
        <w:t xml:space="preserve">" and insert "</w:t>
      </w:r>
      <w:r>
        <w:rPr>
          <w:u w:val="single"/>
        </w:rPr>
        <w:t xml:space="preserve">shall either mail 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24, after "</w:t>
      </w:r>
      <w:r>
        <w:rPr>
          <w:u w:val="single"/>
        </w:rPr>
        <w:t xml:space="preserve">requested</w:t>
      </w:r>
      <w:r>
        <w:rPr/>
        <w:t xml:space="preserve">" strike "</w:t>
      </w:r>
      <w:r>
        <w:rPr>
          <w:u w:val="single"/>
        </w:rPr>
        <w:t xml:space="preserve">one</w:t>
      </w:r>
      <w:r>
        <w:rPr/>
        <w:t xml:space="preserve">" and insert "</w:t>
      </w:r>
      <w:r>
        <w:rPr>
          <w:u w:val="single"/>
        </w:rPr>
        <w:t xml:space="preserve">them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that county auditors either mail or send a printable electronic version of state and local voters' pamphlets to service or overseas voters who request them.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48cfc2cf542a5" /></Relationships>
</file>