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fb6a18ecfd4235" /></Relationships>
</file>

<file path=word/document.xml><?xml version="1.0" encoding="utf-8"?>
<w:document xmlns:w="http://schemas.openxmlformats.org/wordprocessingml/2006/main">
  <w:body>
    <w:p>
      <w:r>
        <w:rPr>
          <w:b/>
        </w:rPr>
        <w:r>
          <w:rPr/>
          <w:t xml:space="preserve">1196-S.E</w:t>
        </w:r>
      </w:r>
      <w:r>
        <w:rPr>
          <w:b/>
        </w:rPr>
        <w:t xml:space="preserve"> </w:t>
        <w:t xml:space="preserve">AMS</w:t>
      </w:r>
      <w:r>
        <w:rPr>
          <w:b/>
        </w:rPr>
        <w:t xml:space="preserve"> </w:t>
        <w:r>
          <w:rPr/>
          <w:t xml:space="preserve">HLTC</w:t>
        </w:r>
      </w:r>
      <w:r>
        <w:rPr>
          <w:b/>
        </w:rPr>
        <w:t xml:space="preserve"> </w:t>
        <w:r>
          <w:rPr/>
          <w:t xml:space="preserve">S2315.1</w:t>
        </w:r>
      </w:r>
      <w:r>
        <w:rPr>
          <w:b/>
        </w:rPr>
        <w:t xml:space="preserve"> - NOT FOR FLOOR USE</w:t>
      </w:r>
    </w:p>
    <w:p>
      <w:pPr>
        <w:ind w:left="0" w:right="0" w:firstLine="576"/>
      </w:pPr>
      <w:r>
        <w:rPr/>
        <w:t xml:space="preserve"> </w:t>
      </w:r>
    </w:p>
    <w:p>
      <w:pPr>
        <w:spacing w:before="480" w:after="0" w:line="408" w:lineRule="exact"/>
      </w:pPr>
      <w:r>
        <w:rPr>
          <w:b/>
          <w:u w:val="single"/>
        </w:rPr>
        <w:t xml:space="preserve">ESHB 1196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OUT OF ORDER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2020 c 92 s 2 are each amended to read as follows:</w:t>
      </w:r>
    </w:p>
    <w:p>
      <w:pPr>
        <w:spacing w:before="0" w:after="0" w:line="408" w:lineRule="exact"/>
        <w:ind w:left="0" w:right="0" w:firstLine="576"/>
        <w:jc w:val="left"/>
      </w:pPr>
      <w:r>
        <w:rPr/>
        <w:t xml:space="preserve">(1)(a)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 </w:t>
      </w:r>
      <w:r>
        <w:t>((</w:t>
      </w:r>
      <w:r>
        <w:rPr>
          <w:strike/>
        </w:rPr>
        <w:t xml:space="preserve">and</w:t>
      </w:r>
      <w:r>
        <w:t>))</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r>
        <w:rPr>
          <w:u w:val="single"/>
        </w:rPr>
        <w:t xml:space="preserve">; and</w:t>
      </w:r>
    </w:p>
    <w:p>
      <w:pPr>
        <w:spacing w:before="0" w:after="0" w:line="408" w:lineRule="exact"/>
        <w:ind w:left="0" w:right="0" w:firstLine="576"/>
        <w:jc w:val="left"/>
      </w:pPr>
      <w:r>
        <w:rPr>
          <w:u w:val="single"/>
        </w:rPr>
        <w:t xml:space="preserve">(v) Beginning January 1, 2023, for audio-only telemedicine, the covered person has an established relationship with the provider</w:t>
      </w:r>
      <w:r>
        <w:rPr/>
        <w:t xml:space="preserve">.</w:t>
      </w:r>
    </w:p>
    <w:p>
      <w:pPr>
        <w:spacing w:before="0" w:after="0" w:line="408" w:lineRule="exact"/>
        <w:ind w:left="0" w:right="0" w:firstLine="576"/>
        <w:jc w:val="left"/>
      </w:pPr>
      <w:r>
        <w:rPr/>
        <w:t xml:space="preserve">(b)(i) Except as provided in (b)(ii) of this subsection, a health plan offered to employees, school employees, and their covered dependents under this chapter issued or renewed on or after January 1, 2021, shall reimburse a provider for a health care service provided to a covered person through telemedicine </w:t>
      </w:r>
      <w:r>
        <w:t>((</w:t>
      </w:r>
      <w:r>
        <w:rPr>
          <w:strike/>
        </w:rPr>
        <w:t xml:space="preserve">at</w:t>
      </w:r>
      <w:r>
        <w:t>))</w:t>
      </w:r>
      <w:r>
        <w:rPr/>
        <w:t xml:space="preserve"> the same </w:t>
      </w:r>
      <w:r>
        <w:t>((</w:t>
      </w:r>
      <w:r>
        <w:rPr>
          <w:strike/>
        </w:rPr>
        <w:t xml:space="preserve">rate as</w:t>
      </w:r>
      <w:r>
        <w:t>))</w:t>
      </w:r>
      <w:r>
        <w:rPr/>
        <w:t xml:space="preserve"> </w:t>
      </w:r>
      <w:r>
        <w:rPr>
          <w:u w:val="single"/>
        </w:rPr>
        <w:t xml:space="preserve">amount of compensation the carrier would pay the provider</w:t>
      </w:r>
      <w:r>
        <w:rPr/>
        <w:t xml:space="preserve">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w:t>
      </w:r>
      <w:r>
        <w:t>((</w:t>
      </w:r>
      <w:r>
        <w:rPr>
          <w:strike/>
        </w:rPr>
        <w:t xml:space="preserve">a reimbursement rate</w:t>
      </w:r>
      <w:r>
        <w:t>))</w:t>
      </w:r>
      <w:r>
        <w:rPr/>
        <w:t xml:space="preserve"> </w:t>
      </w:r>
      <w:r>
        <w:rPr>
          <w:u w:val="single"/>
        </w:rPr>
        <w:t xml:space="preserve">an amount of compensation</w:t>
      </w:r>
      <w:r>
        <w:rPr/>
        <w:t xml:space="preserve"> for telemedicine services that differs from the </w:t>
      </w:r>
      <w:r>
        <w:t>((</w:t>
      </w:r>
      <w:r>
        <w:rPr>
          <w:strike/>
        </w:rPr>
        <w:t xml:space="preserve">reimbursement rate</w:t>
      </w:r>
      <w:r>
        <w:t>))</w:t>
      </w:r>
      <w:r>
        <w:rPr/>
        <w:t xml:space="preserve"> </w:t>
      </w:r>
      <w:r>
        <w:rPr>
          <w:u w:val="single"/>
        </w:rPr>
        <w:t xml:space="preserve">amount of compensation</w:t>
      </w:r>
      <w:r>
        <w:rPr/>
        <w:t xml:space="preserve">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w:t>
      </w:r>
      <w:r>
        <w:t>((</w:t>
      </w:r>
      <w:r>
        <w:rPr>
          <w:strike/>
        </w:rPr>
        <w:t xml:space="preserve">Community mental health center</w:t>
      </w:r>
      <w:r>
        <w:t>))</w:t>
      </w:r>
      <w:r>
        <w:rPr/>
        <w:t xml:space="preserve"> </w:t>
      </w:r>
      <w:r>
        <w:rPr>
          <w:u w:val="single"/>
        </w:rPr>
        <w:t xml:space="preserve">Licensed or certified behavioral health agency</w:t>
      </w:r>
      <w:r>
        <w:rPr/>
        <w:t xml:space="preserve">;</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w:t>
      </w:r>
      <w:r>
        <w:rPr>
          <w:u w:val="single"/>
        </w:rPr>
        <w:t xml:space="preserve">, a hospital that is an originating site for audio-only telemedicine,</w:t>
      </w:r>
      <w:r>
        <w:rPr/>
        <w:t xml:space="preserv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w:t>
      </w:r>
      <w:r>
        <w:rPr>
          <w:u w:val="single"/>
        </w:rPr>
        <w:t xml:space="preserve">(a)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u w:val="single"/>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u w:val="single"/>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u w:val="single"/>
        </w:rPr>
        <w:t xml:space="preserve">(9)</w:t>
      </w:r>
      <w:r>
        <w:rPr/>
        <w:t xml:space="preserve"> For purposes of this section:</w:t>
      </w:r>
    </w:p>
    <w:p>
      <w:pPr>
        <w:spacing w:before="0" w:after="0" w:line="408" w:lineRule="exact"/>
        <w:ind w:left="0" w:right="0" w:firstLine="576"/>
        <w:jc w:val="left"/>
      </w:pPr>
      <w:r>
        <w:rPr/>
        <w:t xml:space="preserve">(a)</w:t>
      </w:r>
      <w:r>
        <w:rPr>
          <w:u w:val="single"/>
        </w:rPr>
        <w:t xml:space="preserve">(i)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u w:val="single"/>
        </w:rPr>
        <w:t xml:space="preserve">(ii) For purposes of this section only, "audio-only telemedicine" does not include:</w:t>
      </w:r>
    </w:p>
    <w:p>
      <w:pPr>
        <w:spacing w:before="0" w:after="0" w:line="408" w:lineRule="exact"/>
        <w:ind w:left="0" w:right="0" w:firstLine="576"/>
        <w:jc w:val="left"/>
      </w:pPr>
      <w:r>
        <w:rPr>
          <w:u w:val="single"/>
        </w:rPr>
        <w:t xml:space="preserve">(A) The use of facsimile or email; or</w:t>
      </w:r>
    </w:p>
    <w:p>
      <w:pPr>
        <w:spacing w:before="0" w:after="0" w:line="408" w:lineRule="exact"/>
        <w:ind w:left="0" w:right="0" w:firstLine="576"/>
        <w:jc w:val="left"/>
      </w:pPr>
      <w:r>
        <w:rPr>
          <w:u w:val="single"/>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u w:val="single"/>
        </w:rPr>
        <w:t xml:space="preserve">(b) "Disciplining authority" has the same meaning as in RCW 18.130.020;</w:t>
      </w:r>
    </w:p>
    <w:p>
      <w:pPr>
        <w:spacing w:before="0" w:after="0" w:line="408" w:lineRule="exact"/>
        <w:ind w:left="0" w:right="0" w:firstLine="576"/>
        <w:jc w:val="left"/>
      </w:pPr>
      <w:r>
        <w:rPr>
          <w:u w:val="single"/>
        </w:rPr>
        <w:t xml:space="preserve">(c)</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(b)</w:t>
      </w:r>
      <w:r>
        <w:t>))</w:t>
      </w:r>
      <w:r>
        <w:rPr/>
        <w:t xml:space="preserve"> </w:t>
      </w:r>
      <w:r>
        <w:rPr>
          <w:u w:val="single"/>
        </w:rPr>
        <w:t xml:space="preserve">(d) "Established relationship" means the covered person has had at least one in-person appointment within the past year with the provider providing audio-only telemedicine or with a provider employed at the same clinic as the provider providing audio-only telemedicine or the covered person was referred to the provider providing audio-only telemedicine by another provider who has had at least one in-person appointment with the covered person within the past year and has provided relevant medical information to the provider providing audio-only telemedicine.</w:t>
      </w:r>
    </w:p>
    <w:p>
      <w:pPr>
        <w:spacing w:before="0" w:after="0" w:line="408" w:lineRule="exact"/>
        <w:ind w:left="0" w:right="0" w:firstLine="576"/>
        <w:jc w:val="left"/>
      </w:pPr>
      <w:r>
        <w:rPr>
          <w:u w:val="single"/>
        </w:rPr>
        <w:t xml:space="preserve">(e)</w:t>
      </w:r>
      <w:r>
        <w:rPr/>
        <w:t xml:space="preserve"> "Health care service" has the same meaning as in RCW 48.43.005;</w:t>
      </w:r>
    </w:p>
    <w:p>
      <w:pPr>
        <w:spacing w:before="0" w:after="0" w:line="408" w:lineRule="exact"/>
        <w:ind w:left="0" w:right="0" w:firstLine="576"/>
        <w:jc w:val="left"/>
      </w:pPr>
      <w:r>
        <w:t>((</w:t>
      </w:r>
      <w:r>
        <w:rPr>
          <w:strike/>
        </w:rPr>
        <w:t xml:space="preserve">(c)</w:t>
      </w:r>
      <w:r>
        <w:t>))</w:t>
      </w:r>
      <w:r>
        <w:rPr/>
        <w:t xml:space="preserve"> </w:t>
      </w:r>
      <w:r>
        <w:rPr>
          <w:u w:val="single"/>
        </w:rPr>
        <w:t xml:space="preserve">(f)</w:t>
      </w:r>
      <w:r>
        <w:rPr/>
        <w:t xml:space="preserve"> "Hospital" means a facility licensed under chapter 70.41, 71.12, or 72.23 RCW;</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"Provider" has the same meaning as in RCW 48.43.005;</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w:t>
      </w:r>
      <w:r>
        <w:t>((</w:t>
      </w:r>
      <w:r>
        <w:rPr>
          <w:strike/>
        </w:rPr>
        <w:t xml:space="preserve">does not include the use of</w:t>
      </w:r>
      <w:r>
        <w:t>))</w:t>
      </w:r>
      <w:r>
        <w:rPr/>
        <w:t xml:space="preserve"> </w:t>
      </w:r>
      <w:r>
        <w:rPr>
          <w:u w:val="single"/>
        </w:rPr>
        <w:t xml:space="preserve">includes</w:t>
      </w:r>
      <w:r>
        <w:rPr/>
        <w:t xml:space="preserve"> audio-only </w:t>
      </w:r>
      <w:r>
        <w:t>((</w:t>
      </w:r>
      <w:r>
        <w:rPr>
          <w:strike/>
        </w:rPr>
        <w:t xml:space="preserve">telephone</w:t>
      </w:r>
      <w:r>
        <w:t>))</w:t>
      </w:r>
      <w:r>
        <w:rPr/>
        <w:t xml:space="preserve"> </w:t>
      </w:r>
      <w:r>
        <w:rPr>
          <w:u w:val="single"/>
        </w:rPr>
        <w:t xml:space="preserve">telemedicine</w:t>
      </w:r>
      <w:r>
        <w:rPr/>
        <w:t xml:space="preserve">, </w:t>
      </w:r>
      <w:r>
        <w:rPr>
          <w:u w:val="single"/>
        </w:rPr>
        <w:t xml:space="preserve">but does not include</w:t>
      </w:r>
      <w:r>
        <w:rPr/>
        <w:t xml:space="preserve"> facsimile</w:t>
      </w:r>
      <w:r>
        <w:t>((</w:t>
      </w:r>
      <w:r>
        <w:rPr>
          <w:strike/>
        </w:rPr>
        <w:t xml:space="preserve">,</w:t>
      </w:r>
      <w:r>
        <w:t>))</w:t>
      </w:r>
      <w:r>
        <w:rPr/>
        <w:t xml:space="preserv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2020 c 92 s 1 are each amended to read as follows:</w:t>
      </w:r>
    </w:p>
    <w:p>
      <w:pPr>
        <w:spacing w:before="0" w:after="0" w:line="408" w:lineRule="exact"/>
        <w:ind w:left="0" w:right="0" w:firstLine="576"/>
        <w:jc w:val="left"/>
      </w:pPr>
      <w:r>
        <w:rPr/>
        <w:t xml:space="preserve">(1)(a)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 </w:t>
      </w:r>
      <w:r>
        <w:t>((</w:t>
      </w:r>
      <w:r>
        <w:rPr>
          <w:strike/>
        </w:rPr>
        <w:t xml:space="preserve">and</w:t>
      </w:r>
      <w:r>
        <w:t>))</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r>
        <w:rPr>
          <w:u w:val="single"/>
        </w:rPr>
        <w:t xml:space="preserve">; and</w:t>
      </w:r>
    </w:p>
    <w:p>
      <w:pPr>
        <w:spacing w:before="0" w:after="0" w:line="408" w:lineRule="exact"/>
        <w:ind w:left="0" w:right="0" w:firstLine="576"/>
        <w:jc w:val="left"/>
      </w:pPr>
      <w:r>
        <w:rPr>
          <w:u w:val="single"/>
        </w:rPr>
        <w:t xml:space="preserve">(v) Beginning January 1, 2023, for audio-only telemedicine, the covered person has an established relationship with the provider</w:t>
      </w:r>
      <w:r>
        <w:rPr/>
        <w:t xml:space="preserve">.</w:t>
      </w:r>
    </w:p>
    <w:p>
      <w:pPr>
        <w:spacing w:before="0" w:after="0" w:line="408" w:lineRule="exact"/>
        <w:ind w:left="0" w:right="0" w:firstLine="576"/>
        <w:jc w:val="left"/>
      </w:pPr>
      <w:r>
        <w:rPr/>
        <w:t xml:space="preserve">(b)(i) Except as provided in (b)(ii) of this subsection, for health plans issued or renewed on or after January 1, 2021, a health carrier shall reimburse a provider for a health care service provided to a covered person through telemedicine </w:t>
      </w:r>
      <w:r>
        <w:t>((</w:t>
      </w:r>
      <w:r>
        <w:rPr>
          <w:strike/>
        </w:rPr>
        <w:t xml:space="preserve">at</w:t>
      </w:r>
      <w:r>
        <w:t>))</w:t>
      </w:r>
      <w:r>
        <w:rPr/>
        <w:t xml:space="preserve"> the same </w:t>
      </w:r>
      <w:r>
        <w:t>((</w:t>
      </w:r>
      <w:r>
        <w:rPr>
          <w:strike/>
        </w:rPr>
        <w:t xml:space="preserve">rate as</w:t>
      </w:r>
      <w:r>
        <w:t>))</w:t>
      </w:r>
      <w:r>
        <w:rPr/>
        <w:t xml:space="preserve"> </w:t>
      </w:r>
      <w:r>
        <w:rPr>
          <w:u w:val="single"/>
        </w:rPr>
        <w:t xml:space="preserve">amount of compensation the carrier would pay the provider</w:t>
      </w:r>
      <w:r>
        <w:rPr/>
        <w:t xml:space="preserve">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w:t>
      </w:r>
      <w:r>
        <w:t>((</w:t>
      </w:r>
      <w:r>
        <w:rPr>
          <w:strike/>
        </w:rPr>
        <w:t xml:space="preserve">a reimbursement rate</w:t>
      </w:r>
      <w:r>
        <w:t>))</w:t>
      </w:r>
      <w:r>
        <w:rPr/>
        <w:t xml:space="preserve"> </w:t>
      </w:r>
      <w:r>
        <w:rPr>
          <w:u w:val="single"/>
        </w:rPr>
        <w:t xml:space="preserve">an amount of compensation</w:t>
      </w:r>
      <w:r>
        <w:rPr/>
        <w:t xml:space="preserve"> for telemedicine services that differs from the </w:t>
      </w:r>
      <w:r>
        <w:t>((</w:t>
      </w:r>
      <w:r>
        <w:rPr>
          <w:strike/>
        </w:rPr>
        <w:t xml:space="preserve">reimbursement rate</w:t>
      </w:r>
      <w:r>
        <w:t>))</w:t>
      </w:r>
      <w:r>
        <w:rPr/>
        <w:t xml:space="preserve"> </w:t>
      </w:r>
      <w:r>
        <w:rPr>
          <w:u w:val="single"/>
        </w:rPr>
        <w:t xml:space="preserve">amount of compensation</w:t>
      </w:r>
      <w:r>
        <w:rPr/>
        <w:t xml:space="preserve">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w:t>
      </w:r>
      <w:r>
        <w:t>((</w:t>
      </w:r>
      <w:r>
        <w:rPr>
          <w:strike/>
        </w:rPr>
        <w:t xml:space="preserve">Community mental health center</w:t>
      </w:r>
      <w:r>
        <w:t>))</w:t>
      </w:r>
      <w:r>
        <w:rPr/>
        <w:t xml:space="preserve"> </w:t>
      </w:r>
      <w:r>
        <w:rPr>
          <w:u w:val="single"/>
        </w:rPr>
        <w:t xml:space="preserve">Licensed or certified behavioral health agency</w:t>
      </w:r>
      <w:r>
        <w:rPr/>
        <w:t xml:space="preserve">;</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carrier. A distant site</w:t>
      </w:r>
      <w:r>
        <w:rPr>
          <w:u w:val="single"/>
        </w:rPr>
        <w:t xml:space="preserve">, a hospital that is an originating site for audio-only telemedicine,</w:t>
      </w:r>
      <w:r>
        <w:rPr/>
        <w:t xml:space="preserv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w:t>
      </w:r>
      <w:r>
        <w:rPr>
          <w:u w:val="single"/>
        </w:rPr>
        <w:t xml:space="preserve">(a)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u w:val="single"/>
        </w:rPr>
        <w:t xml:space="preserve">(b) If the commissioner has cause to believe that a provider has engaged in a pattern of unresolved violations of this subsection (8), the commissioner may submit information to the appropriate disciplining authority, as defined in RCW 18.130.020, for action. Prior to submitting information to the appropriate disciplining authority, the commissioner may provide the provider with an opportunity to cure the alleged violations or explain why the actions in question did not violate this subsection (8).</w:t>
      </w:r>
    </w:p>
    <w:p>
      <w:pPr>
        <w:spacing w:before="0" w:after="0" w:line="408" w:lineRule="exact"/>
        <w:ind w:left="0" w:right="0" w:firstLine="576"/>
        <w:jc w:val="left"/>
      </w:pPr>
      <w:r>
        <w:rPr>
          <w:u w:val="single"/>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commissioner or initiated directly by an enrollee,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u w:val="single"/>
        </w:rPr>
        <w:t xml:space="preserve">(9)</w:t>
      </w:r>
      <w:r>
        <w:rPr/>
        <w:t xml:space="preserve"> For purposes of this section:</w:t>
      </w:r>
    </w:p>
    <w:p>
      <w:pPr>
        <w:spacing w:before="0" w:after="0" w:line="408" w:lineRule="exact"/>
        <w:ind w:left="0" w:right="0" w:firstLine="576"/>
        <w:jc w:val="left"/>
      </w:pPr>
      <w:r>
        <w:rPr/>
        <w:t xml:space="preserve">(a)</w:t>
      </w:r>
      <w:r>
        <w:rPr>
          <w:u w:val="single"/>
        </w:rPr>
        <w:t xml:space="preserve">(i)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u w:val="single"/>
        </w:rPr>
        <w:t xml:space="preserve">(ii) For purposes of this section only, "audio-only telemedicine" does not include:</w:t>
      </w:r>
    </w:p>
    <w:p>
      <w:pPr>
        <w:spacing w:before="0" w:after="0" w:line="408" w:lineRule="exact"/>
        <w:ind w:left="0" w:right="0" w:firstLine="576"/>
        <w:jc w:val="left"/>
      </w:pPr>
      <w:r>
        <w:rPr>
          <w:u w:val="single"/>
        </w:rPr>
        <w:t xml:space="preserve">(A) The use of facsimile or email; or</w:t>
      </w:r>
    </w:p>
    <w:p>
      <w:pPr>
        <w:spacing w:before="0" w:after="0" w:line="408" w:lineRule="exact"/>
        <w:ind w:left="0" w:right="0" w:firstLine="576"/>
        <w:jc w:val="left"/>
      </w:pPr>
      <w:r>
        <w:rPr>
          <w:u w:val="single"/>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u w:val="single"/>
        </w:rPr>
        <w:t xml:space="preserve">(b) "Disciplining authority" has the same meaning as in RCW 18.130.020;</w:t>
      </w:r>
    </w:p>
    <w:p>
      <w:pPr>
        <w:spacing w:before="0" w:after="0" w:line="408" w:lineRule="exact"/>
        <w:ind w:left="0" w:right="0" w:firstLine="576"/>
        <w:jc w:val="left"/>
      </w:pPr>
      <w:r>
        <w:rPr>
          <w:u w:val="single"/>
        </w:rPr>
        <w:t xml:space="preserve">(c)</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(b)</w:t>
      </w:r>
      <w:r>
        <w:t>))</w:t>
      </w:r>
      <w:r>
        <w:rPr/>
        <w:t xml:space="preserve"> </w:t>
      </w:r>
      <w:r>
        <w:rPr>
          <w:u w:val="single"/>
        </w:rPr>
        <w:t xml:space="preserve">(d) "Established relationship" means the covered person has had at least one in-person appointment within the past year with the provider providing audio-only telemedicine or with a provider employed at the same clinic as the provider providing audio-only telemedicine or the covered person was referred to the provider providing audio-only telemedicine by another provider who has had at least one in-person appointment with the covered person within the past year and has provided relevant medical information to the provider providing audio-only telemedicine.</w:t>
      </w:r>
    </w:p>
    <w:p>
      <w:pPr>
        <w:spacing w:before="0" w:after="0" w:line="408" w:lineRule="exact"/>
        <w:ind w:left="0" w:right="0" w:firstLine="576"/>
        <w:jc w:val="left"/>
      </w:pPr>
      <w:r>
        <w:rPr>
          <w:u w:val="single"/>
        </w:rPr>
        <w:t xml:space="preserve">(e)</w:t>
      </w:r>
      <w:r>
        <w:rPr/>
        <w:t xml:space="preserve"> "Health care service" has the same meaning as in RCW 48.43.005;</w:t>
      </w:r>
    </w:p>
    <w:p>
      <w:pPr>
        <w:spacing w:before="0" w:after="0" w:line="408" w:lineRule="exact"/>
        <w:ind w:left="0" w:right="0" w:firstLine="576"/>
        <w:jc w:val="left"/>
      </w:pPr>
      <w:r>
        <w:t>((</w:t>
      </w:r>
      <w:r>
        <w:rPr>
          <w:strike/>
        </w:rPr>
        <w:t xml:space="preserve">(c)</w:t>
      </w:r>
      <w:r>
        <w:t>))</w:t>
      </w:r>
      <w:r>
        <w:rPr/>
        <w:t xml:space="preserve"> </w:t>
      </w:r>
      <w:r>
        <w:rPr>
          <w:u w:val="single"/>
        </w:rPr>
        <w:t xml:space="preserve">(f)</w:t>
      </w:r>
      <w:r>
        <w:rPr/>
        <w:t xml:space="preserve"> "Hospital" means a facility licensed under chapter 70.41, 71.12, or 72.23 RCW;</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"Provider" has the same meaning as in RCW 48.43.005;</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w:t>
      </w:r>
      <w:r>
        <w:t>((</w:t>
      </w:r>
      <w:r>
        <w:rPr>
          <w:strike/>
        </w:rPr>
        <w:t xml:space="preserve">does not include the use of</w:t>
      </w:r>
      <w:r>
        <w:t>))</w:t>
      </w:r>
      <w:r>
        <w:rPr/>
        <w:t xml:space="preserve"> </w:t>
      </w:r>
      <w:r>
        <w:rPr>
          <w:u w:val="single"/>
        </w:rPr>
        <w:t xml:space="preserve">includes</w:t>
      </w:r>
      <w:r>
        <w:rPr/>
        <w:t xml:space="preserve"> audio-only </w:t>
      </w:r>
      <w:r>
        <w:t>((</w:t>
      </w:r>
      <w:r>
        <w:rPr>
          <w:strike/>
        </w:rPr>
        <w:t xml:space="preserve">telephone</w:t>
      </w:r>
      <w:r>
        <w:t>))</w:t>
      </w:r>
      <w:r>
        <w:rPr/>
        <w:t xml:space="preserve"> </w:t>
      </w:r>
      <w:r>
        <w:rPr>
          <w:u w:val="single"/>
        </w:rPr>
        <w:t xml:space="preserve">telemedicine</w:t>
      </w:r>
      <w:r>
        <w:rPr/>
        <w:t xml:space="preserve">, </w:t>
      </w:r>
      <w:r>
        <w:rPr>
          <w:u w:val="single"/>
        </w:rPr>
        <w:t xml:space="preserve">but does not include</w:t>
      </w:r>
      <w:r>
        <w:rPr/>
        <w:t xml:space="preserve"> facsimile</w:t>
      </w:r>
      <w:r>
        <w:t>((</w:t>
      </w:r>
      <w:r>
        <w:rPr>
          <w:strike/>
        </w:rPr>
        <w:t xml:space="preserve">,</w:t>
      </w:r>
      <w:r>
        <w:t>))</w:t>
      </w:r>
      <w:r>
        <w:rPr/>
        <w:t xml:space="preserve"> or email.</w:t>
      </w:r>
    </w:p>
    <w:p>
      <w:pPr>
        <w:spacing w:before="0" w:after="0" w:line="408" w:lineRule="exact"/>
        <w:ind w:left="0" w:right="0" w:firstLine="576"/>
        <w:jc w:val="left"/>
      </w:pPr>
      <w:r>
        <w:rPr>
          <w:u w:val="single"/>
        </w:rPr>
        <w:t xml:space="preserve">(9)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2016 c 226 s 1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t xml:space="preserve">(b) Tasks the performance of which requires licensure as a health care provider.</w:t>
      </w:r>
    </w:p>
    <w:p>
      <w:pPr>
        <w:spacing w:before="0" w:after="0" w:line="408" w:lineRule="exact"/>
        <w:ind w:left="0" w:right="0" w:firstLine="576"/>
        <w:jc w:val="left"/>
      </w:pPr>
      <w:r>
        <w:rPr/>
        <w:t xml:space="preserve">(2)</w:t>
      </w:r>
      <w:r>
        <w:rPr>
          <w:u w:val="single"/>
        </w:rPr>
        <w:t xml:space="preserve">(a)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u w:val="single"/>
        </w:rPr>
        <w:t xml:space="preserve">(b) "Audio-only telemedicine" does not include:</w:t>
      </w:r>
    </w:p>
    <w:p>
      <w:pPr>
        <w:spacing w:before="0" w:after="0" w:line="408" w:lineRule="exact"/>
        <w:ind w:left="0" w:right="0" w:firstLine="576"/>
        <w:jc w:val="left"/>
      </w:pPr>
      <w:r>
        <w:rPr>
          <w:u w:val="single"/>
        </w:rPr>
        <w:t xml:space="preserve">(i) The use of facsimile or email; or</w:t>
      </w:r>
    </w:p>
    <w:p>
      <w:pPr>
        <w:spacing w:before="0" w:after="0" w:line="408" w:lineRule="exact"/>
        <w:ind w:left="0" w:right="0" w:firstLine="576"/>
        <w:jc w:val="left"/>
      </w:pPr>
      <w:r>
        <w:rPr>
          <w:u w:val="single"/>
        </w:rPr>
        <w:t xml:space="preserve">(ii)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u w:val="single"/>
        </w:rPr>
        <w:t xml:space="preserve">(3)</w:t>
      </w:r>
      <w:r>
        <w:rPr/>
        <w:t xml:space="preserve"> "Department" means the Washington state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"Discharge" means a patient's release from a hospital following the patient's admission to the hospital.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"Secretary" means the secretary of health.</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"Sexual assault" has the same meaning as in RCW 70.125.030.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w:t>
      </w:r>
      <w:r>
        <w:t>((</w:t>
      </w:r>
      <w:r>
        <w:rPr>
          <w:strike/>
        </w:rPr>
        <w:t xml:space="preserve">does not include the use of</w:t>
      </w:r>
      <w:r>
        <w:t>))</w:t>
      </w:r>
      <w:r>
        <w:rPr/>
        <w:t xml:space="preserve"> </w:t>
      </w:r>
      <w:r>
        <w:rPr>
          <w:u w:val="single"/>
        </w:rPr>
        <w:t xml:space="preserve">includes</w:t>
      </w:r>
      <w:r>
        <w:rPr/>
        <w:t xml:space="preserve"> audio-only </w:t>
      </w:r>
      <w:r>
        <w:t>((</w:t>
      </w:r>
      <w:r>
        <w:rPr>
          <w:strike/>
        </w:rPr>
        <w:t xml:space="preserve">telephone</w:t>
      </w:r>
      <w:r>
        <w:t>))</w:t>
      </w:r>
      <w:r>
        <w:rPr/>
        <w:t xml:space="preserve"> </w:t>
      </w:r>
      <w:r>
        <w:rPr>
          <w:u w:val="single"/>
        </w:rPr>
        <w:t xml:space="preserve">telemedicine</w:t>
      </w:r>
      <w:r>
        <w:rPr/>
        <w:t xml:space="preserve">, </w:t>
      </w:r>
      <w:r>
        <w:rPr>
          <w:u w:val="single"/>
        </w:rPr>
        <w:t xml:space="preserve">but does not include</w:t>
      </w:r>
      <w:r>
        <w:rPr/>
        <w:t xml:space="preserve"> facsimile</w:t>
      </w:r>
      <w:r>
        <w:t>((</w:t>
      </w:r>
      <w:r>
        <w:rPr>
          <w:strike/>
        </w:rPr>
        <w:t xml:space="preserve">,</w:t>
      </w:r>
      <w:r>
        <w:t>))</w:t>
      </w:r>
      <w:r>
        <w:rPr/>
        <w:t xml:space="preserve"> or email.</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335</w:t>
      </w:r>
      <w:r>
        <w:rPr/>
        <w:t xml:space="preserve"> and 2019 c 325 s 1019 are each amended to read as follows:</w:t>
      </w:r>
    </w:p>
    <w:p>
      <w:pPr>
        <w:spacing w:before="0" w:after="0" w:line="408" w:lineRule="exact"/>
        <w:ind w:left="0" w:right="0" w:firstLine="576"/>
        <w:jc w:val="left"/>
      </w:pPr>
      <w:r>
        <w:rPr/>
        <w:t xml:space="preserve">(1) Upon initiation or renewal of a contract with the authority, behavioral health administrative services organizations and managed care organizations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administrative services organization or managed care organization in which the covered person is enrolled provides coverage of the behavioral health service when provided in person by the provider; </w:t>
      </w:r>
      <w:r>
        <w:t>((</w:t>
      </w:r>
      <w:r>
        <w:rPr>
          <w:strike/>
        </w:rPr>
        <w:t xml:space="preserve">and</w:t>
      </w:r>
      <w:r>
        <w:t>))</w:t>
      </w:r>
    </w:p>
    <w:p>
      <w:pPr>
        <w:spacing w:before="0" w:after="0" w:line="408" w:lineRule="exact"/>
        <w:ind w:left="0" w:right="0" w:firstLine="576"/>
        <w:jc w:val="left"/>
      </w:pPr>
      <w:r>
        <w:rPr/>
        <w:t xml:space="preserve">(b) The behavioral health service is medically necessary</w:t>
      </w:r>
      <w:r>
        <w:rPr>
          <w:u w:val="single"/>
        </w:rPr>
        <w:t xml:space="preserve">; and</w:t>
      </w:r>
    </w:p>
    <w:p>
      <w:pPr>
        <w:spacing w:before="0" w:after="0" w:line="408" w:lineRule="exact"/>
        <w:ind w:left="0" w:right="0" w:firstLine="576"/>
        <w:jc w:val="left"/>
      </w:pPr>
      <w:r>
        <w:rPr>
          <w:u w:val="single"/>
        </w:rPr>
        <w:t xml:space="preserve">(c) Beginning January 1, 2023, for audio-only telemedicine, the covered person has an established relationship with the provider</w:t>
      </w:r>
      <w:r>
        <w:rPr/>
        <w:t xml:space="preserve">.</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administrative services organization, or managed care organization, and the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administrative services organization, or managed care organization, as applicable. A distant site</w:t>
      </w:r>
      <w:r>
        <w:rPr>
          <w:u w:val="single"/>
        </w:rPr>
        <w:t xml:space="preserve">, a hospital that is an originating site for audio-only telemedicine,</w:t>
      </w:r>
      <w:r>
        <w:rPr/>
        <w:t xml:space="preserve"> or any other site not identified in subsection (3) of this section may not charge a facility fee.</w:t>
      </w:r>
    </w:p>
    <w:p>
      <w:pPr>
        <w:spacing w:before="0" w:after="0" w:line="408" w:lineRule="exact"/>
        <w:ind w:left="0" w:right="0" w:firstLine="576"/>
        <w:jc w:val="left"/>
      </w:pPr>
      <w:r>
        <w:rPr/>
        <w:t xml:space="preserve">(5) Behavioral health administrative services organizations and managed care organizations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Behavioral health administrative services organizations and managed care organizations may subject coverage of a telemedicine or store and forward technology behavioral health service under subsection (1) of this section to all terms and conditions of the behavioral health administrative services organization or managed care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administrative services organization or a managed care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or</w:t>
      </w:r>
    </w:p>
    <w:p>
      <w:pPr>
        <w:spacing w:before="0" w:after="0" w:line="408" w:lineRule="exact"/>
        <w:ind w:left="0" w:right="0" w:firstLine="576"/>
        <w:jc w:val="left"/>
      </w:pPr>
      <w:r>
        <w:rPr/>
        <w:t xml:space="preserve">(c) An originating site or provider when the site or provider is not a contracted provider.</w:t>
      </w:r>
    </w:p>
    <w:p>
      <w:pPr>
        <w:spacing w:before="0" w:after="0" w:line="408" w:lineRule="exact"/>
        <w:ind w:left="0" w:right="0" w:firstLine="576"/>
        <w:jc w:val="left"/>
      </w:pPr>
      <w:r>
        <w:rPr/>
        <w:t xml:space="preserve">(8)</w:t>
      </w:r>
      <w:r>
        <w:rPr>
          <w:u w:val="single"/>
        </w:rPr>
        <w:t xml:space="preserve">(a) If a provider intends to bill a patient, a behavioral health administrative services organization, or a managed care organization for an audio-only telemedicine service, the provider must obtain patient consent for the billing in advance of the service being delivered.</w:t>
      </w:r>
    </w:p>
    <w:p>
      <w:pPr>
        <w:spacing w:before="0" w:after="0" w:line="408" w:lineRule="exact"/>
        <w:ind w:left="0" w:right="0" w:firstLine="576"/>
        <w:jc w:val="left"/>
      </w:pPr>
      <w:r>
        <w:rPr>
          <w:u w:val="single"/>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u w:val="single"/>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u w:val="single"/>
        </w:rPr>
        <w:t xml:space="preserve">(9)</w:t>
      </w:r>
      <w:r>
        <w:rPr/>
        <w:t xml:space="preserve"> For purposes of this section:</w:t>
      </w:r>
    </w:p>
    <w:p>
      <w:pPr>
        <w:spacing w:before="0" w:after="0" w:line="408" w:lineRule="exact"/>
        <w:ind w:left="0" w:right="0" w:firstLine="576"/>
        <w:jc w:val="left"/>
      </w:pPr>
      <w:r>
        <w:rPr/>
        <w:t xml:space="preserve">(a)</w:t>
      </w:r>
      <w:r>
        <w:rPr>
          <w:u w:val="single"/>
        </w:rPr>
        <w:t xml:space="preserve">(i)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u w:val="single"/>
        </w:rPr>
        <w:t xml:space="preserve">(ii) For purposes of this section only, "audio-only telemedicine" does not include:</w:t>
      </w:r>
    </w:p>
    <w:p>
      <w:pPr>
        <w:spacing w:before="0" w:after="0" w:line="408" w:lineRule="exact"/>
        <w:ind w:left="0" w:right="0" w:firstLine="576"/>
        <w:jc w:val="left"/>
      </w:pPr>
      <w:r>
        <w:rPr>
          <w:u w:val="single"/>
        </w:rPr>
        <w:t xml:space="preserve">(A) The use of facsimile or email; or</w:t>
      </w:r>
    </w:p>
    <w:p>
      <w:pPr>
        <w:spacing w:before="0" w:after="0" w:line="408" w:lineRule="exact"/>
        <w:ind w:left="0" w:right="0" w:firstLine="576"/>
        <w:jc w:val="left"/>
      </w:pPr>
      <w:r>
        <w:rPr>
          <w:u w:val="single"/>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u w:val="single"/>
        </w:rPr>
        <w:t xml:space="preserve">(b) "Disciplining authority" has the same meaning as in RCW
18.130.020;</w:t>
      </w:r>
    </w:p>
    <w:p>
      <w:pPr>
        <w:spacing w:before="0" w:after="0" w:line="408" w:lineRule="exact"/>
        <w:ind w:left="0" w:right="0" w:firstLine="576"/>
        <w:jc w:val="left"/>
      </w:pPr>
      <w:r>
        <w:rPr>
          <w:u w:val="single"/>
        </w:rPr>
        <w:t xml:space="preserve">(c)</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(b)</w:t>
      </w:r>
      <w:r>
        <w:t>))</w:t>
      </w:r>
      <w:r>
        <w:rPr/>
        <w:t xml:space="preserve"> </w:t>
      </w:r>
      <w:r>
        <w:rPr>
          <w:u w:val="single"/>
        </w:rPr>
        <w:t xml:space="preserve">(d) "Established relationship" means the covered person has had at least one in-person appointment within the past year with the provider providing audio-only telemedicine or with a provider employed at the same clinic as the provider providing audio-only telemedicine or the covered person was referred to the provider providing audio-only telemedicine by another provider who has had at least one in-person appointment with the covered person within the past year and has provided relevant medical information to the provider providing audio-only telemedicine.</w:t>
      </w:r>
    </w:p>
    <w:p>
      <w:pPr>
        <w:spacing w:before="0" w:after="0" w:line="408" w:lineRule="exact"/>
        <w:ind w:left="0" w:right="0" w:firstLine="576"/>
        <w:jc w:val="left"/>
      </w:pPr>
      <w:r>
        <w:rPr>
          <w:u w:val="single"/>
        </w:rPr>
        <w:t xml:space="preserve">(e)</w:t>
      </w:r>
      <w:r>
        <w:rPr/>
        <w:t xml:space="preserve"> "Hospital" means a facility licensed under chapter 70.41, 71.12, or 72.23 RCW;</w:t>
      </w:r>
    </w:p>
    <w:p>
      <w:pPr>
        <w:spacing w:before="0" w:after="0" w:line="408" w:lineRule="exact"/>
        <w:ind w:left="0" w:right="0" w:firstLine="576"/>
        <w:jc w:val="left"/>
      </w:pPr>
      <w:r>
        <w:t>((</w:t>
      </w:r>
      <w:r>
        <w:rPr>
          <w:strike/>
        </w:rPr>
        <w:t xml:space="preserve">(c)</w:t>
      </w:r>
      <w:r>
        <w:t>))</w:t>
      </w:r>
      <w:r>
        <w:rPr/>
        <w:t xml:space="preserve"> </w:t>
      </w:r>
      <w:r>
        <w:rPr>
          <w:u w:val="single"/>
        </w:rPr>
        <w:t xml:space="preserve">(f)</w:t>
      </w:r>
      <w:r>
        <w:rPr/>
        <w:t xml:space="preserve"> "Originating site" means the physical location of a patient receiving behavioral health services through telemedicine;</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"Provider" has the same meaning as in RCW 48.43.005;</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w:t>
      </w:r>
      <w:r>
        <w:t>((</w:t>
      </w:r>
      <w:r>
        <w:rPr>
          <w:strike/>
        </w:rPr>
        <w:t xml:space="preserve">does not include the use of</w:t>
      </w:r>
      <w:r>
        <w:t>))</w:t>
      </w:r>
      <w:r>
        <w:rPr/>
        <w:t xml:space="preserve"> </w:t>
      </w:r>
      <w:r>
        <w:rPr>
          <w:u w:val="single"/>
        </w:rPr>
        <w:t xml:space="preserve">includes</w:t>
      </w:r>
      <w:r>
        <w:rPr/>
        <w:t xml:space="preserve"> audio-only </w:t>
      </w:r>
      <w:r>
        <w:t>((</w:t>
      </w:r>
      <w:r>
        <w:rPr>
          <w:strike/>
        </w:rPr>
        <w:t xml:space="preserve">telephone</w:t>
      </w:r>
      <w:r>
        <w:t>))</w:t>
      </w:r>
      <w:r>
        <w:rPr/>
        <w:t xml:space="preserve"> </w:t>
      </w:r>
      <w:r>
        <w:rPr>
          <w:u w:val="single"/>
        </w:rPr>
        <w:t xml:space="preserve">telemedicine</w:t>
      </w:r>
      <w:r>
        <w:rPr/>
        <w:t xml:space="preserve">, </w:t>
      </w:r>
      <w:r>
        <w:rPr>
          <w:u w:val="single"/>
        </w:rPr>
        <w:t xml:space="preserve">but does not include</w:t>
      </w:r>
      <w:r>
        <w:rPr/>
        <w:t xml:space="preserve"> facsimile</w:t>
      </w:r>
      <w:r>
        <w:t>((</w:t>
      </w:r>
      <w:r>
        <w:rPr>
          <w:strike/>
        </w:rPr>
        <w:t xml:space="preserve">,</w:t>
      </w:r>
      <w:r>
        <w:t>))</w:t>
      </w:r>
      <w:r>
        <w:rPr/>
        <w:t xml:space="preserve"> or email.</w:t>
      </w:r>
    </w:p>
    <w:p>
      <w:pPr>
        <w:spacing w:before="0" w:after="0" w:line="408" w:lineRule="exact"/>
        <w:ind w:left="0" w:right="0" w:firstLine="576"/>
        <w:jc w:val="left"/>
      </w:pPr>
      <w:r>
        <w:rPr/>
        <w:t xml:space="preserve">(9) The authority must adopt rules as necessary to implement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2020 c 92 s 3 are each amended to read as follows:</w:t>
      </w:r>
    </w:p>
    <w:p>
      <w:pPr>
        <w:spacing w:before="0" w:after="0" w:line="408" w:lineRule="exact"/>
        <w:ind w:left="0" w:right="0" w:firstLine="576"/>
        <w:jc w:val="left"/>
      </w:pPr>
      <w:r>
        <w:rPr/>
        <w:t xml:space="preserve">(1)(a)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 </w:t>
      </w:r>
      <w:r>
        <w:t>((</w:t>
      </w:r>
      <w:r>
        <w:rPr>
          <w:strike/>
        </w:rPr>
        <w:t xml:space="preserve">and</w:t>
      </w:r>
      <w:r>
        <w:t>))</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r>
        <w:rPr>
          <w:u w:val="single"/>
        </w:rPr>
        <w:t xml:space="preserve">; and</w:t>
      </w:r>
    </w:p>
    <w:p>
      <w:pPr>
        <w:spacing w:before="0" w:after="0" w:line="408" w:lineRule="exact"/>
        <w:ind w:left="0" w:right="0" w:firstLine="576"/>
        <w:jc w:val="left"/>
      </w:pPr>
      <w:r>
        <w:rPr>
          <w:u w:val="single"/>
        </w:rPr>
        <w:t xml:space="preserve">(v) Beginning January 1, 2023, for audio-only telemedicine, the covered person has an established relationship with the provider</w:t>
      </w:r>
      <w:r>
        <w:rPr/>
        <w:t xml:space="preserve">.</w:t>
      </w:r>
    </w:p>
    <w:p>
      <w:pPr>
        <w:spacing w:before="0" w:after="0" w:line="408" w:lineRule="exact"/>
        <w:ind w:left="0" w:right="0" w:firstLine="576"/>
        <w:jc w:val="left"/>
      </w:pPr>
      <w:r>
        <w:rPr/>
        <w:t xml:space="preserve">(b)(i) Except as provided in (b)(ii) of this subsection, upon initiation or renewal of a contract with the Washington state health care authority to administer a medicaid managed care plan, a managed health care system shall reimburse a provider for a health care service provided to a covered person through telemedicine </w:t>
      </w:r>
      <w:r>
        <w:t>((</w:t>
      </w:r>
      <w:r>
        <w:rPr>
          <w:strike/>
        </w:rPr>
        <w:t xml:space="preserve">at</w:t>
      </w:r>
      <w:r>
        <w:t>))</w:t>
      </w:r>
      <w:r>
        <w:rPr/>
        <w:t xml:space="preserve"> the same </w:t>
      </w:r>
      <w:r>
        <w:t>((</w:t>
      </w:r>
      <w:r>
        <w:rPr>
          <w:strike/>
        </w:rPr>
        <w:t xml:space="preserve">rate as</w:t>
      </w:r>
      <w:r>
        <w:t>))</w:t>
      </w:r>
      <w:r>
        <w:rPr/>
        <w:t xml:space="preserve"> </w:t>
      </w:r>
      <w:r>
        <w:rPr>
          <w:u w:val="single"/>
        </w:rPr>
        <w:t xml:space="preserve">amount of compensation the managed health care system would pay the provider</w:t>
      </w:r>
      <w:r>
        <w:rPr/>
        <w:t xml:space="preserve">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w:t>
      </w:r>
      <w:r>
        <w:t>((</w:t>
      </w:r>
      <w:r>
        <w:rPr>
          <w:strike/>
        </w:rPr>
        <w:t xml:space="preserve">a reimbursement rate</w:t>
      </w:r>
      <w:r>
        <w:t>))</w:t>
      </w:r>
      <w:r>
        <w:rPr/>
        <w:t xml:space="preserve"> </w:t>
      </w:r>
      <w:r>
        <w:rPr>
          <w:u w:val="single"/>
        </w:rPr>
        <w:t xml:space="preserve">an amount of compensation</w:t>
      </w:r>
      <w:r>
        <w:rPr/>
        <w:t xml:space="preserve"> for telemedicine services that differs from the </w:t>
      </w:r>
      <w:r>
        <w:t>((</w:t>
      </w:r>
      <w:r>
        <w:rPr>
          <w:strike/>
        </w:rPr>
        <w:t xml:space="preserve">reimbursement rate</w:t>
      </w:r>
      <w:r>
        <w:t>))</w:t>
      </w:r>
      <w:r>
        <w:rPr/>
        <w:t xml:space="preserve"> </w:t>
      </w:r>
      <w:r>
        <w:rPr>
          <w:u w:val="single"/>
        </w:rPr>
        <w:t xml:space="preserve">amount of compensation</w:t>
      </w:r>
      <w:r>
        <w:rPr/>
        <w:t xml:space="preserve">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u w:val="single"/>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w:t>
      </w:r>
      <w:r>
        <w:t>((</w:t>
      </w:r>
      <w:r>
        <w:rPr>
          <w:strike/>
        </w:rPr>
        <w:t xml:space="preserve">Community mental health center</w:t>
      </w:r>
      <w:r>
        <w:t>))</w:t>
      </w:r>
      <w:r>
        <w:rPr/>
        <w:t xml:space="preserve"> </w:t>
      </w:r>
      <w:r>
        <w:rPr>
          <w:u w:val="single"/>
        </w:rPr>
        <w:t xml:space="preserve">Licensed or certified behavioral health agency</w:t>
      </w:r>
      <w:r>
        <w:rPr/>
        <w:t xml:space="preserve">;</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health care system. A distant site</w:t>
      </w:r>
      <w:r>
        <w:rPr>
          <w:u w:val="single"/>
        </w:rPr>
        <w:t xml:space="preserve">, a hospital that is an originating site for audio-only telemedicine,</w:t>
      </w:r>
      <w:r>
        <w:rPr/>
        <w:t xml:space="preserv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w:t>
      </w:r>
      <w:r>
        <w:rPr>
          <w:u w:val="single"/>
        </w:rPr>
        <w:t xml:space="preserve">(a) If a provider intends to bill a patient or a managed health care system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 or take contractual actions against the provider's agreement for participation in the medicaid program, or both.</w:t>
      </w:r>
    </w:p>
    <w:p>
      <w:pPr>
        <w:spacing w:before="0" w:after="0" w:line="408" w:lineRule="exact"/>
        <w:ind w:left="0" w:right="0" w:firstLine="576"/>
        <w:jc w:val="left"/>
      </w:pPr>
      <w:r>
        <w:rPr>
          <w:u w:val="single"/>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u w:val="single"/>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u w:val="single"/>
        </w:rPr>
        <w:t xml:space="preserve">(9)</w:t>
      </w:r>
      <w:r>
        <w:rPr/>
        <w:t xml:space="preserve"> For purposes of this section:</w:t>
      </w:r>
    </w:p>
    <w:p>
      <w:pPr>
        <w:spacing w:before="0" w:after="0" w:line="408" w:lineRule="exact"/>
        <w:ind w:left="0" w:right="0" w:firstLine="576"/>
        <w:jc w:val="left"/>
      </w:pPr>
      <w:r>
        <w:rPr/>
        <w:t xml:space="preserve">(a)</w:t>
      </w:r>
      <w:r>
        <w:rPr>
          <w:u w:val="single"/>
        </w:rPr>
        <w:t xml:space="preserve">(i)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u w:val="single"/>
        </w:rPr>
        <w:t xml:space="preserve">(ii) For purposes of this section only, "audio-only telemedicine" does not include:</w:t>
      </w:r>
    </w:p>
    <w:p>
      <w:pPr>
        <w:spacing w:before="0" w:after="0" w:line="408" w:lineRule="exact"/>
        <w:ind w:left="0" w:right="0" w:firstLine="576"/>
        <w:jc w:val="left"/>
      </w:pPr>
      <w:r>
        <w:rPr>
          <w:u w:val="single"/>
        </w:rPr>
        <w:t xml:space="preserve">(A) The use of facsimile or email; or</w:t>
      </w:r>
    </w:p>
    <w:p>
      <w:pPr>
        <w:spacing w:before="0" w:after="0" w:line="408" w:lineRule="exact"/>
        <w:ind w:left="0" w:right="0" w:firstLine="576"/>
        <w:jc w:val="left"/>
      </w:pPr>
      <w:r>
        <w:rPr>
          <w:u w:val="single"/>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u w:val="single"/>
        </w:rPr>
        <w:t xml:space="preserve">(b) "Disciplining authority" has the same meaning as in RCW
18.130.020;</w:t>
      </w:r>
    </w:p>
    <w:p>
      <w:pPr>
        <w:spacing w:before="0" w:after="0" w:line="408" w:lineRule="exact"/>
        <w:ind w:left="0" w:right="0" w:firstLine="576"/>
        <w:jc w:val="left"/>
      </w:pPr>
      <w:r>
        <w:rPr>
          <w:u w:val="single"/>
        </w:rPr>
        <w:t xml:space="preserve">(c)</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(b)</w:t>
      </w:r>
      <w:r>
        <w:t>))</w:t>
      </w:r>
      <w:r>
        <w:rPr/>
        <w:t xml:space="preserve"> </w:t>
      </w:r>
      <w:r>
        <w:rPr>
          <w:u w:val="single"/>
        </w:rPr>
        <w:t xml:space="preserve">(d) "Established relationship" means the covered person has had at least one in-person appointment within the past year with the provider providing audio-only telemedicine or with a provider employed at the same clinic as the provider providing audio-only telemedicine or the covered person was referred to the provider providing audio-only telemedicine by another provider who has had at least one in-person appointment with the covered person within the past year and has provided relevant medical information to the provider providing audio-only telemedicine.</w:t>
      </w:r>
    </w:p>
    <w:p>
      <w:pPr>
        <w:spacing w:before="0" w:after="0" w:line="408" w:lineRule="exact"/>
        <w:ind w:left="0" w:right="0" w:firstLine="576"/>
        <w:jc w:val="left"/>
      </w:pPr>
      <w:r>
        <w:rPr>
          <w:u w:val="single"/>
        </w:rPr>
        <w:t xml:space="preserve">(e)</w:t>
      </w:r>
      <w:r>
        <w:rPr/>
        <w:t xml:space="preserve"> "Health care service" has the same meaning as in RCW 48.43.005;</w:t>
      </w:r>
    </w:p>
    <w:p>
      <w:pPr>
        <w:spacing w:before="0" w:after="0" w:line="408" w:lineRule="exact"/>
        <w:ind w:left="0" w:right="0" w:firstLine="576"/>
        <w:jc w:val="left"/>
      </w:pPr>
      <w:r>
        <w:t>((</w:t>
      </w:r>
      <w:r>
        <w:rPr>
          <w:strike/>
        </w:rPr>
        <w:t xml:space="preserve">(c)</w:t>
      </w:r>
      <w:r>
        <w:t>))</w:t>
      </w:r>
      <w:r>
        <w:rPr/>
        <w:t xml:space="preserve"> </w:t>
      </w:r>
      <w:r>
        <w:rPr>
          <w:u w:val="single"/>
        </w:rPr>
        <w:t xml:space="preserve">(f)</w:t>
      </w:r>
      <w:r>
        <w:rPr/>
        <w:t xml:space="preserve"> "Hospital" means a facility licensed under chapter 70.41, 71.12, or 72.23 RCW;</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"Provider" has the same meaning as in RCW 48.43.005;</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w:t>
      </w:r>
      <w:r>
        <w:t>((</w:t>
      </w:r>
      <w:r>
        <w:rPr>
          <w:strike/>
        </w:rPr>
        <w:t xml:space="preserve">does not include the use of</w:t>
      </w:r>
      <w:r>
        <w:t>))</w:t>
      </w:r>
      <w:r>
        <w:rPr/>
        <w:t xml:space="preserve"> </w:t>
      </w:r>
      <w:r>
        <w:rPr>
          <w:u w:val="single"/>
        </w:rPr>
        <w:t xml:space="preserve">includes</w:t>
      </w:r>
      <w:r>
        <w:rPr/>
        <w:t xml:space="preserve"> audio-only </w:t>
      </w:r>
      <w:r>
        <w:t>((</w:t>
      </w:r>
      <w:r>
        <w:rPr>
          <w:strike/>
        </w:rPr>
        <w:t xml:space="preserve">telephone</w:t>
      </w:r>
      <w:r>
        <w:t>))</w:t>
      </w:r>
      <w:r>
        <w:rPr/>
        <w:t xml:space="preserve"> </w:t>
      </w:r>
      <w:r>
        <w:rPr>
          <w:u w:val="single"/>
        </w:rPr>
        <w:t xml:space="preserve">telemedicine</w:t>
      </w:r>
      <w:r>
        <w:rPr/>
        <w:t xml:space="preserve">, </w:t>
      </w:r>
      <w:r>
        <w:rPr>
          <w:u w:val="single"/>
        </w:rPr>
        <w:t xml:space="preserve">but does not include</w:t>
      </w:r>
      <w:r>
        <w:rPr/>
        <w:t xml:space="preserve"> facsimile</w:t>
      </w:r>
      <w:r>
        <w:t>((</w:t>
      </w:r>
      <w:r>
        <w:rPr>
          <w:strike/>
        </w:rPr>
        <w:t xml:space="preserve">,</w:t>
      </w:r>
      <w:r>
        <w:t>))</w:t>
      </w:r>
      <w:r>
        <w:rPr/>
        <w:t xml:space="preserve"> or email.</w:t>
      </w:r>
    </w:p>
    <w:p>
      <w:pPr>
        <w:spacing w:before="0" w:after="0" w:line="408" w:lineRule="exact"/>
        <w:ind w:left="0" w:right="0" w:firstLine="576"/>
        <w:jc w:val="left"/>
      </w:pPr>
      <w:r>
        <w:t>((</w:t>
      </w:r>
      <w:r>
        <w:rPr>
          <w:strike/>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adopt rules regarding medicaid fee-for-service reimbursement for services delivered through audio-only telemedicine. Except as provided in subsection (2) of this section, the rules must establish a manner of reimbursement for audio-only telemedicine that is consistent with RCW 74.09.325.</w:t>
      </w:r>
    </w:p>
    <w:p>
      <w:pPr>
        <w:spacing w:before="0" w:after="0" w:line="408" w:lineRule="exact"/>
        <w:ind w:left="0" w:right="0" w:firstLine="576"/>
        <w:jc w:val="left"/>
      </w:pPr>
      <w:r>
        <w:rPr/>
        <w:t xml:space="preserve">(2) The rules shall require rural health clinics to be reimbursed for audio-only telemedicine at the rural health clinic encounter rate.</w:t>
      </w:r>
    </w:p>
    <w:p>
      <w:pPr>
        <w:spacing w:before="0" w:after="0" w:line="408" w:lineRule="exact"/>
        <w:ind w:left="0" w:right="0" w:firstLine="576"/>
        <w:jc w:val="left"/>
      </w:pPr>
      <w:r>
        <w:rPr/>
        <w:t xml:space="preserve">(3)(a) For purposes of this section, "audio-only telemedicine" means the delivery of health care services through the use of audio-only technology, permitting real-time communication between a patient at the originating site and the provider, for the purpose of diagnosis, consultation, or treatment.</w:t>
      </w:r>
    </w:p>
    <w:p>
      <w:pPr>
        <w:spacing w:before="0" w:after="0" w:line="408" w:lineRule="exact"/>
        <w:ind w:left="0" w:right="0" w:firstLine="576"/>
        <w:jc w:val="left"/>
      </w:pPr>
      <w:r>
        <w:rPr/>
        <w:t xml:space="preserve">(b) For purposes of this section only, "audio-only telemedicine" does not include:</w:t>
      </w:r>
    </w:p>
    <w:p>
      <w:pPr>
        <w:spacing w:before="0" w:after="0" w:line="408" w:lineRule="exact"/>
        <w:ind w:left="0" w:right="0" w:firstLine="576"/>
        <w:jc w:val="left"/>
      </w:pPr>
      <w:r>
        <w:rPr/>
        <w:t xml:space="preserve">(i) The use of facsimile or email; or</w:t>
      </w:r>
    </w:p>
    <w:p>
      <w:pPr>
        <w:spacing w:before="0" w:after="0" w:line="408" w:lineRule="exact"/>
        <w:ind w:left="0" w:right="0" w:firstLine="576"/>
        <w:jc w:val="left"/>
      </w:pPr>
      <w:r>
        <w:rPr/>
        <w:t xml:space="preserve">(ii) The delivery of health care services that are customarily delivered by audio-only technology and customarily not billed as separate services by the provider, such as the sharing of laboratory results.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2020 c 187 s 2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or a pattern of violations of RCW </w:t>
      </w:r>
      <w:r>
        <w:rPr>
          <w:u w:val="single"/>
        </w:rPr>
        <w:t xml:space="preserve">41.05.700(8), 48.43.735(8),</w:t>
      </w:r>
      <w:r>
        <w:rPr/>
        <w:t xml:space="preserve"> 48.49.020 </w:t>
      </w:r>
      <w:r>
        <w:t>((</w:t>
      </w:r>
      <w:r>
        <w:rPr>
          <w:strike/>
        </w:rPr>
        <w:t xml:space="preserve">or</w:t>
      </w:r>
      <w:r>
        <w:t>))</w:t>
      </w:r>
      <w:r>
        <w:rPr>
          <w:u w:val="single"/>
        </w:rPr>
        <w:t xml:space="preserve">,</w:t>
      </w:r>
      <w:r>
        <w:rPr/>
        <w:t xml:space="preserve"> 48.49.030</w:t>
      </w:r>
      <w:r>
        <w:rPr>
          <w:u w:val="single"/>
        </w:rPr>
        <w:t xml:space="preserve">, 71.24.335(8), or 74.09.325(8)</w:t>
      </w:r>
      <w:r>
        <w:rPr/>
        <w:t xml:space="preserve">;</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0" w:after="0" w:line="408" w:lineRule="exact"/>
        <w:ind w:left="0" w:right="0" w:firstLine="576"/>
        <w:jc w:val="left"/>
      </w:pPr>
      <w:r>
        <w:rPr/>
        <w:t xml:space="preserve">(28) Violation of RCW 18.130.430.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insurance commissioner, in collaboration with the Washington state telehealth collaborative and the health care authority, shall study and make recommendations regarding:</w:t>
      </w:r>
    </w:p>
    <w:p>
      <w:pPr>
        <w:spacing w:before="0" w:after="0" w:line="408" w:lineRule="exact"/>
        <w:ind w:left="0" w:right="0" w:firstLine="576"/>
        <w:jc w:val="left"/>
      </w:pPr>
      <w:r>
        <w:rPr/>
        <w:t xml:space="preserve">(a) Preliminary utilization trends for audio-only telemedicine;</w:t>
      </w:r>
    </w:p>
    <w:p>
      <w:pPr>
        <w:spacing w:before="0" w:after="0" w:line="408" w:lineRule="exact"/>
        <w:ind w:left="0" w:right="0" w:firstLine="576"/>
        <w:jc w:val="left"/>
      </w:pPr>
      <w:r>
        <w:rPr/>
        <w:t xml:space="preserve">(b) Qualitative data from health carriers, including medicaid managed care organizations, on the burden of compliance and enforcement requirements for audio-only telemedicine;</w:t>
      </w:r>
    </w:p>
    <w:p>
      <w:pPr>
        <w:spacing w:before="0" w:after="0" w:line="408" w:lineRule="exact"/>
        <w:ind w:left="0" w:right="0" w:firstLine="576"/>
        <w:jc w:val="left"/>
      </w:pPr>
      <w:r>
        <w:rPr/>
        <w:t xml:space="preserve">(c) Preliminary information regarding whether requiring reimbursement for audio-only telemedicine has affected the incidence of fraud;</w:t>
      </w:r>
    </w:p>
    <w:p>
      <w:pPr>
        <w:spacing w:before="0" w:after="0" w:line="408" w:lineRule="exact"/>
        <w:ind w:left="0" w:right="0" w:firstLine="576"/>
        <w:jc w:val="left"/>
      </w:pPr>
      <w:r>
        <w:rPr/>
        <w:t xml:space="preserve">(d) Proposed methods to measure the impact of audio-only telemedicine on access to health care services for historically underserved communities and geographic areas;</w:t>
      </w:r>
    </w:p>
    <w:p>
      <w:pPr>
        <w:spacing w:before="0" w:after="0" w:line="408" w:lineRule="exact"/>
        <w:ind w:left="0" w:right="0" w:firstLine="576"/>
        <w:jc w:val="left"/>
      </w:pPr>
      <w:r>
        <w:rPr/>
        <w:t xml:space="preserve">(e) An evaluation of the relative costs to providers and facilities of providing audio-only telemedicine services as compared to audio-video telemedicine services and in-person services; and</w:t>
      </w:r>
    </w:p>
    <w:p>
      <w:pPr>
        <w:spacing w:before="0" w:after="0" w:line="408" w:lineRule="exact"/>
        <w:ind w:left="0" w:right="0" w:firstLine="576"/>
        <w:jc w:val="left"/>
      </w:pPr>
      <w:r>
        <w:rPr/>
        <w:t xml:space="preserve">(f) Any other issues the insurance commissioner deems appropriate.</w:t>
      </w:r>
    </w:p>
    <w:p>
      <w:pPr>
        <w:spacing w:before="0" w:after="0" w:line="408" w:lineRule="exact"/>
        <w:ind w:left="0" w:right="0" w:firstLine="576"/>
        <w:jc w:val="left"/>
      </w:pPr>
      <w:r>
        <w:rPr/>
        <w:t xml:space="preserve">(2) The insurance commissioner must report his or her findings and recommendations to the appropriate committees of the legislature by November 15, 2023.</w:t>
      </w:r>
    </w:p>
    <w:p>
      <w:pPr>
        <w:spacing w:before="0" w:after="0" w:line="408" w:lineRule="exact"/>
        <w:ind w:left="0" w:right="0" w:firstLine="576"/>
        <w:jc w:val="left"/>
      </w:pPr>
      <w:r>
        <w:rPr/>
        <w:t xml:space="preserve">(3) This section expires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830</w:t>
      </w:r>
      <w:r>
        <w:rPr/>
        <w:t xml:space="preserve"> and 2020 c 92 s 4 are each amended to read as follows:</w:t>
      </w:r>
    </w:p>
    <w:p>
      <w:pPr>
        <w:spacing w:before="0" w:after="0" w:line="408" w:lineRule="exact"/>
        <w:ind w:left="0" w:right="0" w:firstLine="576"/>
        <w:jc w:val="left"/>
      </w:pPr>
      <w:r>
        <w:rPr/>
        <w:t xml:space="preserve">(1) The collaborative for the advancement of telemedicine is created to enhance the understanding and use of health services provided through telemedicine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telemedicine best practices, guidelines, billing requirements, and fraud prevention developed by recognized medical and telemedicine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telemedicine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December 1, 2018, and December 1, 2021.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collaborative shall study store and forward technology, with a focus on:</w:t>
      </w:r>
    </w:p>
    <w:p>
      <w:pPr>
        <w:spacing w:before="0" w:after="0" w:line="408" w:lineRule="exact"/>
        <w:ind w:left="0" w:right="0" w:firstLine="576"/>
        <w:jc w:val="left"/>
      </w:pPr>
      <w:r>
        <w:rPr/>
        <w:t xml:space="preserve">(a) Utilization;</w:t>
      </w:r>
    </w:p>
    <w:p>
      <w:pPr>
        <w:spacing w:before="0" w:after="0" w:line="408" w:lineRule="exact"/>
        <w:ind w:left="0" w:right="0" w:firstLine="576"/>
        <w:jc w:val="left"/>
      </w:pPr>
      <w:r>
        <w:rPr/>
        <w:t xml:space="preserve">(b) Whether store and forward technology should be paid for at parity with in-person services;</w:t>
      </w:r>
    </w:p>
    <w:p>
      <w:pPr>
        <w:spacing w:before="0" w:after="0" w:line="408" w:lineRule="exact"/>
        <w:ind w:left="0" w:right="0" w:firstLine="576"/>
        <w:jc w:val="left"/>
      </w:pPr>
      <w:r>
        <w:rPr/>
        <w:t xml:space="preserve">(c) The potential for store and forward technology to improve rural health outcomes in Washington state; and</w:t>
      </w:r>
    </w:p>
    <w:p>
      <w:pPr>
        <w:spacing w:before="0" w:after="0" w:line="408" w:lineRule="exact"/>
        <w:ind w:left="0" w:right="0" w:firstLine="576"/>
        <w:jc w:val="left"/>
      </w:pPr>
      <w:r>
        <w:rPr/>
        <w:t xml:space="preserve">(d) Ocular services.</w:t>
      </w:r>
    </w:p>
    <w:p>
      <w:pPr>
        <w:spacing w:before="0" w:after="0" w:line="408" w:lineRule="exact"/>
        <w:ind w:left="0" w:right="0" w:firstLine="576"/>
        <w:jc w:val="left"/>
      </w:pPr>
      <w:r>
        <w:rPr/>
        <w:t xml:space="preserve">(5) The meetings of the board shall be open public meetings, with meeting summaries available on a web page.</w:t>
      </w:r>
    </w:p>
    <w:p>
      <w:pPr>
        <w:spacing w:before="0" w:after="0" w:line="408" w:lineRule="exact"/>
        <w:ind w:left="0" w:right="0" w:firstLine="576"/>
        <w:jc w:val="left"/>
      </w:pPr>
      <w:r>
        <w:rPr/>
        <w:t xml:space="preserve">(6) </w:t>
      </w:r>
      <w:r>
        <w:rPr>
          <w:u w:val="single"/>
        </w:rPr>
        <w:t xml:space="preserve">The collaborative must study the need for an established patient/provider relationship before providing audio-only telemedicine, including considering what types of services may be provided without an established relationship. By December 1, 2021, the collaborative must submit a report to the legislature on its recommendations regarding the need for an established relationship for audio-only telemedicine.</w:t>
      </w:r>
    </w:p>
    <w:p>
      <w:pPr>
        <w:spacing w:before="0" w:after="0" w:line="408" w:lineRule="exact"/>
        <w:ind w:left="0" w:right="0" w:firstLine="576"/>
        <w:jc w:val="left"/>
      </w:pPr>
      <w:r>
        <w:rPr>
          <w:u w:val="single"/>
        </w:rPr>
        <w:t xml:space="preserve">(7)</w:t>
      </w:r>
      <w:r>
        <w:rPr/>
        <w:t xml:space="preserve"> The future of the collaborative shall be reviewed by the legislature with consideration of ongoing technical assistance needs and opportunities. The collaborative terminates December 31, </w:t>
      </w:r>
      <w:r>
        <w:t>((</w:t>
      </w:r>
      <w:r>
        <w:rPr>
          <w:strike/>
        </w:rPr>
        <w:t xml:space="preserve">2021</w:t>
      </w:r>
      <w:r>
        <w:t>))</w:t>
      </w:r>
      <w:r>
        <w:rPr/>
        <w:t xml:space="preserve"> </w:t>
      </w:r>
      <w:r>
        <w:rPr>
          <w:u w:val="single"/>
        </w:rPr>
        <w:t xml:space="preserve">2023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80" w:after="0" w:line="408" w:lineRule="exact"/>
      </w:pPr>
      <w:r>
        <w:rPr>
          <w:b/>
          <w:u w:val="single"/>
        </w:rPr>
        <w:t xml:space="preserve">ESHB 1196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OUT OF ORDER 04/10/2021</w:t>
      </w:r>
    </w:p>
    <w:p>
      <w:pPr>
        <w:spacing w:before="0" w:after="0" w:line="408" w:lineRule="exact"/>
        <w:ind w:left="0" w:right="0" w:firstLine="576"/>
        <w:jc w:val="left"/>
      </w:pPr>
      <w:r>
        <w:rPr/>
        <w:t xml:space="preserve">On page 1, line 1 of the title, after "telemedicine;" strike the remainder of the title and insert "amending RCW 41.05.700, 48.43.735, 70.41.020, 71.24.335, 74.09.325, 18.130.180, and 28B.20.830; adding a new section to chapter 74.09 RCW; creating new sections; and providing an expiration date."</w:t>
      </w:r>
    </w:p>
    <w:p>
      <w:pPr>
        <w:spacing w:before="0" w:after="0" w:line="408" w:lineRule="exact"/>
        <w:ind w:left="0" w:right="0" w:firstLine="576"/>
        <w:jc w:val="left"/>
      </w:pPr>
      <w:r>
        <w:rPr>
          <w:u w:val="single"/>
        </w:rPr>
        <w:t xml:space="preserve">EFFECT:</w:t>
      </w:r>
      <w:r>
        <w:rPr/>
        <w:t xml:space="preserve"> (1) Directs the telemedicine collaborative to study the need for an established relationship before providing audio-only telemedicine and report to the Legislature by December 1, 2021.</w:t>
      </w:r>
    </w:p>
    <w:p>
      <w:pPr>
        <w:spacing w:before="0" w:after="0" w:line="408" w:lineRule="exact"/>
        <w:ind w:left="0" w:right="0" w:firstLine="576"/>
        <w:jc w:val="left"/>
      </w:pPr>
      <w:r>
        <w:rPr/>
        <w:t xml:space="preserve">(2) Clarifies that medicaid patients will not be billed for audio-only telemedicine visits.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adb4ff8c064b37" /></Relationships>
</file>