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5316A2" w14:paraId="437F39E5" w14:textId="54FEC0E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A58E6">
            <w:t>5974-S.E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A58E6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A58E6">
            <w:t>GOEH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A58E6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A58E6">
            <w:t>605</w:t>
          </w:r>
        </w:sdtContent>
      </w:sdt>
    </w:p>
    <w:p w:rsidR="00DF5D0E" w:rsidP="00B73E0A" w:rsidRDefault="00AA1230" w14:paraId="02DCDF6F" w14:textId="06F6560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316A2" w14:paraId="6E74659C" w14:textId="0759375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A58E6">
            <w:rPr>
              <w:b/>
              <w:u w:val="single"/>
            </w:rPr>
            <w:t>ESSB 5974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A58E6">
            <w:t>H AMD TO H AMD (H-2869.1/22)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1262</w:t>
          </w:r>
        </w:sdtContent>
      </w:sdt>
    </w:p>
    <w:p w:rsidR="00DF5D0E" w:rsidP="00605C39" w:rsidRDefault="005316A2" w14:paraId="026B0C09" w14:textId="51215FC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A58E6">
            <w:rPr>
              <w:sz w:val="22"/>
            </w:rPr>
            <w:t>By Representative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A58E6" w14:paraId="5FB97123" w14:textId="5E63AA5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03/01/2022</w:t>
          </w:r>
        </w:p>
      </w:sdtContent>
    </w:sdt>
    <w:p w:rsidR="00FA58E6" w:rsidP="00C8108C" w:rsidRDefault="00DE256E" w14:paraId="68362A93" w14:textId="793D4398">
      <w:pPr>
        <w:pStyle w:val="Page"/>
      </w:pPr>
      <w:bookmarkStart w:name="StartOfAmendmentBody" w:id="0"/>
      <w:bookmarkEnd w:id="0"/>
      <w:permStart w:edGrp="everyone" w:id="412957703"/>
      <w:r>
        <w:tab/>
      </w:r>
      <w:r w:rsidR="00FA58E6">
        <w:t xml:space="preserve">On page </w:t>
      </w:r>
      <w:r w:rsidR="00AC63BA">
        <w:t>97</w:t>
      </w:r>
      <w:r w:rsidR="00FA58E6">
        <w:t xml:space="preserve">, </w:t>
      </w:r>
      <w:r w:rsidR="00AC63BA">
        <w:t>after line 17 of the striking amendment</w:t>
      </w:r>
      <w:r w:rsidR="00FA58E6">
        <w:t>,</w:t>
      </w:r>
      <w:r w:rsidR="00AC63BA">
        <w:t xml:space="preserve"> insert the following:</w:t>
      </w:r>
    </w:p>
    <w:p w:rsidR="00AC63BA" w:rsidP="00AC63BA" w:rsidRDefault="00AC63BA" w14:paraId="3E571E1F" w14:textId="0CCA3ABC">
      <w:pPr>
        <w:pStyle w:val="RCWSLText"/>
      </w:pPr>
    </w:p>
    <w:p w:rsidR="00AC63BA" w:rsidP="00AC63BA" w:rsidRDefault="00AC63BA" w14:paraId="453C0315" w14:textId="06A4CD9A">
      <w:pPr>
        <w:pStyle w:val="RCWSLText"/>
      </w:pPr>
      <w:r>
        <w:tab/>
        <w:t>"</w:t>
      </w:r>
      <w:r>
        <w:rPr>
          <w:u w:val="single"/>
        </w:rPr>
        <w:t>NEW SECTION.</w:t>
      </w:r>
      <w:r>
        <w:t xml:space="preserve">  </w:t>
      </w:r>
      <w:r>
        <w:rPr>
          <w:b/>
          <w:bCs/>
        </w:rPr>
        <w:t>Sec. 416.</w:t>
      </w:r>
      <w:r>
        <w:t xml:space="preserve"> A new section is added to chapter 47.04 RCW to read as follows:</w:t>
      </w:r>
    </w:p>
    <w:p w:rsidR="00AC63BA" w:rsidP="00AC63BA" w:rsidRDefault="00AC63BA" w14:paraId="5DC0C912" w14:textId="6646AEFD">
      <w:pPr>
        <w:pStyle w:val="RCWSLText"/>
      </w:pPr>
      <w:r>
        <w:tab/>
        <w:t>The department must preserve state highways with a posted speed limit of 40 miles per hour or less to the same standard as state highways with a posted speed limit exceeding 40 miles per hour."</w:t>
      </w:r>
    </w:p>
    <w:p w:rsidR="00D40EF4" w:rsidP="00AC63BA" w:rsidRDefault="00D40EF4" w14:paraId="40B41CAB" w14:textId="58BC9028">
      <w:pPr>
        <w:pStyle w:val="RCWSLText"/>
      </w:pPr>
    </w:p>
    <w:p w:rsidRPr="00AC63BA" w:rsidR="00D40EF4" w:rsidP="00D40EF4" w:rsidRDefault="00D40EF4" w14:paraId="54F325AC" w14:textId="05877E67">
      <w:pPr>
        <w:pStyle w:val="RCWSLText"/>
      </w:pPr>
      <w:r>
        <w:tab/>
        <w:t>Renumber the remaining sections consecutively and correct any internal references accordingly.</w:t>
      </w:r>
    </w:p>
    <w:p w:rsidRPr="00FA58E6" w:rsidR="00DF5D0E" w:rsidP="00FA58E6" w:rsidRDefault="00DF5D0E" w14:paraId="7F5C3B00" w14:textId="05EFDD16">
      <w:pPr>
        <w:suppressLineNumbers/>
        <w:rPr>
          <w:spacing w:val="-3"/>
        </w:rPr>
      </w:pPr>
    </w:p>
    <w:permEnd w:id="412957703"/>
    <w:p w:rsidR="00ED2EEB" w:rsidP="00FA58E6" w:rsidRDefault="00ED2EEB" w14:paraId="010C389A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733894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6F296B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A58E6" w:rsidRDefault="00D659AC" w14:paraId="4CE40E5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FA58E6" w:rsidRDefault="0096303F" w14:paraId="6406E164" w14:textId="6B805F4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6669D">
                  <w:t>Requires the Department of Transportation to preserve state highways with a posted speed limit of 40 miles per hour (mph) or less to the same standard as highways above 40 mph.</w:t>
                </w:r>
              </w:p>
              <w:p w:rsidR="0016669D" w:rsidP="00FA58E6" w:rsidRDefault="0016669D" w14:paraId="36D3DA45" w14:textId="46FC960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16669D" w:rsidR="0016669D" w:rsidP="00FA58E6" w:rsidRDefault="0016669D" w14:paraId="63158933" w14:textId="264E09F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</w:t>
                </w:r>
                <w:r>
                  <w:rPr>
                    <w:u w:val="single"/>
                  </w:rPr>
                  <w:t>FISCAL IMPACT:</w:t>
                </w:r>
                <w:r>
                  <w:t xml:space="preserve">  Indeterminate fiscal impact over 16 years.</w:t>
                </w:r>
              </w:p>
              <w:p w:rsidRPr="007D1589" w:rsidR="001B4E53" w:rsidP="00FA58E6" w:rsidRDefault="001B4E53" w14:paraId="7701B10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73389466"/>
    </w:tbl>
    <w:p w:rsidR="00DF5D0E" w:rsidP="00FA58E6" w:rsidRDefault="00DF5D0E" w14:paraId="738BE315" w14:textId="77777777">
      <w:pPr>
        <w:pStyle w:val="BillEnd"/>
        <w:suppressLineNumbers/>
      </w:pPr>
    </w:p>
    <w:p w:rsidR="00DF5D0E" w:rsidP="00FA58E6" w:rsidRDefault="00DE256E" w14:paraId="5893943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A58E6" w:rsidRDefault="00AB682C" w14:paraId="30A9D7E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367FF" w14:textId="77777777" w:rsidR="00FA58E6" w:rsidRDefault="00FA58E6" w:rsidP="00DF5D0E">
      <w:r>
        <w:separator/>
      </w:r>
    </w:p>
  </w:endnote>
  <w:endnote w:type="continuationSeparator" w:id="0">
    <w:p w14:paraId="782732F4" w14:textId="77777777" w:rsidR="00FA58E6" w:rsidRDefault="00FA58E6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2194" w:rsidRDefault="00BA2194" w14:paraId="42FB2F0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92AF9" w14:paraId="3B8AE145" w14:textId="1CE603BC">
    <w:pPr>
      <w:pStyle w:val="AmendDraftFooter"/>
    </w:pPr>
    <w:fldSimple w:instr=" TITLE   \* MERGEFORMAT ">
      <w:r w:rsidR="00FA58E6">
        <w:t>5974-S.E AMH GOEH MATM 605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92AF9" w14:paraId="1011065A" w14:textId="5B61C2AF">
    <w:pPr>
      <w:pStyle w:val="AmendDraftFooter"/>
    </w:pPr>
    <w:fldSimple w:instr=" TITLE   \* MERGEFORMAT ">
      <w:r>
        <w:t>5974-S.E AMH GOEH MATM 605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AC72" w14:textId="77777777" w:rsidR="00FA58E6" w:rsidRDefault="00FA58E6" w:rsidP="00DF5D0E">
      <w:r>
        <w:separator/>
      </w:r>
    </w:p>
  </w:footnote>
  <w:footnote w:type="continuationSeparator" w:id="0">
    <w:p w14:paraId="6D0963D3" w14:textId="77777777" w:rsidR="00FA58E6" w:rsidRDefault="00FA58E6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7015D" w14:textId="77777777" w:rsidR="00BA2194" w:rsidRDefault="00BA2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0DD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5ACD34" wp14:editId="557F12F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16CB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478AC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4742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7DFC9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F3EC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760CF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8157C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669B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A6418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D0FC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1C8DC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1CE55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3A9EE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91FC0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2332C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03714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C0F22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BB3F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C47E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7255C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F4EB3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95B07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443AA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2DFCC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EAD91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B0A1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A3DAB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7AEBBA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05275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663C3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C5D9F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EAD43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77F7A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31E75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ACD3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3B16CB0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478AC3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4742C9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7DFC96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F3ECD9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760CFE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8157CE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669B6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A64189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D0FCA1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1C8DCD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1CE554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3A9EE1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91FC0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2332C4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0371435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C0F22B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BB3FB8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C47E13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7255C3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F4EB3F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95B07B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443AA0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2DFCC4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EAD916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B0A1D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A3DAB92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7AEBBA2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052751E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663C3D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C5D9F1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EAD4332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77F7A91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31E754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52A3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06733B" wp14:editId="1D7F637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58E8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43A69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FE2A9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58814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0864E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B8EEC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519CD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9FF23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C0368C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19D79F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020A2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F01CF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38656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3C001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111B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363EE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BCDD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1E4FB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89AE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A6C55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907DC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4DB2E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64448D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5021F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D81A27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14290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A25CED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06733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74058E8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43A693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FE2A95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588147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0864EE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B8EECA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519CDF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9FF238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C0368C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19D79FF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020A25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F01CF9B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38656E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3C001C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111BC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363EED3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BCDD157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1E4FBC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89AEC6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A6C550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907DCE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4DB2ED4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64448DD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5021F9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D81A27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14290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A25CED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6669D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316A2"/>
    <w:rsid w:val="00596050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63BA"/>
    <w:rsid w:val="00AD2D0A"/>
    <w:rsid w:val="00B31D1C"/>
    <w:rsid w:val="00B41494"/>
    <w:rsid w:val="00B518D0"/>
    <w:rsid w:val="00B56650"/>
    <w:rsid w:val="00B73E0A"/>
    <w:rsid w:val="00B961E0"/>
    <w:rsid w:val="00BA2194"/>
    <w:rsid w:val="00BF44DF"/>
    <w:rsid w:val="00C61A83"/>
    <w:rsid w:val="00C8108C"/>
    <w:rsid w:val="00C84AD0"/>
    <w:rsid w:val="00D40447"/>
    <w:rsid w:val="00D40EF4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2AF9"/>
    <w:rsid w:val="00EC4C96"/>
    <w:rsid w:val="00ED2EEB"/>
    <w:rsid w:val="00F229DE"/>
    <w:rsid w:val="00F304D3"/>
    <w:rsid w:val="00F4663F"/>
    <w:rsid w:val="00F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CCE6C7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E463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5974-S.E</BillDocName>
  <AmendType>AMH</AmendType>
  <SponsorAcronym>GOEH</SponsorAcronym>
  <DrafterAcronym>MATM</DrafterAcronym>
  <DraftNumber>605</DraftNumber>
  <ReferenceNumber>ESSB 5974</ReferenceNumber>
  <Floor>H AMD TO H AMD (H-2869.1/22)</Floor>
  <AmendmentNumber> 1262</AmendmentNumber>
  <Sponsors>By Representative Goehner</Sponsors>
  <FloorAction>NOT ADOPTED 03/01/2022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42</TotalTime>
  <Pages>1</Pages>
  <Words>148</Words>
  <Characters>725</Characters>
  <Application>Microsoft Office Word</Application>
  <DocSecurity>8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5974-S.E AMH GOEH MATM 605</vt:lpstr>
    </vt:vector>
  </TitlesOfParts>
  <Company>Washington State Legislature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5974-S.E AMH GOEH MATM 605</dc:title>
  <dc:creator>Mark Matteson</dc:creator>
  <cp:lastModifiedBy>Matteson, Mark</cp:lastModifiedBy>
  <cp:revision>7</cp:revision>
  <dcterms:created xsi:type="dcterms:W3CDTF">2022-03-01T18:09:00Z</dcterms:created>
  <dcterms:modified xsi:type="dcterms:W3CDTF">2022-03-01T18:51:00Z</dcterms:modified>
</cp:coreProperties>
</file>