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96628884" w:id="0"/>
    <w:p w:rsidR="00DF5D0E" w:rsidP="0072541D" w:rsidRDefault="00AD4E6E" w14:paraId="685DEDC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6379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63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6379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6379">
            <w:t>WHEE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6379">
            <w:t>005</w:t>
          </w:r>
        </w:sdtContent>
      </w:sdt>
    </w:p>
    <w:p w:rsidR="00DF5D0E" w:rsidP="00B73E0A" w:rsidRDefault="00AA1230" w14:paraId="7678F79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4E6E" w14:paraId="19BF2A1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6379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6379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1213</w:t>
          </w:r>
        </w:sdtContent>
      </w:sdt>
    </w:p>
    <w:p w:rsidR="00DF5D0E" w:rsidP="00605C39" w:rsidRDefault="00AD4E6E" w14:paraId="55BE336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6379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6379" w14:paraId="7CC6029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02/26/2022</w:t>
          </w:r>
        </w:p>
      </w:sdtContent>
    </w:sdt>
    <w:p w:rsidR="00216379" w:rsidP="00C8108C" w:rsidRDefault="00DE256E" w14:paraId="535DC8A6" w14:textId="66525BBA">
      <w:pPr>
        <w:pStyle w:val="Page"/>
      </w:pPr>
      <w:bookmarkStart w:name="StartOfAmendmentBody" w:id="1"/>
      <w:bookmarkEnd w:id="1"/>
      <w:permStart w:edGrp="everyone" w:id="879588437"/>
      <w:r>
        <w:tab/>
      </w:r>
      <w:r w:rsidR="00216379">
        <w:t xml:space="preserve">On page </w:t>
      </w:r>
      <w:r w:rsidR="00600469">
        <w:t>175, line 23, increase the general fund-state appropriation for fiscal year 2023 by $100,000</w:t>
      </w:r>
    </w:p>
    <w:p w:rsidR="00600469" w:rsidP="00600469" w:rsidRDefault="00600469" w14:paraId="0F512718" w14:textId="13041545">
      <w:pPr>
        <w:pStyle w:val="RCWSLText"/>
      </w:pPr>
    </w:p>
    <w:p w:rsidR="00600469" w:rsidP="00600469" w:rsidRDefault="00600469" w14:paraId="1EB0A3D4" w14:textId="6B28BE35">
      <w:pPr>
        <w:pStyle w:val="RCWSLText"/>
      </w:pPr>
      <w:r>
        <w:tab/>
        <w:t>On page 175, line 28, correct the total.</w:t>
      </w:r>
    </w:p>
    <w:p w:rsidR="00600469" w:rsidP="00600469" w:rsidRDefault="00600469" w14:paraId="1515DFEF" w14:textId="033C7DDD">
      <w:pPr>
        <w:pStyle w:val="RCWSLText"/>
      </w:pPr>
    </w:p>
    <w:p w:rsidR="00600469" w:rsidP="00600469" w:rsidRDefault="00600469" w14:paraId="4CEE4552" w14:textId="77777777">
      <w:pPr>
        <w:pStyle w:val="RCWSLText"/>
      </w:pPr>
      <w:r>
        <w:tab/>
        <w:t xml:space="preserve">On page 177, after line 27, insert the following: </w:t>
      </w:r>
    </w:p>
    <w:p w:rsidR="00600469" w:rsidP="00600469" w:rsidRDefault="00600469" w14:paraId="18560076" w14:textId="77777777">
      <w:pPr>
        <w:pStyle w:val="RCWSLText"/>
      </w:pPr>
      <w:r>
        <w:tab/>
      </w:r>
    </w:p>
    <w:p w:rsidRPr="00600469" w:rsidR="00600469" w:rsidP="00401881" w:rsidRDefault="00600469" w14:paraId="42B536F1" w14:textId="1E18A858">
      <w:pPr>
        <w:pStyle w:val="RCWSLText"/>
      </w:pPr>
      <w:r>
        <w:tab/>
        <w:t>"</w:t>
      </w:r>
      <w:r w:rsidRPr="00744006">
        <w:rPr>
          <w:u w:val="single"/>
        </w:rPr>
        <w:t xml:space="preserve">(8) $100,000 of the general fund-state appropriation for fiscal year 2023 is provided solely for the department to </w:t>
      </w:r>
      <w:r w:rsidR="00B93F62">
        <w:rPr>
          <w:u w:val="single"/>
        </w:rPr>
        <w:t>contract</w:t>
      </w:r>
      <w:r w:rsidRPr="00744006">
        <w:rPr>
          <w:u w:val="single"/>
        </w:rPr>
        <w:t xml:space="preserve"> with an organization that works with and connects museums </w:t>
      </w:r>
      <w:r w:rsidRPr="00744006" w:rsidR="00744006">
        <w:rPr>
          <w:u w:val="single"/>
        </w:rPr>
        <w:t xml:space="preserve">in Washington State to </w:t>
      </w:r>
      <w:r w:rsidR="00B93F62">
        <w:rPr>
          <w:u w:val="single"/>
        </w:rPr>
        <w:t>create</w:t>
      </w:r>
      <w:r w:rsidRPr="00744006" w:rsidR="00744006">
        <w:rPr>
          <w:u w:val="single"/>
        </w:rPr>
        <w:t xml:space="preserve"> an inventory of heritage organizations across the state</w:t>
      </w:r>
      <w:r w:rsidR="00401881">
        <w:rPr>
          <w:u w:val="single"/>
        </w:rPr>
        <w:t xml:space="preserve"> as the first phase of a </w:t>
      </w:r>
      <w:r w:rsidR="00B93F62">
        <w:rPr>
          <w:u w:val="single"/>
        </w:rPr>
        <w:t>Washington</w:t>
      </w:r>
      <w:r w:rsidR="00401881">
        <w:rPr>
          <w:u w:val="single"/>
        </w:rPr>
        <w:t xml:space="preserve"> </w:t>
      </w:r>
      <w:r w:rsidR="00B93F62">
        <w:rPr>
          <w:u w:val="single"/>
        </w:rPr>
        <w:t>m</w:t>
      </w:r>
      <w:r w:rsidR="00401881">
        <w:rPr>
          <w:u w:val="single"/>
        </w:rPr>
        <w:t xml:space="preserve">useums </w:t>
      </w:r>
      <w:r w:rsidR="00B93F62">
        <w:rPr>
          <w:u w:val="single"/>
        </w:rPr>
        <w:t>c</w:t>
      </w:r>
      <w:r w:rsidR="00401881">
        <w:rPr>
          <w:u w:val="single"/>
        </w:rPr>
        <w:t>onnect initiative.</w:t>
      </w:r>
      <w:r w:rsidRPr="00EC38A1" w:rsidR="00401881">
        <w:t>"</w:t>
      </w:r>
    </w:p>
    <w:p w:rsidRPr="00216379" w:rsidR="00DF5D0E" w:rsidP="00216379" w:rsidRDefault="00DF5D0E" w14:paraId="4FE75CE6" w14:textId="77777777">
      <w:pPr>
        <w:suppressLineNumbers/>
        <w:rPr>
          <w:spacing w:val="-3"/>
        </w:rPr>
      </w:pPr>
    </w:p>
    <w:permEnd w:id="879588437"/>
    <w:p w:rsidR="00ED2EEB" w:rsidP="00216379" w:rsidRDefault="00ED2EEB" w14:paraId="79E3C02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84335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846C8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16379" w:rsidRDefault="00D659AC" w14:paraId="314FF89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16379" w:rsidRDefault="0096303F" w14:paraId="64002034" w14:textId="1F505D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01881">
                  <w:t xml:space="preserve">Directs the Department of Archaeology and Historic Preservation to </w:t>
                </w:r>
                <w:r w:rsidR="00B93F62">
                  <w:t>contract</w:t>
                </w:r>
                <w:r w:rsidR="00401881">
                  <w:t xml:space="preserve"> with an organization to conduct a statewide inventory of heritage organizations in Washington State.</w:t>
                </w:r>
                <w:r w:rsidRPr="0096303F" w:rsidR="001C1B27">
                  <w:t> </w:t>
                </w:r>
              </w:p>
              <w:p w:rsidR="00216379" w:rsidP="00216379" w:rsidRDefault="00216379" w14:paraId="73E04DF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16379" w:rsidP="00216379" w:rsidRDefault="00216379" w14:paraId="7F1B1BB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216379" w:rsidR="00216379" w:rsidP="00216379" w:rsidRDefault="00216379" w14:paraId="4E02735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$100,000.</w:t>
                </w:r>
              </w:p>
              <w:p w:rsidRPr="007D1589" w:rsidR="001B4E53" w:rsidP="00216379" w:rsidRDefault="001B4E53" w14:paraId="4F0F142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8433585"/>
    </w:tbl>
    <w:p w:rsidR="00DF5D0E" w:rsidP="00216379" w:rsidRDefault="00DF5D0E" w14:paraId="4343C9B6" w14:textId="77777777">
      <w:pPr>
        <w:pStyle w:val="BillEnd"/>
        <w:suppressLineNumbers/>
      </w:pPr>
    </w:p>
    <w:p w:rsidR="00DF5D0E" w:rsidP="00216379" w:rsidRDefault="00DE256E" w14:paraId="1A9E291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16379" w:rsidRDefault="00AB682C" w14:paraId="409AB59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End w:id="0"/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D725" w14:textId="77777777" w:rsidR="00216379" w:rsidRDefault="00216379" w:rsidP="00DF5D0E">
      <w:r>
        <w:separator/>
      </w:r>
    </w:p>
  </w:endnote>
  <w:endnote w:type="continuationSeparator" w:id="0">
    <w:p w14:paraId="261416A8" w14:textId="77777777" w:rsidR="00216379" w:rsidRDefault="002163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F62" w:rsidRDefault="00B93F62" w14:paraId="008E2E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C38A1" w14:paraId="133D0BEC" w14:textId="77777777">
    <w:pPr>
      <w:pStyle w:val="AmendDraftFooter"/>
    </w:pPr>
    <w:fldSimple w:instr=" TITLE   \* MERGEFORMAT ">
      <w:r w:rsidR="00216379">
        <w:t>5693-S.E AMH WILC WHEE 005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C38A1" w14:paraId="2E32AAED" w14:textId="3282ADF9">
    <w:pPr>
      <w:pStyle w:val="AmendDraftFooter"/>
    </w:pPr>
    <w:fldSimple w:instr=" TITLE   \* MERGEFORMAT ">
      <w:r>
        <w:t>5693-S.E AMH WILC WHEE 005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978A" w14:textId="77777777" w:rsidR="00216379" w:rsidRDefault="00216379" w:rsidP="00DF5D0E">
      <w:r>
        <w:separator/>
      </w:r>
    </w:p>
  </w:footnote>
  <w:footnote w:type="continuationSeparator" w:id="0">
    <w:p w14:paraId="066677AE" w14:textId="77777777" w:rsidR="00216379" w:rsidRDefault="002163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866D" w14:textId="77777777" w:rsidR="00B93F62" w:rsidRDefault="00B93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851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EE5888" wp14:editId="25C74BD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4A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E53B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E13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A1A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C22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8C4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BFA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09F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C281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EFE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F9B2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497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DD3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FEE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5F4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20F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8DA8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7D3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338B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7B5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F96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AB82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A74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001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9BF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BD6C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086F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39D0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3D6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134D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3892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06A5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B6AE2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7B7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E588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C14A03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E53BF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E13B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A1AEF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C221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8C41A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BFA42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09F32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C281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EFE7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F9B2E3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497A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DD3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FEE3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5F468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20F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8DA84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7D3A5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338B7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7B5F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F96BD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AB820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A74B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0011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9BF2C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BD6CE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086F2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39D07B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3D6AB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134D98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3892C0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06A5C7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B6AE26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7B7B3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03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49F36" wp14:editId="514CD85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D2E5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D5677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436F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24E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DFB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22B8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1ED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134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DFE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0FF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CFA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E10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F0B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4EE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25D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702A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0C8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B23B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432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466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7D9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178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018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5D31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2FDF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A861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BD02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9F3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12D2E5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D5677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436FC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24E7D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DFBB5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22B8F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1EDD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134F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DFE2E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0FF24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CFA45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E101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F0B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4EE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25D5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702A1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0C83A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B23BE2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432DF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466AD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7D905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91782C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01852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5D31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2FDF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A861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BD02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824F3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2268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6379"/>
    <w:rsid w:val="00217E8A"/>
    <w:rsid w:val="00265296"/>
    <w:rsid w:val="00281CBD"/>
    <w:rsid w:val="00316CD9"/>
    <w:rsid w:val="003E2FC6"/>
    <w:rsid w:val="00401881"/>
    <w:rsid w:val="00492DDC"/>
    <w:rsid w:val="004C6615"/>
    <w:rsid w:val="005115F9"/>
    <w:rsid w:val="00523C5A"/>
    <w:rsid w:val="005E69C3"/>
    <w:rsid w:val="00600469"/>
    <w:rsid w:val="00605C39"/>
    <w:rsid w:val="006841E6"/>
    <w:rsid w:val="006F7027"/>
    <w:rsid w:val="007049E4"/>
    <w:rsid w:val="0072335D"/>
    <w:rsid w:val="0072541D"/>
    <w:rsid w:val="0074400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4E6E"/>
    <w:rsid w:val="00B31D1C"/>
    <w:rsid w:val="00B41494"/>
    <w:rsid w:val="00B518D0"/>
    <w:rsid w:val="00B56650"/>
    <w:rsid w:val="00B73E0A"/>
    <w:rsid w:val="00B93F62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38A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47C1E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34FA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STOK</SponsorAcronym>
  <DrafterAcronym>WHEE</DrafterAcronym>
  <DraftNumber>005</DraftNumber>
  <ReferenceNumber>ESSB 5693</ReferenceNumber>
  <Floor>H AMD TO H AMD (H-2871.1/22)</Floor>
  <AmendmentNumber> 1213</AmendmentNumber>
  <Sponsors>By Representative Stokesbary</Sponsors>
  <FloorAction>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49</TotalTime>
  <Pages>1</Pages>
  <Words>149</Words>
  <Characters>797</Characters>
  <Application>Microsoft Office Word</Application>
  <DocSecurity>8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WILC WHEE 005</vt:lpstr>
    </vt:vector>
  </TitlesOfParts>
  <Company>Washington State Legislature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STOK WHEE 005</dc:title>
  <dc:creator>Jacqueline Wheeler</dc:creator>
  <cp:lastModifiedBy>Wheeler, Jackie</cp:lastModifiedBy>
  <cp:revision>5</cp:revision>
  <dcterms:created xsi:type="dcterms:W3CDTF">2022-02-25T04:25:00Z</dcterms:created>
  <dcterms:modified xsi:type="dcterms:W3CDTF">2022-02-25T05:16:00Z</dcterms:modified>
</cp:coreProperties>
</file>