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672C1" w14:paraId="62669EE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E2A35">
            <w:t>5488-S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E2A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E2A35">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E2A35">
            <w:t>MATM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E2A35">
            <w:t>617</w:t>
          </w:r>
        </w:sdtContent>
      </w:sdt>
    </w:p>
    <w:p w:rsidR="00DF5D0E" w:rsidP="00B73E0A" w:rsidRDefault="00AA1230" w14:paraId="15EB1C66" w14:textId="77777777">
      <w:pPr>
        <w:pStyle w:val="OfferedBy"/>
        <w:spacing w:after="120"/>
      </w:pPr>
      <w:r>
        <w:tab/>
      </w:r>
      <w:r>
        <w:tab/>
      </w:r>
      <w:r>
        <w:tab/>
      </w:r>
    </w:p>
    <w:p w:rsidR="00DF5D0E" w:rsidRDefault="006672C1" w14:paraId="77AD4107" w14:textId="4DE23B1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E2A35">
            <w:rPr>
              <w:b/>
              <w:u w:val="single"/>
            </w:rPr>
            <w:t>SSB 5488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E2A35">
            <w:t>H AMD TO H AMD (H-2981.1/22)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1375</w:t>
          </w:r>
        </w:sdtContent>
      </w:sdt>
    </w:p>
    <w:p w:rsidR="00DF5D0E" w:rsidP="00605C39" w:rsidRDefault="006672C1" w14:paraId="4CA4B0CA" w14:textId="36F1759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E2A35">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E2A35" w14:paraId="651F09FA" w14:textId="76630282">
          <w:pPr>
            <w:spacing w:after="400" w:line="408" w:lineRule="exact"/>
            <w:jc w:val="right"/>
            <w:rPr>
              <w:b/>
              <w:bCs/>
            </w:rPr>
          </w:pPr>
          <w:r>
            <w:rPr>
              <w:b/>
              <w:bCs/>
            </w:rPr>
            <w:t xml:space="preserve">NOT ADOPTED 03/08/2022</w:t>
          </w:r>
        </w:p>
      </w:sdtContent>
    </w:sdt>
    <w:p w:rsidR="00933C67" w:rsidP="00C8108C" w:rsidRDefault="00DE256E" w14:paraId="7101689D" w14:textId="6190C1F1">
      <w:pPr>
        <w:pStyle w:val="Page"/>
      </w:pPr>
      <w:bookmarkStart w:name="StartOfAmendmentBody" w:id="0"/>
      <w:bookmarkEnd w:id="0"/>
      <w:permStart w:edGrp="everyone" w:id="2010214613"/>
      <w:r>
        <w:tab/>
      </w:r>
      <w:r w:rsidR="00933C67">
        <w:t>On page 1, line 20 of the striking amendment, after "bridge</w:t>
      </w:r>
      <w:r w:rsidR="00933C67">
        <w:rPr>
          <w:u w:val="single"/>
        </w:rPr>
        <w:t>;</w:t>
      </w:r>
      <w:r w:rsidR="00933C67">
        <w:t>" strike "</w:t>
      </w:r>
      <w:r w:rsidR="00933C67">
        <w:rPr>
          <w:u w:val="single"/>
        </w:rPr>
        <w:t>and</w:t>
      </w:r>
      <w:r w:rsidR="00933C67">
        <w:t>"</w:t>
      </w:r>
    </w:p>
    <w:p w:rsidR="00DC3D52" w:rsidP="00DC3D52" w:rsidRDefault="00DC3D52" w14:paraId="72CE986E" w14:textId="0DD8F5FA">
      <w:pPr>
        <w:pStyle w:val="Page"/>
      </w:pPr>
    </w:p>
    <w:p w:rsidR="00D84B60" w:rsidP="00D84B60" w:rsidRDefault="00DC3D52" w14:paraId="2A4D82E6" w14:textId="6A2B1D9D">
      <w:pPr>
        <w:pStyle w:val="RCWSLText"/>
        <w:rPr>
          <w:u w:val="single"/>
        </w:rPr>
      </w:pPr>
      <w:r>
        <w:tab/>
      </w:r>
      <w:r w:rsidR="00D84B60">
        <w:t xml:space="preserve">On page 1, line 25 of the striking amendment, after </w:t>
      </w:r>
      <w:r>
        <w:t>"</w:t>
      </w:r>
      <w:r>
        <w:rPr>
          <w:u w:val="single"/>
        </w:rPr>
        <w:t>subsection</w:t>
      </w:r>
      <w:r>
        <w:t xml:space="preserve">" strike </w:t>
      </w:r>
      <w:r w:rsidR="00D84B60">
        <w:t>"</w:t>
      </w:r>
      <w:r>
        <w:rPr>
          <w:u w:val="single"/>
        </w:rPr>
        <w:t xml:space="preserve">is </w:t>
      </w:r>
      <w:r w:rsidR="00D84B60">
        <w:rPr>
          <w:u w:val="single"/>
        </w:rPr>
        <w:t>$130,000,000</w:t>
      </w:r>
      <w:r w:rsidR="00D84B60">
        <w:t xml:space="preserve">" </w:t>
      </w:r>
      <w:r w:rsidR="00566C2B">
        <w:t xml:space="preserve">and </w:t>
      </w:r>
      <w:r w:rsidR="00D84B60">
        <w:t>insert "</w:t>
      </w:r>
      <w:r>
        <w:rPr>
          <w:u w:val="single"/>
        </w:rPr>
        <w:t>(f) is $130,000,000</w:t>
      </w:r>
      <w:r w:rsidR="00933C67">
        <w:rPr>
          <w:u w:val="single"/>
        </w:rPr>
        <w:t>; and</w:t>
      </w:r>
    </w:p>
    <w:p w:rsidR="00D84B60" w:rsidP="00B8392F" w:rsidRDefault="00D84B60" w14:paraId="73EF8154" w14:textId="76C602D8">
      <w:pPr>
        <w:pStyle w:val="RCWSLText"/>
      </w:pPr>
      <w:r w:rsidRPr="00DC3D52">
        <w:tab/>
      </w:r>
      <w:r>
        <w:rPr>
          <w:u w:val="single"/>
        </w:rPr>
        <w:t xml:space="preserve">(g) </w:t>
      </w:r>
      <w:r w:rsidRPr="00D84B60">
        <w:rPr>
          <w:u w:val="single"/>
        </w:rPr>
        <w:t>By the last day of July 2027, the state treasurer shall transfer $57,593,000 from the general fund as an additional contribution to the account</w:t>
      </w:r>
      <w:r>
        <w:t>"</w:t>
      </w:r>
    </w:p>
    <w:p w:rsidR="00933C67" w:rsidP="00D84B60" w:rsidRDefault="00933C67" w14:paraId="615A0CE1" w14:textId="56AD01CF">
      <w:pPr>
        <w:pStyle w:val="RCWSLText"/>
      </w:pPr>
    </w:p>
    <w:p w:rsidR="00933C67" w:rsidP="00D84B60" w:rsidRDefault="00933C67" w14:paraId="462B3585" w14:textId="7421F7B4">
      <w:pPr>
        <w:pStyle w:val="RCWSLText"/>
      </w:pPr>
      <w:r>
        <w:tab/>
        <w:t>On page 4, after line 6 of the striking amendment, insert the following:</w:t>
      </w:r>
    </w:p>
    <w:p w:rsidR="00933C67" w:rsidP="00933C67" w:rsidRDefault="00933C67" w14:paraId="0A4F7458" w14:textId="234B7A28">
      <w:pPr>
        <w:pStyle w:val="Page"/>
      </w:pPr>
      <w:r>
        <w:tab/>
      </w:r>
      <w:r w:rsidR="00C33CFD">
        <w:t>"</w:t>
      </w:r>
      <w:r>
        <w:rPr>
          <w:u w:val="single"/>
        </w:rPr>
        <w:t>NEW SECTION.</w:t>
      </w:r>
      <w:r>
        <w:t xml:space="preserve">  </w:t>
      </w:r>
      <w:r>
        <w:rPr>
          <w:b/>
        </w:rPr>
        <w:t xml:space="preserve">Sec. 3.  </w:t>
      </w:r>
      <w:r>
        <w:t>In the 2027-2029 biennium, the legislature shall appropriate $57,593,000, or as much thereof as may be necessary, from the Tacoma Narrows toll bridge account to the department of transportation for the purpose of making full payment of deferred sales taxes under RCW 47.46.060 regarding construction of the Tacoma Narrows public-private initiative project under chapter 47.46 RCW.</w:t>
      </w:r>
    </w:p>
    <w:p w:rsidR="00933C67" w:rsidP="00933C67" w:rsidRDefault="00933C67" w14:paraId="252F0E0A" w14:textId="198B7825">
      <w:pPr>
        <w:spacing w:before="400" w:line="408" w:lineRule="exact"/>
        <w:ind w:firstLine="576"/>
      </w:pPr>
      <w:r>
        <w:tab/>
      </w:r>
      <w:r>
        <w:rPr>
          <w:u w:val="single"/>
        </w:rPr>
        <w:t>NEW SECTION.</w:t>
      </w:r>
      <w:r>
        <w:t xml:space="preserve">  </w:t>
      </w:r>
      <w:r>
        <w:rPr>
          <w:b/>
        </w:rPr>
        <w:t>Sec. 4.</w:t>
      </w:r>
      <w:r>
        <w:t xml:space="preserve">  (1) The legislature recognizes the following facts with respect to making additional contributions for the payment of deferred sales taxes pursuant to section 2 of this act regarding the Tacoma Narrows toll bridge project under RCW 47.56.165:</w:t>
      </w:r>
    </w:p>
    <w:p w:rsidR="00933C67" w:rsidP="00933C67" w:rsidRDefault="00933C67" w14:paraId="193A66B5" w14:textId="77777777">
      <w:pPr>
        <w:spacing w:line="408" w:lineRule="exact"/>
        <w:ind w:firstLine="576"/>
      </w:pPr>
      <w:r>
        <w:t>(a) Washington state sales tax may not be forgiven due to federal rules and must therefore be paid;</w:t>
      </w:r>
    </w:p>
    <w:p w:rsidR="00933C67" w:rsidP="00933C67" w:rsidRDefault="00933C67" w14:paraId="7082F5C2" w14:textId="77777777">
      <w:pPr>
        <w:spacing w:line="408" w:lineRule="exact"/>
        <w:ind w:firstLine="576"/>
      </w:pPr>
      <w:r>
        <w:t xml:space="preserve">(b) Though the Tacoma Narrows toll bridge project may not be paid off early due to its unique financing structure, including </w:t>
      </w:r>
      <w:r>
        <w:lastRenderedPageBreak/>
        <w:t>noncallable bonds, the state portion of the deferred sales taxes may be paid off early without penalty;</w:t>
      </w:r>
    </w:p>
    <w:p w:rsidR="00933C67" w:rsidP="00933C67" w:rsidRDefault="00933C67" w14:paraId="6B1B02AB" w14:textId="77777777">
      <w:pPr>
        <w:spacing w:line="408" w:lineRule="exact"/>
        <w:ind w:firstLine="576"/>
      </w:pPr>
      <w:r>
        <w:t>(c) While the state is, in effect, both taxing itself in transportation budget appropriations and paying itself in the omnibus operating appropriations act, should the omnibus operating appropriations act transfer money back to the Tacoma Narrows toll bridge account following payment of the deferred sales tax through transportation budget appropriations, the following would be achieved:</w:t>
      </w:r>
    </w:p>
    <w:p w:rsidR="00933C67" w:rsidP="00933C67" w:rsidRDefault="00933C67" w14:paraId="0642493E" w14:textId="77777777">
      <w:pPr>
        <w:spacing w:line="408" w:lineRule="exact"/>
        <w:ind w:firstLine="576"/>
      </w:pPr>
      <w:r>
        <w:t>(i) Satisfaction of federal rules;</w:t>
      </w:r>
    </w:p>
    <w:p w:rsidR="00933C67" w:rsidP="00933C67" w:rsidRDefault="00933C67" w14:paraId="38009163" w14:textId="77777777">
      <w:pPr>
        <w:spacing w:line="408" w:lineRule="exact"/>
        <w:ind w:firstLine="576"/>
      </w:pPr>
      <w:r>
        <w:t>(ii) Forgiveness of the deferred sales tax; and</w:t>
      </w:r>
    </w:p>
    <w:p w:rsidR="00933C67" w:rsidP="00933C67" w:rsidRDefault="00933C67" w14:paraId="08D64FD8" w14:textId="77777777">
      <w:pPr>
        <w:spacing w:line="408" w:lineRule="exact"/>
        <w:ind w:firstLine="576"/>
      </w:pPr>
      <w:r>
        <w:t>(iii) Imposition of a net zero fiscal impact to the state.</w:t>
      </w:r>
    </w:p>
    <w:p w:rsidR="00933C67" w:rsidP="00933C67" w:rsidRDefault="00933C67" w14:paraId="20C1D2E2" w14:textId="77777777">
      <w:pPr>
        <w:spacing w:line="408" w:lineRule="exact"/>
        <w:ind w:firstLine="576"/>
      </w:pPr>
      <w:r>
        <w:t>(2) The legislature finds that by planning the transaction beyond the budgetary cumulative forecast required under RCW 43.88A.020, the transaction is secured with a more technically accurate fiscal impact of zero cost, that:</w:t>
      </w:r>
    </w:p>
    <w:p w:rsidR="00933C67" w:rsidP="00933C67" w:rsidRDefault="00933C67" w14:paraId="46C3F188" w14:textId="77777777">
      <w:pPr>
        <w:spacing w:line="408" w:lineRule="exact"/>
        <w:ind w:firstLine="576"/>
      </w:pPr>
      <w:r>
        <w:t>(a) Directs taxes generated by transportation projects toward funding transportation projects; and</w:t>
      </w:r>
    </w:p>
    <w:p w:rsidR="00933C67" w:rsidP="00933C67" w:rsidRDefault="00933C67" w14:paraId="6615C88B" w14:textId="77777777">
      <w:pPr>
        <w:spacing w:line="408" w:lineRule="exact"/>
        <w:ind w:firstLine="576"/>
      </w:pPr>
      <w:r>
        <w:t>(b) Directs Tacoma Narrows toll bridge revenue toward Tacoma Narrows toll bridge payments for debt service.</w:t>
      </w:r>
    </w:p>
    <w:p w:rsidR="00933C67" w:rsidP="00933C67" w:rsidRDefault="00933C67" w14:paraId="6CBB6A0A" w14:textId="77777777">
      <w:pPr>
        <w:spacing w:line="408" w:lineRule="exact"/>
        <w:ind w:firstLine="576"/>
      </w:pPr>
      <w:r>
        <w:t>(3) The legislature also finds that paying the state portion of the deferred sales taxes earlier than required under RCW 47.46.060 brings another level of equity to a toll payer project that received no upfront state investments, unlike other state tolling projects that received substantial state support of approximately 30 percent of project costs, and therefore:</w:t>
      </w:r>
    </w:p>
    <w:p w:rsidR="00933C67" w:rsidP="00933C67" w:rsidRDefault="00933C67" w14:paraId="6CDFF0E6" w14:textId="77777777">
      <w:pPr>
        <w:spacing w:line="408" w:lineRule="exact"/>
        <w:ind w:firstLine="576"/>
      </w:pPr>
      <w:r>
        <w:t>(a) Makes an additional contribution to correct a wrong; and</w:t>
      </w:r>
    </w:p>
    <w:p w:rsidR="00933C67" w:rsidP="00933C67" w:rsidRDefault="00933C67" w14:paraId="562898DE" w14:textId="66299DB7">
      <w:pPr>
        <w:pStyle w:val="RCWSLText"/>
      </w:pPr>
      <w:r>
        <w:tab/>
        <w:t>(b) Prudently pays off the deferred sales tax toll debt earlier than scheduled."</w:t>
      </w:r>
    </w:p>
    <w:p w:rsidR="00D84B60" w:rsidP="00D84B60" w:rsidRDefault="00D84B60" w14:paraId="46417451" w14:textId="168CDEB6">
      <w:pPr>
        <w:pStyle w:val="RCWSLText"/>
      </w:pPr>
    </w:p>
    <w:p w:rsidRPr="00B8392F" w:rsidR="00C46A77" w:rsidP="00B8392F" w:rsidRDefault="00933C67" w14:paraId="3A4320A3" w14:textId="11476E6A">
      <w:pPr>
        <w:pStyle w:val="RCWSLText"/>
      </w:pPr>
      <w:r>
        <w:tab/>
        <w:t>Renumber the remaining section consecutively and correct any internal references accordingly.</w:t>
      </w:r>
    </w:p>
    <w:p w:rsidRPr="007E2A35" w:rsidR="00DF5D0E" w:rsidP="007E2A35" w:rsidRDefault="00DF5D0E" w14:paraId="5CEE4255" w14:textId="36F1137C">
      <w:pPr>
        <w:suppressLineNumbers/>
        <w:rPr>
          <w:spacing w:val="-3"/>
        </w:rPr>
      </w:pPr>
    </w:p>
    <w:permEnd w:id="2010214613"/>
    <w:p w:rsidR="00ED2EEB" w:rsidP="007E2A35" w:rsidRDefault="00ED2EEB" w14:paraId="7ABAA14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1257868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6BD0417" w14:textId="77777777">
            <w:tc>
              <w:tcPr>
                <w:tcW w:w="540" w:type="dxa"/>
                <w:shd w:val="clear" w:color="auto" w:fill="FFFFFF" w:themeFill="background1"/>
              </w:tcPr>
              <w:p w:rsidR="00D659AC" w:rsidP="007E2A35" w:rsidRDefault="00D659AC" w14:paraId="64CA2198" w14:textId="77777777">
                <w:pPr>
                  <w:pStyle w:val="Effect"/>
                  <w:suppressLineNumbers/>
                  <w:shd w:val="clear" w:color="auto" w:fill="auto"/>
                  <w:ind w:left="0" w:firstLine="0"/>
                </w:pPr>
              </w:p>
            </w:tc>
            <w:tc>
              <w:tcPr>
                <w:tcW w:w="9874" w:type="dxa"/>
                <w:shd w:val="clear" w:color="auto" w:fill="FFFFFF" w:themeFill="background1"/>
              </w:tcPr>
              <w:p w:rsidR="00933C67" w:rsidP="007E2A35" w:rsidRDefault="0096303F" w14:paraId="5180557B"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933C67">
                  <w:t>Makes the following changes to the striking amendment:</w:t>
                </w:r>
              </w:p>
              <w:p w:rsidR="001C1B27" w:rsidP="00C33CFD" w:rsidRDefault="00933C67" w14:paraId="3977A759" w14:textId="104083C1">
                <w:pPr>
                  <w:pStyle w:val="Effect"/>
                  <w:numPr>
                    <w:ilvl w:val="0"/>
                    <w:numId w:val="8"/>
                  </w:numPr>
                  <w:suppressLineNumbers/>
                  <w:shd w:val="clear" w:color="auto" w:fill="auto"/>
                  <w:ind w:hanging="576"/>
                </w:pPr>
                <w:r w:rsidRPr="0044379C">
                  <w:t xml:space="preserve">Transfers $57.6 million from the General Fund to the Tacoma Narrows bridge toll account, </w:t>
                </w:r>
                <w:r>
                  <w:t xml:space="preserve">for the purposes of making an additional state contribution, </w:t>
                </w:r>
                <w:r w:rsidRPr="0044379C">
                  <w:t xml:space="preserve">by July 2027.  </w:t>
                </w:r>
                <w:r w:rsidRPr="0096303F" w:rsidR="001C1B27">
                  <w:t> </w:t>
                </w:r>
              </w:p>
              <w:p w:rsidR="00C33CFD" w:rsidP="00C33CFD" w:rsidRDefault="00933C67" w14:paraId="0CB7FC0D" w14:textId="77777777">
                <w:pPr>
                  <w:pStyle w:val="Effect"/>
                  <w:numPr>
                    <w:ilvl w:val="0"/>
                    <w:numId w:val="8"/>
                  </w:numPr>
                  <w:suppressLineNumbers/>
                  <w:shd w:val="clear" w:color="auto" w:fill="auto"/>
                </w:pPr>
                <w:r>
                  <w:tab/>
                </w:r>
                <w:r w:rsidRPr="0044379C" w:rsidR="00C33CFD">
                  <w:t>Directs the Legislature to appropriate $57.6 million from the Tacoma Narrows bridge toll account to WSDOT in the 2027-29 biennium to make full payment of the deferred sales tax.</w:t>
                </w:r>
              </w:p>
              <w:p w:rsidRPr="007D1589" w:rsidR="001B4E53" w:rsidP="00B8392F" w:rsidRDefault="00C33CFD" w14:paraId="3E5BE716" w14:textId="7F2FCE4A">
                <w:pPr>
                  <w:pStyle w:val="Effect"/>
                  <w:numPr>
                    <w:ilvl w:val="0"/>
                    <w:numId w:val="8"/>
                  </w:numPr>
                  <w:suppressLineNumbers/>
                  <w:shd w:val="clear" w:color="auto" w:fill="auto"/>
                </w:pPr>
                <w:r w:rsidRPr="0044379C">
                  <w:t>Provides recognitions, findings, and intent in regards to the payment of deferred sales</w:t>
                </w:r>
                <w:r w:rsidR="00C96EAF">
                  <w:t xml:space="preserve"> tax</w:t>
                </w:r>
                <w:r w:rsidRPr="0044379C">
                  <w:t>.</w:t>
                </w:r>
              </w:p>
            </w:tc>
          </w:tr>
        </w:sdtContent>
      </w:sdt>
      <w:permEnd w:id="512578689"/>
    </w:tbl>
    <w:p w:rsidR="00DF5D0E" w:rsidP="007E2A35" w:rsidRDefault="00DF5D0E" w14:paraId="7C52E308" w14:textId="77777777">
      <w:pPr>
        <w:pStyle w:val="BillEnd"/>
        <w:suppressLineNumbers/>
      </w:pPr>
    </w:p>
    <w:p w:rsidR="00DF5D0E" w:rsidP="007E2A35" w:rsidRDefault="00DE256E" w14:paraId="12DCB3B4" w14:textId="77777777">
      <w:pPr>
        <w:pStyle w:val="BillEnd"/>
        <w:suppressLineNumbers/>
      </w:pPr>
      <w:r>
        <w:rPr>
          <w:b/>
        </w:rPr>
        <w:t>--- END ---</w:t>
      </w:r>
    </w:p>
    <w:p w:rsidR="00DF5D0E" w:rsidP="007E2A35" w:rsidRDefault="00AB682C" w14:paraId="37E6B55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FC05" w14:textId="77777777" w:rsidR="007E2A35" w:rsidRDefault="007E2A35" w:rsidP="00DF5D0E">
      <w:r>
        <w:separator/>
      </w:r>
    </w:p>
  </w:endnote>
  <w:endnote w:type="continuationSeparator" w:id="0">
    <w:p w14:paraId="0F552700" w14:textId="77777777" w:rsidR="007E2A35" w:rsidRDefault="007E2A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B4C" w:rsidRDefault="00F63B4C" w14:paraId="45128A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672C1" w14:paraId="62B817E4" w14:textId="2EEA8EAD">
    <w:pPr>
      <w:pStyle w:val="AmendDraftFooter"/>
    </w:pPr>
    <w:r>
      <w:fldChar w:fldCharType="begin"/>
    </w:r>
    <w:r>
      <w:instrText xml:space="preserve"> TITLE   \* MERGEFORMAT </w:instrText>
    </w:r>
    <w:r>
      <w:fldChar w:fldCharType="separate"/>
    </w:r>
    <w:r w:rsidR="00331D0D">
      <w:t>5488-S AMH YOUN MATM 617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672C1" w14:paraId="607FFFBA" w14:textId="6C8DC72A">
    <w:pPr>
      <w:pStyle w:val="AmendDraftFooter"/>
    </w:pPr>
    <w:r>
      <w:fldChar w:fldCharType="begin"/>
    </w:r>
    <w:r>
      <w:instrText xml:space="preserve"> TITLE   \* MERGEFORMAT </w:instrText>
    </w:r>
    <w:r>
      <w:fldChar w:fldCharType="separate"/>
    </w:r>
    <w:r w:rsidR="00331D0D">
      <w:t>5488-S AMH YOUN MATM 617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F1FE" w14:textId="77777777" w:rsidR="007E2A35" w:rsidRDefault="007E2A35" w:rsidP="00DF5D0E">
      <w:r>
        <w:separator/>
      </w:r>
    </w:p>
  </w:footnote>
  <w:footnote w:type="continuationSeparator" w:id="0">
    <w:p w14:paraId="555C4C52" w14:textId="77777777" w:rsidR="007E2A35" w:rsidRDefault="007E2A3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D3D4" w14:textId="77777777" w:rsidR="00F63B4C" w:rsidRDefault="00F63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9EE2" w14:textId="77777777" w:rsidR="001B4E53" w:rsidRDefault="007049E4">
    <w:r>
      <w:rPr>
        <w:noProof/>
      </w:rPr>
      <mc:AlternateContent>
        <mc:Choice Requires="wps">
          <w:drawing>
            <wp:anchor distT="0" distB="0" distL="114300" distR="114300" simplePos="0" relativeHeight="251657216" behindDoc="0" locked="0" layoutInCell="1" allowOverlap="1" wp14:anchorId="51C25A72" wp14:editId="2814BA3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67D63" w14:textId="77777777" w:rsidR="001B4E53" w:rsidRDefault="001B4E53">
                          <w:pPr>
                            <w:pStyle w:val="RCWSLText"/>
                            <w:jc w:val="right"/>
                          </w:pPr>
                          <w:r>
                            <w:t>1</w:t>
                          </w:r>
                        </w:p>
                        <w:p w14:paraId="25E541A4" w14:textId="77777777" w:rsidR="001B4E53" w:rsidRDefault="001B4E53">
                          <w:pPr>
                            <w:pStyle w:val="RCWSLText"/>
                            <w:jc w:val="right"/>
                          </w:pPr>
                          <w:r>
                            <w:t>2</w:t>
                          </w:r>
                        </w:p>
                        <w:p w14:paraId="67140206" w14:textId="77777777" w:rsidR="001B4E53" w:rsidRDefault="001B4E53">
                          <w:pPr>
                            <w:pStyle w:val="RCWSLText"/>
                            <w:jc w:val="right"/>
                          </w:pPr>
                          <w:r>
                            <w:t>3</w:t>
                          </w:r>
                        </w:p>
                        <w:p w14:paraId="059E8B08" w14:textId="77777777" w:rsidR="001B4E53" w:rsidRDefault="001B4E53">
                          <w:pPr>
                            <w:pStyle w:val="RCWSLText"/>
                            <w:jc w:val="right"/>
                          </w:pPr>
                          <w:r>
                            <w:t>4</w:t>
                          </w:r>
                        </w:p>
                        <w:p w14:paraId="2E486622" w14:textId="77777777" w:rsidR="001B4E53" w:rsidRDefault="001B4E53">
                          <w:pPr>
                            <w:pStyle w:val="RCWSLText"/>
                            <w:jc w:val="right"/>
                          </w:pPr>
                          <w:r>
                            <w:t>5</w:t>
                          </w:r>
                        </w:p>
                        <w:p w14:paraId="2A82F0FB" w14:textId="77777777" w:rsidR="001B4E53" w:rsidRDefault="001B4E53">
                          <w:pPr>
                            <w:pStyle w:val="RCWSLText"/>
                            <w:jc w:val="right"/>
                          </w:pPr>
                          <w:r>
                            <w:t>6</w:t>
                          </w:r>
                        </w:p>
                        <w:p w14:paraId="7C63A3B9" w14:textId="77777777" w:rsidR="001B4E53" w:rsidRDefault="001B4E53">
                          <w:pPr>
                            <w:pStyle w:val="RCWSLText"/>
                            <w:jc w:val="right"/>
                          </w:pPr>
                          <w:r>
                            <w:t>7</w:t>
                          </w:r>
                        </w:p>
                        <w:p w14:paraId="158CE88B" w14:textId="77777777" w:rsidR="001B4E53" w:rsidRDefault="001B4E53">
                          <w:pPr>
                            <w:pStyle w:val="RCWSLText"/>
                            <w:jc w:val="right"/>
                          </w:pPr>
                          <w:r>
                            <w:t>8</w:t>
                          </w:r>
                        </w:p>
                        <w:p w14:paraId="59C1EB8B" w14:textId="77777777" w:rsidR="001B4E53" w:rsidRDefault="001B4E53">
                          <w:pPr>
                            <w:pStyle w:val="RCWSLText"/>
                            <w:jc w:val="right"/>
                          </w:pPr>
                          <w:r>
                            <w:t>9</w:t>
                          </w:r>
                        </w:p>
                        <w:p w14:paraId="7F762589" w14:textId="77777777" w:rsidR="001B4E53" w:rsidRDefault="001B4E53">
                          <w:pPr>
                            <w:pStyle w:val="RCWSLText"/>
                            <w:jc w:val="right"/>
                          </w:pPr>
                          <w:r>
                            <w:t>10</w:t>
                          </w:r>
                        </w:p>
                        <w:p w14:paraId="728AE424" w14:textId="77777777" w:rsidR="001B4E53" w:rsidRDefault="001B4E53">
                          <w:pPr>
                            <w:pStyle w:val="RCWSLText"/>
                            <w:jc w:val="right"/>
                          </w:pPr>
                          <w:r>
                            <w:t>11</w:t>
                          </w:r>
                        </w:p>
                        <w:p w14:paraId="555F1E28" w14:textId="77777777" w:rsidR="001B4E53" w:rsidRDefault="001B4E53">
                          <w:pPr>
                            <w:pStyle w:val="RCWSLText"/>
                            <w:jc w:val="right"/>
                          </w:pPr>
                          <w:r>
                            <w:t>12</w:t>
                          </w:r>
                        </w:p>
                        <w:p w14:paraId="3D14BFB8" w14:textId="77777777" w:rsidR="001B4E53" w:rsidRDefault="001B4E53">
                          <w:pPr>
                            <w:pStyle w:val="RCWSLText"/>
                            <w:jc w:val="right"/>
                          </w:pPr>
                          <w:r>
                            <w:t>13</w:t>
                          </w:r>
                        </w:p>
                        <w:p w14:paraId="600BD1DB" w14:textId="77777777" w:rsidR="001B4E53" w:rsidRDefault="001B4E53">
                          <w:pPr>
                            <w:pStyle w:val="RCWSLText"/>
                            <w:jc w:val="right"/>
                          </w:pPr>
                          <w:r>
                            <w:t>14</w:t>
                          </w:r>
                        </w:p>
                        <w:p w14:paraId="407E9A7F" w14:textId="77777777" w:rsidR="001B4E53" w:rsidRDefault="001B4E53">
                          <w:pPr>
                            <w:pStyle w:val="RCWSLText"/>
                            <w:jc w:val="right"/>
                          </w:pPr>
                          <w:r>
                            <w:t>15</w:t>
                          </w:r>
                        </w:p>
                        <w:p w14:paraId="53F9CF1B" w14:textId="77777777" w:rsidR="001B4E53" w:rsidRDefault="001B4E53">
                          <w:pPr>
                            <w:pStyle w:val="RCWSLText"/>
                            <w:jc w:val="right"/>
                          </w:pPr>
                          <w:r>
                            <w:t>16</w:t>
                          </w:r>
                        </w:p>
                        <w:p w14:paraId="318B17E6" w14:textId="77777777" w:rsidR="001B4E53" w:rsidRDefault="001B4E53">
                          <w:pPr>
                            <w:pStyle w:val="RCWSLText"/>
                            <w:jc w:val="right"/>
                          </w:pPr>
                          <w:r>
                            <w:t>17</w:t>
                          </w:r>
                        </w:p>
                        <w:p w14:paraId="4020AB45" w14:textId="77777777" w:rsidR="001B4E53" w:rsidRDefault="001B4E53">
                          <w:pPr>
                            <w:pStyle w:val="RCWSLText"/>
                            <w:jc w:val="right"/>
                          </w:pPr>
                          <w:r>
                            <w:t>18</w:t>
                          </w:r>
                        </w:p>
                        <w:p w14:paraId="4057524E" w14:textId="77777777" w:rsidR="001B4E53" w:rsidRDefault="001B4E53">
                          <w:pPr>
                            <w:pStyle w:val="RCWSLText"/>
                            <w:jc w:val="right"/>
                          </w:pPr>
                          <w:r>
                            <w:t>19</w:t>
                          </w:r>
                        </w:p>
                        <w:p w14:paraId="70FD44D0" w14:textId="77777777" w:rsidR="001B4E53" w:rsidRDefault="001B4E53">
                          <w:pPr>
                            <w:pStyle w:val="RCWSLText"/>
                            <w:jc w:val="right"/>
                          </w:pPr>
                          <w:r>
                            <w:t>20</w:t>
                          </w:r>
                        </w:p>
                        <w:p w14:paraId="3F45CE88" w14:textId="77777777" w:rsidR="001B4E53" w:rsidRDefault="001B4E53">
                          <w:pPr>
                            <w:pStyle w:val="RCWSLText"/>
                            <w:jc w:val="right"/>
                          </w:pPr>
                          <w:r>
                            <w:t>21</w:t>
                          </w:r>
                        </w:p>
                        <w:p w14:paraId="741111B1" w14:textId="77777777" w:rsidR="001B4E53" w:rsidRDefault="001B4E53">
                          <w:pPr>
                            <w:pStyle w:val="RCWSLText"/>
                            <w:jc w:val="right"/>
                          </w:pPr>
                          <w:r>
                            <w:t>22</w:t>
                          </w:r>
                        </w:p>
                        <w:p w14:paraId="4DE0AEC8" w14:textId="77777777" w:rsidR="001B4E53" w:rsidRDefault="001B4E53">
                          <w:pPr>
                            <w:pStyle w:val="RCWSLText"/>
                            <w:jc w:val="right"/>
                          </w:pPr>
                          <w:r>
                            <w:t>23</w:t>
                          </w:r>
                        </w:p>
                        <w:p w14:paraId="3F9E15AF" w14:textId="77777777" w:rsidR="001B4E53" w:rsidRDefault="001B4E53">
                          <w:pPr>
                            <w:pStyle w:val="RCWSLText"/>
                            <w:jc w:val="right"/>
                          </w:pPr>
                          <w:r>
                            <w:t>24</w:t>
                          </w:r>
                        </w:p>
                        <w:p w14:paraId="2EB2AB0C" w14:textId="77777777" w:rsidR="001B4E53" w:rsidRDefault="001B4E53">
                          <w:pPr>
                            <w:pStyle w:val="RCWSLText"/>
                            <w:jc w:val="right"/>
                          </w:pPr>
                          <w:r>
                            <w:t>25</w:t>
                          </w:r>
                        </w:p>
                        <w:p w14:paraId="1758C859" w14:textId="77777777" w:rsidR="001B4E53" w:rsidRDefault="001B4E53">
                          <w:pPr>
                            <w:pStyle w:val="RCWSLText"/>
                            <w:jc w:val="right"/>
                          </w:pPr>
                          <w:r>
                            <w:t>26</w:t>
                          </w:r>
                        </w:p>
                        <w:p w14:paraId="440AC1C4" w14:textId="77777777" w:rsidR="001B4E53" w:rsidRDefault="001B4E53">
                          <w:pPr>
                            <w:pStyle w:val="RCWSLText"/>
                            <w:jc w:val="right"/>
                          </w:pPr>
                          <w:r>
                            <w:t>27</w:t>
                          </w:r>
                        </w:p>
                        <w:p w14:paraId="6BB86853" w14:textId="77777777" w:rsidR="001B4E53" w:rsidRDefault="001B4E53">
                          <w:pPr>
                            <w:pStyle w:val="RCWSLText"/>
                            <w:jc w:val="right"/>
                          </w:pPr>
                          <w:r>
                            <w:t>28</w:t>
                          </w:r>
                        </w:p>
                        <w:p w14:paraId="1C87161D" w14:textId="77777777" w:rsidR="001B4E53" w:rsidRDefault="001B4E53">
                          <w:pPr>
                            <w:pStyle w:val="RCWSLText"/>
                            <w:jc w:val="right"/>
                          </w:pPr>
                          <w:r>
                            <w:t>29</w:t>
                          </w:r>
                        </w:p>
                        <w:p w14:paraId="056827FC" w14:textId="77777777" w:rsidR="001B4E53" w:rsidRDefault="001B4E53">
                          <w:pPr>
                            <w:pStyle w:val="RCWSLText"/>
                            <w:jc w:val="right"/>
                          </w:pPr>
                          <w:r>
                            <w:t>30</w:t>
                          </w:r>
                        </w:p>
                        <w:p w14:paraId="07D2B309" w14:textId="77777777" w:rsidR="001B4E53" w:rsidRDefault="001B4E53">
                          <w:pPr>
                            <w:pStyle w:val="RCWSLText"/>
                            <w:jc w:val="right"/>
                          </w:pPr>
                          <w:r>
                            <w:t>31</w:t>
                          </w:r>
                        </w:p>
                        <w:p w14:paraId="392B147F" w14:textId="77777777" w:rsidR="001B4E53" w:rsidRDefault="001B4E53">
                          <w:pPr>
                            <w:pStyle w:val="RCWSLText"/>
                            <w:jc w:val="right"/>
                          </w:pPr>
                          <w:r>
                            <w:t>32</w:t>
                          </w:r>
                        </w:p>
                        <w:p w14:paraId="44BE16C4" w14:textId="77777777" w:rsidR="001B4E53" w:rsidRDefault="001B4E53">
                          <w:pPr>
                            <w:pStyle w:val="RCWSLText"/>
                            <w:jc w:val="right"/>
                          </w:pPr>
                          <w:r>
                            <w:t>33</w:t>
                          </w:r>
                        </w:p>
                        <w:p w14:paraId="4B7C33B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C25A7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B667D63" w14:textId="77777777" w:rsidR="001B4E53" w:rsidRDefault="001B4E53">
                    <w:pPr>
                      <w:pStyle w:val="RCWSLText"/>
                      <w:jc w:val="right"/>
                    </w:pPr>
                    <w:r>
                      <w:t>1</w:t>
                    </w:r>
                  </w:p>
                  <w:p w14:paraId="25E541A4" w14:textId="77777777" w:rsidR="001B4E53" w:rsidRDefault="001B4E53">
                    <w:pPr>
                      <w:pStyle w:val="RCWSLText"/>
                      <w:jc w:val="right"/>
                    </w:pPr>
                    <w:r>
                      <w:t>2</w:t>
                    </w:r>
                  </w:p>
                  <w:p w14:paraId="67140206" w14:textId="77777777" w:rsidR="001B4E53" w:rsidRDefault="001B4E53">
                    <w:pPr>
                      <w:pStyle w:val="RCWSLText"/>
                      <w:jc w:val="right"/>
                    </w:pPr>
                    <w:r>
                      <w:t>3</w:t>
                    </w:r>
                  </w:p>
                  <w:p w14:paraId="059E8B08" w14:textId="77777777" w:rsidR="001B4E53" w:rsidRDefault="001B4E53">
                    <w:pPr>
                      <w:pStyle w:val="RCWSLText"/>
                      <w:jc w:val="right"/>
                    </w:pPr>
                    <w:r>
                      <w:t>4</w:t>
                    </w:r>
                  </w:p>
                  <w:p w14:paraId="2E486622" w14:textId="77777777" w:rsidR="001B4E53" w:rsidRDefault="001B4E53">
                    <w:pPr>
                      <w:pStyle w:val="RCWSLText"/>
                      <w:jc w:val="right"/>
                    </w:pPr>
                    <w:r>
                      <w:t>5</w:t>
                    </w:r>
                  </w:p>
                  <w:p w14:paraId="2A82F0FB" w14:textId="77777777" w:rsidR="001B4E53" w:rsidRDefault="001B4E53">
                    <w:pPr>
                      <w:pStyle w:val="RCWSLText"/>
                      <w:jc w:val="right"/>
                    </w:pPr>
                    <w:r>
                      <w:t>6</w:t>
                    </w:r>
                  </w:p>
                  <w:p w14:paraId="7C63A3B9" w14:textId="77777777" w:rsidR="001B4E53" w:rsidRDefault="001B4E53">
                    <w:pPr>
                      <w:pStyle w:val="RCWSLText"/>
                      <w:jc w:val="right"/>
                    </w:pPr>
                    <w:r>
                      <w:t>7</w:t>
                    </w:r>
                  </w:p>
                  <w:p w14:paraId="158CE88B" w14:textId="77777777" w:rsidR="001B4E53" w:rsidRDefault="001B4E53">
                    <w:pPr>
                      <w:pStyle w:val="RCWSLText"/>
                      <w:jc w:val="right"/>
                    </w:pPr>
                    <w:r>
                      <w:t>8</w:t>
                    </w:r>
                  </w:p>
                  <w:p w14:paraId="59C1EB8B" w14:textId="77777777" w:rsidR="001B4E53" w:rsidRDefault="001B4E53">
                    <w:pPr>
                      <w:pStyle w:val="RCWSLText"/>
                      <w:jc w:val="right"/>
                    </w:pPr>
                    <w:r>
                      <w:t>9</w:t>
                    </w:r>
                  </w:p>
                  <w:p w14:paraId="7F762589" w14:textId="77777777" w:rsidR="001B4E53" w:rsidRDefault="001B4E53">
                    <w:pPr>
                      <w:pStyle w:val="RCWSLText"/>
                      <w:jc w:val="right"/>
                    </w:pPr>
                    <w:r>
                      <w:t>10</w:t>
                    </w:r>
                  </w:p>
                  <w:p w14:paraId="728AE424" w14:textId="77777777" w:rsidR="001B4E53" w:rsidRDefault="001B4E53">
                    <w:pPr>
                      <w:pStyle w:val="RCWSLText"/>
                      <w:jc w:val="right"/>
                    </w:pPr>
                    <w:r>
                      <w:t>11</w:t>
                    </w:r>
                  </w:p>
                  <w:p w14:paraId="555F1E28" w14:textId="77777777" w:rsidR="001B4E53" w:rsidRDefault="001B4E53">
                    <w:pPr>
                      <w:pStyle w:val="RCWSLText"/>
                      <w:jc w:val="right"/>
                    </w:pPr>
                    <w:r>
                      <w:t>12</w:t>
                    </w:r>
                  </w:p>
                  <w:p w14:paraId="3D14BFB8" w14:textId="77777777" w:rsidR="001B4E53" w:rsidRDefault="001B4E53">
                    <w:pPr>
                      <w:pStyle w:val="RCWSLText"/>
                      <w:jc w:val="right"/>
                    </w:pPr>
                    <w:r>
                      <w:t>13</w:t>
                    </w:r>
                  </w:p>
                  <w:p w14:paraId="600BD1DB" w14:textId="77777777" w:rsidR="001B4E53" w:rsidRDefault="001B4E53">
                    <w:pPr>
                      <w:pStyle w:val="RCWSLText"/>
                      <w:jc w:val="right"/>
                    </w:pPr>
                    <w:r>
                      <w:t>14</w:t>
                    </w:r>
                  </w:p>
                  <w:p w14:paraId="407E9A7F" w14:textId="77777777" w:rsidR="001B4E53" w:rsidRDefault="001B4E53">
                    <w:pPr>
                      <w:pStyle w:val="RCWSLText"/>
                      <w:jc w:val="right"/>
                    </w:pPr>
                    <w:r>
                      <w:t>15</w:t>
                    </w:r>
                  </w:p>
                  <w:p w14:paraId="53F9CF1B" w14:textId="77777777" w:rsidR="001B4E53" w:rsidRDefault="001B4E53">
                    <w:pPr>
                      <w:pStyle w:val="RCWSLText"/>
                      <w:jc w:val="right"/>
                    </w:pPr>
                    <w:r>
                      <w:t>16</w:t>
                    </w:r>
                  </w:p>
                  <w:p w14:paraId="318B17E6" w14:textId="77777777" w:rsidR="001B4E53" w:rsidRDefault="001B4E53">
                    <w:pPr>
                      <w:pStyle w:val="RCWSLText"/>
                      <w:jc w:val="right"/>
                    </w:pPr>
                    <w:r>
                      <w:t>17</w:t>
                    </w:r>
                  </w:p>
                  <w:p w14:paraId="4020AB45" w14:textId="77777777" w:rsidR="001B4E53" w:rsidRDefault="001B4E53">
                    <w:pPr>
                      <w:pStyle w:val="RCWSLText"/>
                      <w:jc w:val="right"/>
                    </w:pPr>
                    <w:r>
                      <w:t>18</w:t>
                    </w:r>
                  </w:p>
                  <w:p w14:paraId="4057524E" w14:textId="77777777" w:rsidR="001B4E53" w:rsidRDefault="001B4E53">
                    <w:pPr>
                      <w:pStyle w:val="RCWSLText"/>
                      <w:jc w:val="right"/>
                    </w:pPr>
                    <w:r>
                      <w:t>19</w:t>
                    </w:r>
                  </w:p>
                  <w:p w14:paraId="70FD44D0" w14:textId="77777777" w:rsidR="001B4E53" w:rsidRDefault="001B4E53">
                    <w:pPr>
                      <w:pStyle w:val="RCWSLText"/>
                      <w:jc w:val="right"/>
                    </w:pPr>
                    <w:r>
                      <w:t>20</w:t>
                    </w:r>
                  </w:p>
                  <w:p w14:paraId="3F45CE88" w14:textId="77777777" w:rsidR="001B4E53" w:rsidRDefault="001B4E53">
                    <w:pPr>
                      <w:pStyle w:val="RCWSLText"/>
                      <w:jc w:val="right"/>
                    </w:pPr>
                    <w:r>
                      <w:t>21</w:t>
                    </w:r>
                  </w:p>
                  <w:p w14:paraId="741111B1" w14:textId="77777777" w:rsidR="001B4E53" w:rsidRDefault="001B4E53">
                    <w:pPr>
                      <w:pStyle w:val="RCWSLText"/>
                      <w:jc w:val="right"/>
                    </w:pPr>
                    <w:r>
                      <w:t>22</w:t>
                    </w:r>
                  </w:p>
                  <w:p w14:paraId="4DE0AEC8" w14:textId="77777777" w:rsidR="001B4E53" w:rsidRDefault="001B4E53">
                    <w:pPr>
                      <w:pStyle w:val="RCWSLText"/>
                      <w:jc w:val="right"/>
                    </w:pPr>
                    <w:r>
                      <w:t>23</w:t>
                    </w:r>
                  </w:p>
                  <w:p w14:paraId="3F9E15AF" w14:textId="77777777" w:rsidR="001B4E53" w:rsidRDefault="001B4E53">
                    <w:pPr>
                      <w:pStyle w:val="RCWSLText"/>
                      <w:jc w:val="right"/>
                    </w:pPr>
                    <w:r>
                      <w:t>24</w:t>
                    </w:r>
                  </w:p>
                  <w:p w14:paraId="2EB2AB0C" w14:textId="77777777" w:rsidR="001B4E53" w:rsidRDefault="001B4E53">
                    <w:pPr>
                      <w:pStyle w:val="RCWSLText"/>
                      <w:jc w:val="right"/>
                    </w:pPr>
                    <w:r>
                      <w:t>25</w:t>
                    </w:r>
                  </w:p>
                  <w:p w14:paraId="1758C859" w14:textId="77777777" w:rsidR="001B4E53" w:rsidRDefault="001B4E53">
                    <w:pPr>
                      <w:pStyle w:val="RCWSLText"/>
                      <w:jc w:val="right"/>
                    </w:pPr>
                    <w:r>
                      <w:t>26</w:t>
                    </w:r>
                  </w:p>
                  <w:p w14:paraId="440AC1C4" w14:textId="77777777" w:rsidR="001B4E53" w:rsidRDefault="001B4E53">
                    <w:pPr>
                      <w:pStyle w:val="RCWSLText"/>
                      <w:jc w:val="right"/>
                    </w:pPr>
                    <w:r>
                      <w:t>27</w:t>
                    </w:r>
                  </w:p>
                  <w:p w14:paraId="6BB86853" w14:textId="77777777" w:rsidR="001B4E53" w:rsidRDefault="001B4E53">
                    <w:pPr>
                      <w:pStyle w:val="RCWSLText"/>
                      <w:jc w:val="right"/>
                    </w:pPr>
                    <w:r>
                      <w:t>28</w:t>
                    </w:r>
                  </w:p>
                  <w:p w14:paraId="1C87161D" w14:textId="77777777" w:rsidR="001B4E53" w:rsidRDefault="001B4E53">
                    <w:pPr>
                      <w:pStyle w:val="RCWSLText"/>
                      <w:jc w:val="right"/>
                    </w:pPr>
                    <w:r>
                      <w:t>29</w:t>
                    </w:r>
                  </w:p>
                  <w:p w14:paraId="056827FC" w14:textId="77777777" w:rsidR="001B4E53" w:rsidRDefault="001B4E53">
                    <w:pPr>
                      <w:pStyle w:val="RCWSLText"/>
                      <w:jc w:val="right"/>
                    </w:pPr>
                    <w:r>
                      <w:t>30</w:t>
                    </w:r>
                  </w:p>
                  <w:p w14:paraId="07D2B309" w14:textId="77777777" w:rsidR="001B4E53" w:rsidRDefault="001B4E53">
                    <w:pPr>
                      <w:pStyle w:val="RCWSLText"/>
                      <w:jc w:val="right"/>
                    </w:pPr>
                    <w:r>
                      <w:t>31</w:t>
                    </w:r>
                  </w:p>
                  <w:p w14:paraId="392B147F" w14:textId="77777777" w:rsidR="001B4E53" w:rsidRDefault="001B4E53">
                    <w:pPr>
                      <w:pStyle w:val="RCWSLText"/>
                      <w:jc w:val="right"/>
                    </w:pPr>
                    <w:r>
                      <w:t>32</w:t>
                    </w:r>
                  </w:p>
                  <w:p w14:paraId="44BE16C4" w14:textId="77777777" w:rsidR="001B4E53" w:rsidRDefault="001B4E53">
                    <w:pPr>
                      <w:pStyle w:val="RCWSLText"/>
                      <w:jc w:val="right"/>
                    </w:pPr>
                    <w:r>
                      <w:t>33</w:t>
                    </w:r>
                  </w:p>
                  <w:p w14:paraId="4B7C33B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6C01" w14:textId="77777777" w:rsidR="001B4E53" w:rsidRDefault="007049E4">
    <w:r>
      <w:rPr>
        <w:noProof/>
      </w:rPr>
      <mc:AlternateContent>
        <mc:Choice Requires="wps">
          <w:drawing>
            <wp:anchor distT="0" distB="0" distL="114300" distR="114300" simplePos="0" relativeHeight="251658240" behindDoc="0" locked="0" layoutInCell="1" allowOverlap="1" wp14:anchorId="3E384138" wp14:editId="0F2AE38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9B053" w14:textId="77777777" w:rsidR="001B4E53" w:rsidRDefault="001B4E53" w:rsidP="00605C39">
                          <w:pPr>
                            <w:pStyle w:val="RCWSLText"/>
                            <w:spacing w:before="2888"/>
                            <w:jc w:val="right"/>
                          </w:pPr>
                          <w:r>
                            <w:t>1</w:t>
                          </w:r>
                        </w:p>
                        <w:p w14:paraId="2B8E1DF8" w14:textId="77777777" w:rsidR="001B4E53" w:rsidRDefault="001B4E53">
                          <w:pPr>
                            <w:pStyle w:val="RCWSLText"/>
                            <w:jc w:val="right"/>
                          </w:pPr>
                          <w:r>
                            <w:t>2</w:t>
                          </w:r>
                        </w:p>
                        <w:p w14:paraId="06208751" w14:textId="77777777" w:rsidR="001B4E53" w:rsidRDefault="001B4E53">
                          <w:pPr>
                            <w:pStyle w:val="RCWSLText"/>
                            <w:jc w:val="right"/>
                          </w:pPr>
                          <w:r>
                            <w:t>3</w:t>
                          </w:r>
                        </w:p>
                        <w:p w14:paraId="28F3E832" w14:textId="77777777" w:rsidR="001B4E53" w:rsidRDefault="001B4E53">
                          <w:pPr>
                            <w:pStyle w:val="RCWSLText"/>
                            <w:jc w:val="right"/>
                          </w:pPr>
                          <w:r>
                            <w:t>4</w:t>
                          </w:r>
                        </w:p>
                        <w:p w14:paraId="301FA1BA" w14:textId="77777777" w:rsidR="001B4E53" w:rsidRDefault="001B4E53">
                          <w:pPr>
                            <w:pStyle w:val="RCWSLText"/>
                            <w:jc w:val="right"/>
                          </w:pPr>
                          <w:r>
                            <w:t>5</w:t>
                          </w:r>
                        </w:p>
                        <w:p w14:paraId="488C350F" w14:textId="77777777" w:rsidR="001B4E53" w:rsidRDefault="001B4E53">
                          <w:pPr>
                            <w:pStyle w:val="RCWSLText"/>
                            <w:jc w:val="right"/>
                          </w:pPr>
                          <w:r>
                            <w:t>6</w:t>
                          </w:r>
                        </w:p>
                        <w:p w14:paraId="45DC6E25" w14:textId="77777777" w:rsidR="001B4E53" w:rsidRDefault="001B4E53">
                          <w:pPr>
                            <w:pStyle w:val="RCWSLText"/>
                            <w:jc w:val="right"/>
                          </w:pPr>
                          <w:r>
                            <w:t>7</w:t>
                          </w:r>
                        </w:p>
                        <w:p w14:paraId="347A5849" w14:textId="77777777" w:rsidR="001B4E53" w:rsidRDefault="001B4E53">
                          <w:pPr>
                            <w:pStyle w:val="RCWSLText"/>
                            <w:jc w:val="right"/>
                          </w:pPr>
                          <w:r>
                            <w:t>8</w:t>
                          </w:r>
                        </w:p>
                        <w:p w14:paraId="5499B000" w14:textId="77777777" w:rsidR="001B4E53" w:rsidRDefault="001B4E53">
                          <w:pPr>
                            <w:pStyle w:val="RCWSLText"/>
                            <w:jc w:val="right"/>
                          </w:pPr>
                          <w:r>
                            <w:t>9</w:t>
                          </w:r>
                        </w:p>
                        <w:p w14:paraId="2701D4C8" w14:textId="77777777" w:rsidR="001B4E53" w:rsidRDefault="001B4E53">
                          <w:pPr>
                            <w:pStyle w:val="RCWSLText"/>
                            <w:jc w:val="right"/>
                          </w:pPr>
                          <w:r>
                            <w:t>10</w:t>
                          </w:r>
                        </w:p>
                        <w:p w14:paraId="0C4CBBE6" w14:textId="77777777" w:rsidR="001B4E53" w:rsidRDefault="001B4E53">
                          <w:pPr>
                            <w:pStyle w:val="RCWSLText"/>
                            <w:jc w:val="right"/>
                          </w:pPr>
                          <w:r>
                            <w:t>11</w:t>
                          </w:r>
                        </w:p>
                        <w:p w14:paraId="76D125B7" w14:textId="77777777" w:rsidR="001B4E53" w:rsidRDefault="001B4E53">
                          <w:pPr>
                            <w:pStyle w:val="RCWSLText"/>
                            <w:jc w:val="right"/>
                          </w:pPr>
                          <w:r>
                            <w:t>12</w:t>
                          </w:r>
                        </w:p>
                        <w:p w14:paraId="50A0E267" w14:textId="77777777" w:rsidR="001B4E53" w:rsidRDefault="001B4E53">
                          <w:pPr>
                            <w:pStyle w:val="RCWSLText"/>
                            <w:jc w:val="right"/>
                          </w:pPr>
                          <w:r>
                            <w:t>13</w:t>
                          </w:r>
                        </w:p>
                        <w:p w14:paraId="471A6C40" w14:textId="77777777" w:rsidR="001B4E53" w:rsidRDefault="001B4E53">
                          <w:pPr>
                            <w:pStyle w:val="RCWSLText"/>
                            <w:jc w:val="right"/>
                          </w:pPr>
                          <w:r>
                            <w:t>14</w:t>
                          </w:r>
                        </w:p>
                        <w:p w14:paraId="5BB79D21" w14:textId="77777777" w:rsidR="001B4E53" w:rsidRDefault="001B4E53">
                          <w:pPr>
                            <w:pStyle w:val="RCWSLText"/>
                            <w:jc w:val="right"/>
                          </w:pPr>
                          <w:r>
                            <w:t>15</w:t>
                          </w:r>
                        </w:p>
                        <w:p w14:paraId="2E13D893" w14:textId="77777777" w:rsidR="001B4E53" w:rsidRDefault="001B4E53">
                          <w:pPr>
                            <w:pStyle w:val="RCWSLText"/>
                            <w:jc w:val="right"/>
                          </w:pPr>
                          <w:r>
                            <w:t>16</w:t>
                          </w:r>
                        </w:p>
                        <w:p w14:paraId="4A685439" w14:textId="77777777" w:rsidR="001B4E53" w:rsidRDefault="001B4E53">
                          <w:pPr>
                            <w:pStyle w:val="RCWSLText"/>
                            <w:jc w:val="right"/>
                          </w:pPr>
                          <w:r>
                            <w:t>17</w:t>
                          </w:r>
                        </w:p>
                        <w:p w14:paraId="1F73D9DD" w14:textId="77777777" w:rsidR="001B4E53" w:rsidRDefault="001B4E53">
                          <w:pPr>
                            <w:pStyle w:val="RCWSLText"/>
                            <w:jc w:val="right"/>
                          </w:pPr>
                          <w:r>
                            <w:t>18</w:t>
                          </w:r>
                        </w:p>
                        <w:p w14:paraId="3A79ADE1" w14:textId="77777777" w:rsidR="001B4E53" w:rsidRDefault="001B4E53">
                          <w:pPr>
                            <w:pStyle w:val="RCWSLText"/>
                            <w:jc w:val="right"/>
                          </w:pPr>
                          <w:r>
                            <w:t>19</w:t>
                          </w:r>
                        </w:p>
                        <w:p w14:paraId="69106C39" w14:textId="77777777" w:rsidR="001B4E53" w:rsidRDefault="001B4E53">
                          <w:pPr>
                            <w:pStyle w:val="RCWSLText"/>
                            <w:jc w:val="right"/>
                          </w:pPr>
                          <w:r>
                            <w:t>20</w:t>
                          </w:r>
                        </w:p>
                        <w:p w14:paraId="3614BE98" w14:textId="77777777" w:rsidR="001B4E53" w:rsidRDefault="001B4E53">
                          <w:pPr>
                            <w:pStyle w:val="RCWSLText"/>
                            <w:jc w:val="right"/>
                          </w:pPr>
                          <w:r>
                            <w:t>21</w:t>
                          </w:r>
                        </w:p>
                        <w:p w14:paraId="54E098AC" w14:textId="77777777" w:rsidR="001B4E53" w:rsidRDefault="001B4E53">
                          <w:pPr>
                            <w:pStyle w:val="RCWSLText"/>
                            <w:jc w:val="right"/>
                          </w:pPr>
                          <w:r>
                            <w:t>22</w:t>
                          </w:r>
                        </w:p>
                        <w:p w14:paraId="474DD4F4" w14:textId="77777777" w:rsidR="001B4E53" w:rsidRDefault="001B4E53">
                          <w:pPr>
                            <w:pStyle w:val="RCWSLText"/>
                            <w:jc w:val="right"/>
                          </w:pPr>
                          <w:r>
                            <w:t>23</w:t>
                          </w:r>
                        </w:p>
                        <w:p w14:paraId="0FEF5FA6" w14:textId="77777777" w:rsidR="001B4E53" w:rsidRDefault="001B4E53">
                          <w:pPr>
                            <w:pStyle w:val="RCWSLText"/>
                            <w:jc w:val="right"/>
                          </w:pPr>
                          <w:r>
                            <w:t>24</w:t>
                          </w:r>
                        </w:p>
                        <w:p w14:paraId="6D350FF6" w14:textId="77777777" w:rsidR="001B4E53" w:rsidRDefault="001B4E53" w:rsidP="00060D21">
                          <w:pPr>
                            <w:pStyle w:val="RCWSLText"/>
                            <w:jc w:val="right"/>
                          </w:pPr>
                          <w:r>
                            <w:t>25</w:t>
                          </w:r>
                        </w:p>
                        <w:p w14:paraId="27B23419" w14:textId="77777777" w:rsidR="001B4E53" w:rsidRDefault="001B4E53" w:rsidP="00060D21">
                          <w:pPr>
                            <w:pStyle w:val="RCWSLText"/>
                            <w:jc w:val="right"/>
                          </w:pPr>
                          <w:r>
                            <w:t>26</w:t>
                          </w:r>
                        </w:p>
                        <w:p w14:paraId="7A8573E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38413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319B053" w14:textId="77777777" w:rsidR="001B4E53" w:rsidRDefault="001B4E53" w:rsidP="00605C39">
                    <w:pPr>
                      <w:pStyle w:val="RCWSLText"/>
                      <w:spacing w:before="2888"/>
                      <w:jc w:val="right"/>
                    </w:pPr>
                    <w:r>
                      <w:t>1</w:t>
                    </w:r>
                  </w:p>
                  <w:p w14:paraId="2B8E1DF8" w14:textId="77777777" w:rsidR="001B4E53" w:rsidRDefault="001B4E53">
                    <w:pPr>
                      <w:pStyle w:val="RCWSLText"/>
                      <w:jc w:val="right"/>
                    </w:pPr>
                    <w:r>
                      <w:t>2</w:t>
                    </w:r>
                  </w:p>
                  <w:p w14:paraId="06208751" w14:textId="77777777" w:rsidR="001B4E53" w:rsidRDefault="001B4E53">
                    <w:pPr>
                      <w:pStyle w:val="RCWSLText"/>
                      <w:jc w:val="right"/>
                    </w:pPr>
                    <w:r>
                      <w:t>3</w:t>
                    </w:r>
                  </w:p>
                  <w:p w14:paraId="28F3E832" w14:textId="77777777" w:rsidR="001B4E53" w:rsidRDefault="001B4E53">
                    <w:pPr>
                      <w:pStyle w:val="RCWSLText"/>
                      <w:jc w:val="right"/>
                    </w:pPr>
                    <w:r>
                      <w:t>4</w:t>
                    </w:r>
                  </w:p>
                  <w:p w14:paraId="301FA1BA" w14:textId="77777777" w:rsidR="001B4E53" w:rsidRDefault="001B4E53">
                    <w:pPr>
                      <w:pStyle w:val="RCWSLText"/>
                      <w:jc w:val="right"/>
                    </w:pPr>
                    <w:r>
                      <w:t>5</w:t>
                    </w:r>
                  </w:p>
                  <w:p w14:paraId="488C350F" w14:textId="77777777" w:rsidR="001B4E53" w:rsidRDefault="001B4E53">
                    <w:pPr>
                      <w:pStyle w:val="RCWSLText"/>
                      <w:jc w:val="right"/>
                    </w:pPr>
                    <w:r>
                      <w:t>6</w:t>
                    </w:r>
                  </w:p>
                  <w:p w14:paraId="45DC6E25" w14:textId="77777777" w:rsidR="001B4E53" w:rsidRDefault="001B4E53">
                    <w:pPr>
                      <w:pStyle w:val="RCWSLText"/>
                      <w:jc w:val="right"/>
                    </w:pPr>
                    <w:r>
                      <w:t>7</w:t>
                    </w:r>
                  </w:p>
                  <w:p w14:paraId="347A5849" w14:textId="77777777" w:rsidR="001B4E53" w:rsidRDefault="001B4E53">
                    <w:pPr>
                      <w:pStyle w:val="RCWSLText"/>
                      <w:jc w:val="right"/>
                    </w:pPr>
                    <w:r>
                      <w:t>8</w:t>
                    </w:r>
                  </w:p>
                  <w:p w14:paraId="5499B000" w14:textId="77777777" w:rsidR="001B4E53" w:rsidRDefault="001B4E53">
                    <w:pPr>
                      <w:pStyle w:val="RCWSLText"/>
                      <w:jc w:val="right"/>
                    </w:pPr>
                    <w:r>
                      <w:t>9</w:t>
                    </w:r>
                  </w:p>
                  <w:p w14:paraId="2701D4C8" w14:textId="77777777" w:rsidR="001B4E53" w:rsidRDefault="001B4E53">
                    <w:pPr>
                      <w:pStyle w:val="RCWSLText"/>
                      <w:jc w:val="right"/>
                    </w:pPr>
                    <w:r>
                      <w:t>10</w:t>
                    </w:r>
                  </w:p>
                  <w:p w14:paraId="0C4CBBE6" w14:textId="77777777" w:rsidR="001B4E53" w:rsidRDefault="001B4E53">
                    <w:pPr>
                      <w:pStyle w:val="RCWSLText"/>
                      <w:jc w:val="right"/>
                    </w:pPr>
                    <w:r>
                      <w:t>11</w:t>
                    </w:r>
                  </w:p>
                  <w:p w14:paraId="76D125B7" w14:textId="77777777" w:rsidR="001B4E53" w:rsidRDefault="001B4E53">
                    <w:pPr>
                      <w:pStyle w:val="RCWSLText"/>
                      <w:jc w:val="right"/>
                    </w:pPr>
                    <w:r>
                      <w:t>12</w:t>
                    </w:r>
                  </w:p>
                  <w:p w14:paraId="50A0E267" w14:textId="77777777" w:rsidR="001B4E53" w:rsidRDefault="001B4E53">
                    <w:pPr>
                      <w:pStyle w:val="RCWSLText"/>
                      <w:jc w:val="right"/>
                    </w:pPr>
                    <w:r>
                      <w:t>13</w:t>
                    </w:r>
                  </w:p>
                  <w:p w14:paraId="471A6C40" w14:textId="77777777" w:rsidR="001B4E53" w:rsidRDefault="001B4E53">
                    <w:pPr>
                      <w:pStyle w:val="RCWSLText"/>
                      <w:jc w:val="right"/>
                    </w:pPr>
                    <w:r>
                      <w:t>14</w:t>
                    </w:r>
                  </w:p>
                  <w:p w14:paraId="5BB79D21" w14:textId="77777777" w:rsidR="001B4E53" w:rsidRDefault="001B4E53">
                    <w:pPr>
                      <w:pStyle w:val="RCWSLText"/>
                      <w:jc w:val="right"/>
                    </w:pPr>
                    <w:r>
                      <w:t>15</w:t>
                    </w:r>
                  </w:p>
                  <w:p w14:paraId="2E13D893" w14:textId="77777777" w:rsidR="001B4E53" w:rsidRDefault="001B4E53">
                    <w:pPr>
                      <w:pStyle w:val="RCWSLText"/>
                      <w:jc w:val="right"/>
                    </w:pPr>
                    <w:r>
                      <w:t>16</w:t>
                    </w:r>
                  </w:p>
                  <w:p w14:paraId="4A685439" w14:textId="77777777" w:rsidR="001B4E53" w:rsidRDefault="001B4E53">
                    <w:pPr>
                      <w:pStyle w:val="RCWSLText"/>
                      <w:jc w:val="right"/>
                    </w:pPr>
                    <w:r>
                      <w:t>17</w:t>
                    </w:r>
                  </w:p>
                  <w:p w14:paraId="1F73D9DD" w14:textId="77777777" w:rsidR="001B4E53" w:rsidRDefault="001B4E53">
                    <w:pPr>
                      <w:pStyle w:val="RCWSLText"/>
                      <w:jc w:val="right"/>
                    </w:pPr>
                    <w:r>
                      <w:t>18</w:t>
                    </w:r>
                  </w:p>
                  <w:p w14:paraId="3A79ADE1" w14:textId="77777777" w:rsidR="001B4E53" w:rsidRDefault="001B4E53">
                    <w:pPr>
                      <w:pStyle w:val="RCWSLText"/>
                      <w:jc w:val="right"/>
                    </w:pPr>
                    <w:r>
                      <w:t>19</w:t>
                    </w:r>
                  </w:p>
                  <w:p w14:paraId="69106C39" w14:textId="77777777" w:rsidR="001B4E53" w:rsidRDefault="001B4E53">
                    <w:pPr>
                      <w:pStyle w:val="RCWSLText"/>
                      <w:jc w:val="right"/>
                    </w:pPr>
                    <w:r>
                      <w:t>20</w:t>
                    </w:r>
                  </w:p>
                  <w:p w14:paraId="3614BE98" w14:textId="77777777" w:rsidR="001B4E53" w:rsidRDefault="001B4E53">
                    <w:pPr>
                      <w:pStyle w:val="RCWSLText"/>
                      <w:jc w:val="right"/>
                    </w:pPr>
                    <w:r>
                      <w:t>21</w:t>
                    </w:r>
                  </w:p>
                  <w:p w14:paraId="54E098AC" w14:textId="77777777" w:rsidR="001B4E53" w:rsidRDefault="001B4E53">
                    <w:pPr>
                      <w:pStyle w:val="RCWSLText"/>
                      <w:jc w:val="right"/>
                    </w:pPr>
                    <w:r>
                      <w:t>22</w:t>
                    </w:r>
                  </w:p>
                  <w:p w14:paraId="474DD4F4" w14:textId="77777777" w:rsidR="001B4E53" w:rsidRDefault="001B4E53">
                    <w:pPr>
                      <w:pStyle w:val="RCWSLText"/>
                      <w:jc w:val="right"/>
                    </w:pPr>
                    <w:r>
                      <w:t>23</w:t>
                    </w:r>
                  </w:p>
                  <w:p w14:paraId="0FEF5FA6" w14:textId="77777777" w:rsidR="001B4E53" w:rsidRDefault="001B4E53">
                    <w:pPr>
                      <w:pStyle w:val="RCWSLText"/>
                      <w:jc w:val="right"/>
                    </w:pPr>
                    <w:r>
                      <w:t>24</w:t>
                    </w:r>
                  </w:p>
                  <w:p w14:paraId="6D350FF6" w14:textId="77777777" w:rsidR="001B4E53" w:rsidRDefault="001B4E53" w:rsidP="00060D21">
                    <w:pPr>
                      <w:pStyle w:val="RCWSLText"/>
                      <w:jc w:val="right"/>
                    </w:pPr>
                    <w:r>
                      <w:t>25</w:t>
                    </w:r>
                  </w:p>
                  <w:p w14:paraId="27B23419" w14:textId="77777777" w:rsidR="001B4E53" w:rsidRDefault="001B4E53" w:rsidP="00060D21">
                    <w:pPr>
                      <w:pStyle w:val="RCWSLText"/>
                      <w:jc w:val="right"/>
                    </w:pPr>
                    <w:r>
                      <w:t>26</w:t>
                    </w:r>
                  </w:p>
                  <w:p w14:paraId="7A8573E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69B1421"/>
    <w:multiLevelType w:val="hybridMultilevel"/>
    <w:tmpl w:val="B450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B1F7E"/>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31D0D"/>
    <w:rsid w:val="003E2FC6"/>
    <w:rsid w:val="00492DDC"/>
    <w:rsid w:val="004C6615"/>
    <w:rsid w:val="005115F9"/>
    <w:rsid w:val="00523C5A"/>
    <w:rsid w:val="00566C2B"/>
    <w:rsid w:val="005E69C3"/>
    <w:rsid w:val="00605C39"/>
    <w:rsid w:val="00647D2D"/>
    <w:rsid w:val="006672C1"/>
    <w:rsid w:val="006841E6"/>
    <w:rsid w:val="006F7027"/>
    <w:rsid w:val="007049E4"/>
    <w:rsid w:val="0072335D"/>
    <w:rsid w:val="0072541D"/>
    <w:rsid w:val="00757317"/>
    <w:rsid w:val="007769AF"/>
    <w:rsid w:val="00793CB2"/>
    <w:rsid w:val="007D1589"/>
    <w:rsid w:val="007D35D4"/>
    <w:rsid w:val="007E2A35"/>
    <w:rsid w:val="0083749C"/>
    <w:rsid w:val="008443FE"/>
    <w:rsid w:val="00846034"/>
    <w:rsid w:val="008C7E6E"/>
    <w:rsid w:val="00931B84"/>
    <w:rsid w:val="00933C67"/>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8392F"/>
    <w:rsid w:val="00B961E0"/>
    <w:rsid w:val="00BD29C7"/>
    <w:rsid w:val="00BF44DF"/>
    <w:rsid w:val="00C1568E"/>
    <w:rsid w:val="00C33CFD"/>
    <w:rsid w:val="00C46A77"/>
    <w:rsid w:val="00C61A83"/>
    <w:rsid w:val="00C8108C"/>
    <w:rsid w:val="00C84AD0"/>
    <w:rsid w:val="00C96EAF"/>
    <w:rsid w:val="00CB14F8"/>
    <w:rsid w:val="00D40447"/>
    <w:rsid w:val="00D659AC"/>
    <w:rsid w:val="00D84B60"/>
    <w:rsid w:val="00DA47F3"/>
    <w:rsid w:val="00DC2C13"/>
    <w:rsid w:val="00DC3D52"/>
    <w:rsid w:val="00DE256E"/>
    <w:rsid w:val="00DF5D0E"/>
    <w:rsid w:val="00E1471A"/>
    <w:rsid w:val="00E267B1"/>
    <w:rsid w:val="00E41CC6"/>
    <w:rsid w:val="00E66F5D"/>
    <w:rsid w:val="00E831A5"/>
    <w:rsid w:val="00E850E7"/>
    <w:rsid w:val="00EC4C96"/>
    <w:rsid w:val="00ED2EEB"/>
    <w:rsid w:val="00F229DE"/>
    <w:rsid w:val="00F304D3"/>
    <w:rsid w:val="00F4663F"/>
    <w:rsid w:val="00F63B4C"/>
    <w:rsid w:val="00F949F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3CFEB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62CD1"/>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5488-S</BillDocName>
  <AmendType>AMH</AmendType>
  <SponsorAcronym>YOUN</SponsorAcronym>
  <DrafterAcronym>MATM</DrafterAcronym>
  <DraftNumber>617</DraftNumber>
  <ReferenceNumber>SSB 5488</ReferenceNumber>
  <Floor>H AMD TO H AMD (H-2981.1/22)</Floor>
  <AmendmentNumber> 1375</AmendmentNumber>
  <Sponsors>By Representative Young</Sponsors>
  <FloorAction>NOT ADOPTED 03/08/2022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82</TotalTime>
  <Pages>2</Pages>
  <Words>567</Words>
  <Characters>3095</Characters>
  <Application>Microsoft Office Word</Application>
  <DocSecurity>8</DocSecurity>
  <Lines>81</Lines>
  <Paragraphs>32</Paragraphs>
  <ScaleCrop>false</ScaleCrop>
  <HeadingPairs>
    <vt:vector size="2" baseType="variant">
      <vt:variant>
        <vt:lpstr>Title</vt:lpstr>
      </vt:variant>
      <vt:variant>
        <vt:i4>1</vt:i4>
      </vt:variant>
    </vt:vector>
  </HeadingPairs>
  <TitlesOfParts>
    <vt:vector size="1" baseType="lpstr">
      <vt:lpstr>5488-S AMH YOUN MATM 617</vt:lpstr>
    </vt:vector>
  </TitlesOfParts>
  <Company>Washington State Legislature</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5488-S AMH YOUN MATM 617</dc:title>
  <dc:creator>Mark Matteson</dc:creator>
  <cp:lastModifiedBy>Matteson, Mark</cp:lastModifiedBy>
  <cp:revision>16</cp:revision>
  <dcterms:created xsi:type="dcterms:W3CDTF">2022-03-08T20:48:00Z</dcterms:created>
  <dcterms:modified xsi:type="dcterms:W3CDTF">2022-03-08T22:13:00Z</dcterms:modified>
</cp:coreProperties>
</file>