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CB7F22" w14:paraId="5B2D10F7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16B8D">
            <w:t>5383-S2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16B8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16B8D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16B8D">
            <w:t>JONC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16B8D">
            <w:t>240</w:t>
          </w:r>
        </w:sdtContent>
      </w:sdt>
    </w:p>
    <w:p w:rsidR="00DF5D0E" w:rsidP="00B73E0A" w:rsidRDefault="00AA1230" w14:paraId="6AF0CCBD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B7F22" w14:paraId="32EB55EA" w14:textId="1EB78CE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16B8D">
            <w:rPr>
              <w:b/>
              <w:u w:val="single"/>
            </w:rPr>
            <w:t>2SSB 5383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16B8D">
            <w:t xml:space="preserve">H AMD TO </w:t>
          </w:r>
          <w:r w:rsidR="00E52D67">
            <w:t xml:space="preserve">APP COMM AMD </w:t>
          </w:r>
          <w:r w:rsidR="00A16B8D">
            <w:t>(H-1463.1/21)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613</w:t>
          </w:r>
        </w:sdtContent>
      </w:sdt>
    </w:p>
    <w:p w:rsidR="00DF5D0E" w:rsidP="00605C39" w:rsidRDefault="00CB7F22" w14:paraId="094BB12D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16B8D">
            <w:rPr>
              <w:sz w:val="22"/>
            </w:rPr>
            <w:t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16B8D" w14:paraId="37D8C38B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04/11/2021</w:t>
          </w:r>
        </w:p>
      </w:sdtContent>
    </w:sdt>
    <w:p w:rsidRPr="00E52D67" w:rsidR="00A16B8D" w:rsidP="00C8108C" w:rsidRDefault="00DE256E" w14:paraId="11D28E2E" w14:textId="37A61F7A">
      <w:pPr>
        <w:pStyle w:val="Page"/>
        <w:rPr>
          <w:u w:val="single"/>
        </w:rPr>
      </w:pPr>
      <w:bookmarkStart w:name="StartOfAmendmentBody" w:id="0"/>
      <w:bookmarkEnd w:id="0"/>
      <w:permStart w:edGrp="everyone" w:id="1871270543"/>
      <w:r>
        <w:tab/>
      </w:r>
      <w:r w:rsidR="00A16B8D">
        <w:t xml:space="preserve">On page </w:t>
      </w:r>
      <w:r w:rsidR="00E52D67">
        <w:t>4, line 37 of the striking amendment, after "</w:t>
      </w:r>
      <w:r w:rsidR="00E52D67">
        <w:rPr>
          <w:u w:val="single"/>
        </w:rPr>
        <w:t>(e)</w:t>
      </w:r>
      <w:r w:rsidR="00E52D67">
        <w:t>" insert "</w:t>
      </w:r>
      <w:bookmarkStart w:name="_Hlk68531331" w:id="1"/>
      <w:r w:rsidRPr="00E52D67" w:rsidR="00E52D67">
        <w:rPr>
          <w:u w:val="single"/>
        </w:rPr>
        <w:t>Any public utility district that provides retail broadband services under this subsection (10) shall comply with all applicable federal, state, and local laws to the same extent as a private entity that provides retail broadband services in Washington.</w:t>
      </w:r>
    </w:p>
    <w:p w:rsidR="00E52D67" w:rsidP="00E52D67" w:rsidRDefault="00E52D67" w14:paraId="7B125F29" w14:textId="61476AA7">
      <w:pPr>
        <w:pStyle w:val="RCWSLText"/>
      </w:pPr>
      <w:r w:rsidRPr="00E52D67">
        <w:tab/>
      </w:r>
      <w:r>
        <w:rPr>
          <w:u w:val="single"/>
        </w:rPr>
        <w:t>(f)</w:t>
      </w:r>
      <w:r>
        <w:t>"</w:t>
      </w:r>
    </w:p>
    <w:bookmarkEnd w:id="1"/>
    <w:p w:rsidR="00E52D67" w:rsidP="00E52D67" w:rsidRDefault="00E52D67" w14:paraId="0BD36B34" w14:textId="48C457E5">
      <w:pPr>
        <w:pStyle w:val="RCWSLText"/>
      </w:pPr>
    </w:p>
    <w:p w:rsidR="00E52D67" w:rsidP="00E52D67" w:rsidRDefault="00E52D67" w14:paraId="2F6CDA43" w14:textId="43AFD8EF">
      <w:pPr>
        <w:pStyle w:val="RCWSLText"/>
      </w:pPr>
      <w:r>
        <w:tab/>
        <w:t>Renumber the remaining subsections consecutively and correct any internal references accordingly.</w:t>
      </w:r>
    </w:p>
    <w:p w:rsidR="00E52D67" w:rsidP="00E52D67" w:rsidRDefault="00E52D67" w14:paraId="090E2F1A" w14:textId="0031A8B4">
      <w:pPr>
        <w:pStyle w:val="RCWSLText"/>
      </w:pPr>
    </w:p>
    <w:p w:rsidRPr="00E52D67" w:rsidR="00E52D67" w:rsidP="00E52D67" w:rsidRDefault="00E52D67" w14:paraId="2C0C8F53" w14:textId="6CEA715E">
      <w:pPr>
        <w:pStyle w:val="Page"/>
        <w:rPr>
          <w:u w:val="single"/>
        </w:rPr>
      </w:pPr>
      <w:r>
        <w:tab/>
        <w:t>On page 8, line 1 of the striking amendment, after "</w:t>
      </w:r>
      <w:r>
        <w:rPr>
          <w:u w:val="single"/>
        </w:rPr>
        <w:t>(e)</w:t>
      </w:r>
      <w:r>
        <w:t>" insert "</w:t>
      </w:r>
      <w:r w:rsidRPr="00E52D67">
        <w:rPr>
          <w:u w:val="single"/>
        </w:rPr>
        <w:t xml:space="preserve">Any </w:t>
      </w:r>
      <w:r>
        <w:rPr>
          <w:u w:val="single"/>
        </w:rPr>
        <w:t>port</w:t>
      </w:r>
      <w:r w:rsidRPr="00E52D67">
        <w:rPr>
          <w:u w:val="single"/>
        </w:rPr>
        <w:t xml:space="preserve"> district that provides retail broadband services under this subsection (10) shall comply with all applicable federal, state, and local laws to the same extent as a private entity that provides retail broadband services in Washington.</w:t>
      </w:r>
    </w:p>
    <w:p w:rsidR="00E52D67" w:rsidP="00E52D67" w:rsidRDefault="00E52D67" w14:paraId="78E339B1" w14:textId="77777777">
      <w:pPr>
        <w:pStyle w:val="RCWSLText"/>
      </w:pPr>
      <w:r w:rsidRPr="00E52D67">
        <w:tab/>
      </w:r>
      <w:r>
        <w:rPr>
          <w:u w:val="single"/>
        </w:rPr>
        <w:t>(f)</w:t>
      </w:r>
      <w:r>
        <w:t>"</w:t>
      </w:r>
    </w:p>
    <w:p w:rsidRPr="00E52D67" w:rsidR="00E52D67" w:rsidP="00E52D67" w:rsidRDefault="00E52D67" w14:paraId="0C21B3F9" w14:textId="402933A3">
      <w:pPr>
        <w:pStyle w:val="RCWSLText"/>
      </w:pPr>
    </w:p>
    <w:p w:rsidRPr="00A16B8D" w:rsidR="00DF5D0E" w:rsidP="00E52D67" w:rsidRDefault="00E52D67" w14:paraId="55A536A7" w14:textId="68412FD9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Renumber the remaining subsections consecutively and correct any internal references accordingly.</w:t>
      </w:r>
    </w:p>
    <w:permEnd w:id="1871270543"/>
    <w:p w:rsidR="00ED2EEB" w:rsidP="00A16B8D" w:rsidRDefault="00ED2EEB" w14:paraId="3E2E8A7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9432743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EF67FD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16B8D" w:rsidRDefault="00D659AC" w14:paraId="1A83FE3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16B8D" w:rsidRDefault="0096303F" w14:paraId="54BC0973" w14:textId="365504E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52D67">
                  <w:t>Requires a public utility district or a port district providing retail broadband services in an unserved area to comply with all applicable federal, state, and local laws to the same extent as a private entity that provides retail broadband services in Washington.</w:t>
                </w:r>
              </w:p>
              <w:p w:rsidRPr="007D1589" w:rsidR="001B4E53" w:rsidP="00A16B8D" w:rsidRDefault="001B4E53" w14:paraId="4CC3649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94327433"/>
    </w:tbl>
    <w:p w:rsidR="00DF5D0E" w:rsidP="00A16B8D" w:rsidRDefault="00DF5D0E" w14:paraId="51945C63" w14:textId="77777777">
      <w:pPr>
        <w:pStyle w:val="BillEnd"/>
        <w:suppressLineNumbers/>
      </w:pPr>
    </w:p>
    <w:p w:rsidR="00DF5D0E" w:rsidP="00A16B8D" w:rsidRDefault="00DE256E" w14:paraId="43A91BC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16B8D" w:rsidRDefault="00AB682C" w14:paraId="499C7F8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4074D" w14:textId="77777777" w:rsidR="00A16B8D" w:rsidRDefault="00A16B8D" w:rsidP="00DF5D0E">
      <w:r>
        <w:separator/>
      </w:r>
    </w:p>
  </w:endnote>
  <w:endnote w:type="continuationSeparator" w:id="0">
    <w:p w14:paraId="0A8D3857" w14:textId="77777777" w:rsidR="00A16B8D" w:rsidRDefault="00A16B8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2D67" w:rsidRDefault="00E52D67" w14:paraId="1A61311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CB7F22" w14:paraId="75D9D045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16B8D">
      <w:t>5383-S2 AMH CORR JONC 240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CB7F22" w14:paraId="655462C1" w14:textId="73A496F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52D67">
      <w:t>5383-S2 AMH CORR JONC 240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DB69F" w14:textId="77777777" w:rsidR="00A16B8D" w:rsidRDefault="00A16B8D" w:rsidP="00DF5D0E">
      <w:r>
        <w:separator/>
      </w:r>
    </w:p>
  </w:footnote>
  <w:footnote w:type="continuationSeparator" w:id="0">
    <w:p w14:paraId="6559FAB7" w14:textId="77777777" w:rsidR="00A16B8D" w:rsidRDefault="00A16B8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4C147" w14:textId="77777777" w:rsidR="00E52D67" w:rsidRDefault="00E52D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1AC0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A90D53" wp14:editId="7D711A7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3A9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97C8E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A6CCA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A928A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2E029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CA050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D2D8B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73E2A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6FFC9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DE937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70356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61AA2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6E189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57105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BEABD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76B54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B93F1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59C3C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5D3C4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81338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47B98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492FC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5FC7D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25E43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54840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FE062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E2A9C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3C280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7CDD8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EF7F7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9E38D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9B40E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B8E78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3A26A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90D5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B63A9F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97C8E5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A6CCA1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A928AB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2E0296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CA0501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D2D8B1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73E2AE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6FFC9B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DE9378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703568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61AA2B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6E189D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571057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BEABD4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76B547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B93F14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59C3CC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5D3C40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81338E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47B986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492FCE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5FC7D4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25E434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548408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FE0625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E2A9C7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3C280A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7CDD88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EF7F7A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9E38D6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9B40E1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B8E781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3A26A2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EB9B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105377" wp14:editId="485EE42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336A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8D3EB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4EFF1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4083C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AF305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81F16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B9C76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C7693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BF9E0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C1AC1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9877F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E2888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40756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87D2C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51B6D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84AB4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5003B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50549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6EB3A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942FF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A5E6F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3F197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6417A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8FDDD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E33B92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153BEC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4CB94F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10537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48336A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8D3EB1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4EFF14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4083C0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AF3054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81F160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B9C766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C76933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BF9E03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C1AC1B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9877F3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E28887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407560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87D2C5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51B6DA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84AB49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5003BD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50549C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6EB3AF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942FFD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A5E6FB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3F1972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6417A4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8FDDDD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E33B92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153BEC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4CB94F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6B8D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B7F22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2D67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8DFC6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9737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5383-S2</BillDocName>
  <AmendType>AMH</AmendType>
  <SponsorAcronym>CORR</SponsorAcronym>
  <DrafterAcronym>JONC</DrafterAcronym>
  <DraftNumber>240</DraftNumber>
  <ReferenceNumber>2SSB 5383</ReferenceNumber>
  <Floor>H AMD TO APP COMM AMD (H-1463.1/21)</Floor>
  <AmendmentNumber> 613</AmendmentNumber>
  <Sponsors>By Representative Corry</Sponsors>
  <FloorAction>NOT ADOPTED 04/11/2021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1</Pages>
  <Words>197</Words>
  <Characters>1086</Characters>
  <Application>Microsoft Office Word</Application>
  <DocSecurity>8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5383-S2 AMH CORR JONC 240</dc:title>
  <dc:creator>Cassie Jones</dc:creator>
  <cp:lastModifiedBy>Jones, Cassie</cp:lastModifiedBy>
  <cp:revision>3</cp:revision>
  <dcterms:created xsi:type="dcterms:W3CDTF">2021-04-05T22:52:00Z</dcterms:created>
  <dcterms:modified xsi:type="dcterms:W3CDTF">2021-04-05T23:13:00Z</dcterms:modified>
</cp:coreProperties>
</file>