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1D155D" w14:paraId="6108C249" w14:textId="32883D3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5940">
            <w:t>5377-S2.E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59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5940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5940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71C0F">
            <w:t>048</w:t>
          </w:r>
        </w:sdtContent>
      </w:sdt>
    </w:p>
    <w:p w:rsidR="00DF5D0E" w:rsidP="00B73E0A" w:rsidRDefault="00AA1230" w14:paraId="28124FAD" w14:textId="647B770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D155D" w14:paraId="61875B90" w14:textId="741A866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5940">
            <w:rPr>
              <w:b/>
              <w:u w:val="single"/>
            </w:rPr>
            <w:t>E2SSB 5377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65940">
            <w:t>H AMD TO H AMD (H-1523.1/21)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667</w:t>
          </w:r>
        </w:sdtContent>
      </w:sdt>
    </w:p>
    <w:p w:rsidR="00DF5D0E" w:rsidP="00605C39" w:rsidRDefault="001D155D" w14:paraId="20D09A9A" w14:textId="3F3BFE2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5940">
            <w:rPr>
              <w:sz w:val="22"/>
            </w:rPr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5940" w14:paraId="7DC7C003" w14:textId="1D5966D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04/08/2021</w:t>
          </w:r>
        </w:p>
      </w:sdtContent>
    </w:sdt>
    <w:p w:rsidRPr="00171C0F" w:rsidR="00065940" w:rsidP="00171C0F" w:rsidRDefault="00DE256E" w14:paraId="731E2A86" w14:textId="0783FEB4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2032615954"/>
      <w:r>
        <w:tab/>
      </w:r>
      <w:r w:rsidR="00065940">
        <w:t xml:space="preserve">On page </w:t>
      </w:r>
      <w:r w:rsidR="002945B4">
        <w:t>5, line 4 of the striking amendment, after "(a)" strike "At the request of" and insert "Upon an offer from"</w:t>
      </w:r>
    </w:p>
    <w:p w:rsidR="002945B4" w:rsidP="002945B4" w:rsidRDefault="002945B4" w14:paraId="1A6C1E01" w14:textId="74350318">
      <w:pPr>
        <w:pStyle w:val="RCWSLText"/>
      </w:pPr>
    </w:p>
    <w:p w:rsidR="002945B4" w:rsidP="002945B4" w:rsidRDefault="002945B4" w14:paraId="30C49459" w14:textId="15DB18C0">
      <w:pPr>
        <w:pStyle w:val="RCWSLText"/>
      </w:pPr>
      <w:r>
        <w:tab/>
        <w:t>On page 5, line 8 of the striking amendment, after "with" strike "the" and insert "at least one"</w:t>
      </w:r>
    </w:p>
    <w:p w:rsidR="00D92EA1" w:rsidP="002945B4" w:rsidRDefault="00D92EA1" w14:paraId="1151499E" w14:textId="7681F5A5">
      <w:pPr>
        <w:pStyle w:val="RCWSLText"/>
      </w:pPr>
    </w:p>
    <w:p w:rsidRPr="002945B4" w:rsidR="00D92EA1" w:rsidP="002945B4" w:rsidRDefault="00D92EA1" w14:paraId="72B9A8D2" w14:textId="07240A3E">
      <w:pPr>
        <w:pStyle w:val="RCWSLText"/>
      </w:pPr>
      <w:r>
        <w:tab/>
        <w:t>On page 5, line 9 of the striking amendment, after "plan" insert ".  This subsection (1)(a) does not apply to a hospital owned and operated by a health maintenance organization licensed under chapter 48.46 RCW"</w:t>
      </w:r>
    </w:p>
    <w:p w:rsidRPr="00065940" w:rsidR="00DF5D0E" w:rsidP="00065940" w:rsidRDefault="00DF5D0E" w14:paraId="50C4F48A" w14:textId="2099166E">
      <w:pPr>
        <w:suppressLineNumbers/>
        <w:rPr>
          <w:spacing w:val="-3"/>
        </w:rPr>
      </w:pPr>
    </w:p>
    <w:permEnd w:id="2032615954"/>
    <w:p w:rsidR="00ED2EEB" w:rsidP="00065940" w:rsidRDefault="00ED2EEB" w14:paraId="6752453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97485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FC7F05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65940" w:rsidRDefault="00D659AC" w14:paraId="5A358C5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2945B4" w:rsidR="001C1B27" w:rsidP="00065940" w:rsidRDefault="0096303F" w14:paraId="5356DFFE" w14:textId="14A8A91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2945B4">
                  <w:t xml:space="preserve">  Requires, if public option plans are not available statewide in 2022, a hospital to contract with at least one public option plan (instead of with "the" public option plan) upon an offer from a public option plan (instead of "at the request of" a public option plan).</w:t>
                </w:r>
                <w:r w:rsidR="00D92EA1">
                  <w:t xml:space="preserve">  Exempts hospitals owned and operated by health maintenance organizations from the contracting requirement.</w:t>
                </w:r>
                <w:r w:rsidR="002945B4">
                  <w:t xml:space="preserve"> </w:t>
                </w:r>
              </w:p>
              <w:p w:rsidRPr="007D1589" w:rsidR="001B4E53" w:rsidP="00065940" w:rsidRDefault="001B4E53" w14:paraId="46DBF80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9748594"/>
    </w:tbl>
    <w:p w:rsidR="00DF5D0E" w:rsidP="00065940" w:rsidRDefault="00DF5D0E" w14:paraId="345B85AE" w14:textId="77777777">
      <w:pPr>
        <w:pStyle w:val="BillEnd"/>
        <w:suppressLineNumbers/>
      </w:pPr>
    </w:p>
    <w:p w:rsidR="00DF5D0E" w:rsidP="00065940" w:rsidRDefault="00DE256E" w14:paraId="362442D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65940" w:rsidRDefault="00AB682C" w14:paraId="2825421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A828D" w14:textId="77777777" w:rsidR="00065940" w:rsidRDefault="00065940" w:rsidP="00DF5D0E">
      <w:r>
        <w:separator/>
      </w:r>
    </w:p>
  </w:endnote>
  <w:endnote w:type="continuationSeparator" w:id="0">
    <w:p w14:paraId="32EA7773" w14:textId="77777777" w:rsidR="00065940" w:rsidRDefault="000659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1DFA" w:rsidRDefault="00B51DFA" w14:paraId="501C32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D155D" w14:paraId="38D9EC12" w14:textId="67AC1E9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71C0F">
      <w:t>5377-S2.E AMH CODY MORI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D155D" w14:paraId="0BFB214C" w14:textId="082DF9D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1DFA">
      <w:t>5377-S2.E AMH CODY MORI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7A6D5" w14:textId="77777777" w:rsidR="00065940" w:rsidRDefault="00065940" w:rsidP="00DF5D0E">
      <w:r>
        <w:separator/>
      </w:r>
    </w:p>
  </w:footnote>
  <w:footnote w:type="continuationSeparator" w:id="0">
    <w:p w14:paraId="2DE1AD0E" w14:textId="77777777" w:rsidR="00065940" w:rsidRDefault="000659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F5BA6" w14:textId="77777777" w:rsidR="00B51DFA" w:rsidRDefault="00B51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468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D4480C" wp14:editId="58DCCB3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192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24D84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E3D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2D9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BBC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D1A92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765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305E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A68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B4D3B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CF12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A87E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935A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F165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4C47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F470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31DE2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7503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0267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F4C25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74A4F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DA6A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E44E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38669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866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DF30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098AD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C4A7D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BA2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0DB7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F5DD4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B20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2ABC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4225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4480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7B1927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24D849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E3D9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2D950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BBCF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D1A929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76588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305E8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A6851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B4D3B8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CF1279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A87E61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935A0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F1653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4C4719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F47088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31DE20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7503F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0267B1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F4C259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74A4F8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DA6AE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E44E15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386696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866C3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DF30F2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098ADA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C4A7D6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BA299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0DB7D2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F5DD49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B20D0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2ABCE9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42258E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DF1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6C5160" wp14:editId="3B7A8E4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4CD1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9AD8A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1952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EFE9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8ED2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7A7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E7BC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D4BF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D245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C117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B992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B48FD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33F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A0BE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C72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E6546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3BE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21B6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4574D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4469B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D69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ED24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992A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93C3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64A5B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973F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E675B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C516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934CD1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9AD8A0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1952D1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EFE9E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8ED2A3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7A78E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E7BCF8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D4BFE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D2458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C117C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B992F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B48FD8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33FDE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A0BED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C721B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E65460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3BEDE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21B63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4574D8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4469BD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D693B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ED243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992A12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93C385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64A5B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973F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E675B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5940"/>
    <w:rsid w:val="00096165"/>
    <w:rsid w:val="000C2687"/>
    <w:rsid w:val="000C6C82"/>
    <w:rsid w:val="000E603A"/>
    <w:rsid w:val="00102468"/>
    <w:rsid w:val="00106544"/>
    <w:rsid w:val="00136E5A"/>
    <w:rsid w:val="00146AAF"/>
    <w:rsid w:val="00171C0F"/>
    <w:rsid w:val="001A775A"/>
    <w:rsid w:val="001B4E53"/>
    <w:rsid w:val="001C1B27"/>
    <w:rsid w:val="001C7F91"/>
    <w:rsid w:val="001D155D"/>
    <w:rsid w:val="001E6675"/>
    <w:rsid w:val="00217E8A"/>
    <w:rsid w:val="00265296"/>
    <w:rsid w:val="00281CBD"/>
    <w:rsid w:val="002945B4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52CC"/>
    <w:rsid w:val="00AD2D0A"/>
    <w:rsid w:val="00B21ED5"/>
    <w:rsid w:val="00B31D1C"/>
    <w:rsid w:val="00B41494"/>
    <w:rsid w:val="00B518D0"/>
    <w:rsid w:val="00B51DFA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92EA1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E2F7B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C417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5377-S2.E</BillDocName>
  <AmendType>AMH</AmendType>
  <SponsorAcronym>CODY</SponsorAcronym>
  <DrafterAcronym>MORI</DrafterAcronym>
  <DraftNumber>048</DraftNumber>
  <ReferenceNumber>E2SSB 5377</ReferenceNumber>
  <Floor>H AMD TO H AMD (H-1523.1/21)</Floor>
  <AmendmentNumber> 667</AmendmentNumber>
  <Sponsors>By Representative Cody</Sponsors>
  <FloorAction>ADOPTED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167</Words>
  <Characters>810</Characters>
  <Application>Microsoft Office Word</Application>
  <DocSecurity>8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5377-S2.E AMH CODY MORI 048</dc:title>
  <dc:creator>Jim Morishima</dc:creator>
  <cp:lastModifiedBy>Morishima, Jim</cp:lastModifiedBy>
  <cp:revision>7</cp:revision>
  <dcterms:created xsi:type="dcterms:W3CDTF">2021-04-08T19:45:00Z</dcterms:created>
  <dcterms:modified xsi:type="dcterms:W3CDTF">2021-04-08T19:50:00Z</dcterms:modified>
</cp:coreProperties>
</file>