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83FE9" w14:paraId="14263B38" w14:textId="2F881EC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7FCE">
            <w:t>5165-S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7FC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7FCE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7FCE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5AD7">
            <w:t>037</w:t>
          </w:r>
        </w:sdtContent>
      </w:sdt>
    </w:p>
    <w:p w:rsidR="00DF5D0E" w:rsidP="00B73E0A" w:rsidRDefault="00AA1230" w14:paraId="19BA82ED" w14:textId="6B0EE7B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83FE9" w14:paraId="233D7EB0" w14:textId="0A5D60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7FCE">
            <w:rPr>
              <w:b/>
              <w:u w:val="single"/>
            </w:rPr>
            <w:t>SSB 5165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7FCE">
            <w:t>H AMD TO H AMD (H-1417.1/21)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490</w:t>
          </w:r>
        </w:sdtContent>
      </w:sdt>
    </w:p>
    <w:p w:rsidR="00DF5D0E" w:rsidP="00605C39" w:rsidRDefault="00C83FE9" w14:paraId="0931EF72" w14:textId="4BB63F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7FCE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7FCE" w14:paraId="5BBBA328" w14:textId="5AF4DF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04/02/2021</w:t>
          </w:r>
        </w:p>
      </w:sdtContent>
    </w:sdt>
    <w:p w:rsidRPr="00D95AD7" w:rsidR="001A3155" w:rsidP="00D95AD7" w:rsidRDefault="00DE256E" w14:paraId="5432340E" w14:textId="4F3754FC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592607967"/>
      <w:r>
        <w:tab/>
      </w:r>
      <w:r w:rsidR="00817FCE">
        <w:t xml:space="preserve">On page </w:t>
      </w:r>
      <w:r w:rsidR="001A3155">
        <w:t>12, after line 3</w:t>
      </w:r>
      <w:r w:rsidR="00E226A1">
        <w:t xml:space="preserve"> of the striking amendment</w:t>
      </w:r>
      <w:r w:rsidR="001A3155">
        <w:t>, insert the following:</w:t>
      </w:r>
    </w:p>
    <w:p w:rsidRPr="001A3155" w:rsidR="001A3155" w:rsidP="001A3155" w:rsidRDefault="001A3155" w14:paraId="3180D214" w14:textId="77179987">
      <w:pPr>
        <w:pStyle w:val="RCWSLText"/>
      </w:pPr>
      <w:r>
        <w:tab/>
        <w:t>"(</w:t>
      </w:r>
      <w:r w:rsidR="00912AD6">
        <w:t>8</w:t>
      </w:r>
      <w:r>
        <w:t>)</w:t>
      </w:r>
      <w:r w:rsidRPr="001A3155">
        <w:rPr>
          <w:rFonts w:ascii="Calibri" w:hAnsi="Calibri" w:cs="Calibri" w:eastAsiaTheme="minorHAnsi"/>
          <w:sz w:val="23"/>
          <w:szCs w:val="23"/>
        </w:rPr>
        <w:t xml:space="preserve"> </w:t>
      </w:r>
      <w:r w:rsidRPr="001A3155">
        <w:t>$400,000 of the motor vehicle account--state appropriation is for a consultant study to evaluate options for an additional bridge or other connection (non-transit related) west of Interstate 5 between southwest Washington and northwest Oregon to facilitate movement of commuter vehicles and freight trucks. The study must provide high-level conceptual designs of the options put forth and include a cost estimate for each option. A report on the study is due to the transportation committees of the legislature and the Joint Oregon-Washington Legislative Action Committee by December 1, 2022.</w:t>
      </w:r>
      <w:r>
        <w:t>"</w:t>
      </w:r>
    </w:p>
    <w:p w:rsidRPr="001A3155" w:rsidR="001A3155" w:rsidP="001A3155" w:rsidRDefault="001A3155" w14:paraId="1A79F1D0" w14:textId="360806C8">
      <w:pPr>
        <w:pStyle w:val="RCWSLText"/>
      </w:pPr>
    </w:p>
    <w:p w:rsidRPr="00817FCE" w:rsidR="00DF5D0E" w:rsidP="00817FCE" w:rsidRDefault="00DF5D0E" w14:paraId="4BCE2630" w14:textId="4809E2D5">
      <w:pPr>
        <w:suppressLineNumbers/>
        <w:rPr>
          <w:spacing w:val="-3"/>
        </w:rPr>
      </w:pPr>
    </w:p>
    <w:permEnd w:id="1592607967"/>
    <w:p w:rsidR="00ED2EEB" w:rsidP="00817FCE" w:rsidRDefault="00ED2EEB" w14:paraId="6A03664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4414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01F507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17FCE" w:rsidRDefault="00D659AC" w14:paraId="1F77CAB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17FCE" w:rsidRDefault="0096303F" w14:paraId="51A8EAA1" w14:textId="3D09DEE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bookmarkStart w:name="_Hlk67990007" w:id="1"/>
                <w:r w:rsidR="009B018B">
                  <w:t xml:space="preserve">Provides funding for </w:t>
                </w:r>
                <w:r w:rsidR="00BF6AC4">
                  <w:t>the Joint Transportation Committee</w:t>
                </w:r>
                <w:r w:rsidR="009B018B">
                  <w:t xml:space="preserve"> to </w:t>
                </w:r>
                <w:r w:rsidR="00B3404D">
                  <w:t xml:space="preserve">contract out a study to evaluate options </w:t>
                </w:r>
                <w:r w:rsidR="007B7605">
                  <w:t xml:space="preserve">for a bridge or other </w:t>
                </w:r>
                <w:r w:rsidR="00C83D89">
                  <w:t xml:space="preserve">way to connect </w:t>
                </w:r>
                <w:r w:rsidR="007B7605">
                  <w:t>Washington and Oregon</w:t>
                </w:r>
                <w:r w:rsidR="00C83D89">
                  <w:t xml:space="preserve"> west of I-5 that is not related to transit. A report on the study is due by December 1, 2022.</w:t>
                </w:r>
              </w:p>
              <w:bookmarkEnd w:id="1"/>
              <w:p w:rsidR="00817FCE" w:rsidP="00817FCE" w:rsidRDefault="00817FCE" w14:paraId="1AD131DC" w14:textId="54F115D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17FCE" w:rsidP="00817FCE" w:rsidRDefault="00817FCE" w14:paraId="3FDF67A4" w14:textId="3320F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17FCE" w:rsidR="00817FCE" w:rsidP="00817FCE" w:rsidRDefault="00817FCE" w14:paraId="12E58AAA" w14:textId="727AF2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$400,000.</w:t>
                </w:r>
              </w:p>
              <w:p w:rsidRPr="007D1589" w:rsidR="001B4E53" w:rsidP="00817FCE" w:rsidRDefault="001B4E53" w14:paraId="583E110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4414843"/>
    </w:tbl>
    <w:p w:rsidR="00DF5D0E" w:rsidP="00817FCE" w:rsidRDefault="00DF5D0E" w14:paraId="2C5FD8A7" w14:textId="77777777">
      <w:pPr>
        <w:pStyle w:val="BillEnd"/>
        <w:suppressLineNumbers/>
      </w:pPr>
    </w:p>
    <w:p w:rsidR="00DF5D0E" w:rsidP="00817FCE" w:rsidRDefault="00DE256E" w14:paraId="7407413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17FCE" w:rsidRDefault="00AB682C" w14:paraId="555D4D1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5E4C" w14:textId="77777777" w:rsidR="00817FCE" w:rsidRDefault="00817FCE" w:rsidP="00DF5D0E">
      <w:r>
        <w:separator/>
      </w:r>
    </w:p>
  </w:endnote>
  <w:endnote w:type="continuationSeparator" w:id="0">
    <w:p w14:paraId="1F2E870A" w14:textId="77777777" w:rsidR="00817FCE" w:rsidRDefault="00817FC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9ED" w:rsidRDefault="001779ED" w14:paraId="6C0F95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3FE9" w14:paraId="59A14057" w14:textId="4BF3769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5AD7">
      <w:t>5165-S AMH KRAF MCPH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3FE9" w14:paraId="51543265" w14:textId="2D36EB4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13A2">
      <w:t>5165-S AMH KRAF MCPH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AF6F3" w14:textId="77777777" w:rsidR="00817FCE" w:rsidRDefault="00817FCE" w:rsidP="00DF5D0E">
      <w:r>
        <w:separator/>
      </w:r>
    </w:p>
  </w:footnote>
  <w:footnote w:type="continuationSeparator" w:id="0">
    <w:p w14:paraId="669B2565" w14:textId="77777777" w:rsidR="00817FCE" w:rsidRDefault="00817FC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8E64" w14:textId="77777777" w:rsidR="001779ED" w:rsidRDefault="00177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C0C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EFEF3" wp14:editId="52C7B4F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DF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33BA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073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E180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0BC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9677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1EA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9CE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767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DCE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D31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DA9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E20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C7A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EEEB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460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09C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C9A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099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760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187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B33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27A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6A7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703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20C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737B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4B3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D9AC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EE9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902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904B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429C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2626D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EFEF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37DF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33BAA7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0730A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E180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0BC3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9677C7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1EAB4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9CEE7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76711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DCE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D31B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DA9D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E20A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C7AA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EEEB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4603B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09CB5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C9A6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0993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7607D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187E5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B33C9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27A82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6A7DF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7037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20C00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737B3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4B30C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D9AC11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EE932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902C6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904B1E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429CB2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2626D2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50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76A8AC" wp14:editId="2D319DC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449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13F8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55C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72A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4999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A33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B44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641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164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6F7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00E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808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67A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10F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6CD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B94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8D0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761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03B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37C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CB1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D97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D0D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38D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DBB44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A045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9A691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6A8A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8F2449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13F817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55CB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72AC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4999E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A33EF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B44FB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6412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164C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F6F7C4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00E5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808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67AA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10F3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6CDF2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B94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8D014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761B5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03B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37CD4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CB1B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D977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D0D2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38DF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DBB44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A045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9A691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79ED"/>
    <w:rsid w:val="001A3155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13A2"/>
    <w:rsid w:val="00492DDC"/>
    <w:rsid w:val="004C6615"/>
    <w:rsid w:val="005115F9"/>
    <w:rsid w:val="00523C5A"/>
    <w:rsid w:val="005E69C3"/>
    <w:rsid w:val="005F73CF"/>
    <w:rsid w:val="00605C39"/>
    <w:rsid w:val="006601C1"/>
    <w:rsid w:val="006841E6"/>
    <w:rsid w:val="006F7027"/>
    <w:rsid w:val="007049E4"/>
    <w:rsid w:val="0072335D"/>
    <w:rsid w:val="0072541D"/>
    <w:rsid w:val="00757317"/>
    <w:rsid w:val="007769AF"/>
    <w:rsid w:val="007B7605"/>
    <w:rsid w:val="007D1589"/>
    <w:rsid w:val="007D35D4"/>
    <w:rsid w:val="00801BE2"/>
    <w:rsid w:val="00817FCE"/>
    <w:rsid w:val="0083749C"/>
    <w:rsid w:val="008443FE"/>
    <w:rsid w:val="00846034"/>
    <w:rsid w:val="00895369"/>
    <w:rsid w:val="008C7E6E"/>
    <w:rsid w:val="00912AD6"/>
    <w:rsid w:val="00931B84"/>
    <w:rsid w:val="0096303F"/>
    <w:rsid w:val="00972869"/>
    <w:rsid w:val="00984CD1"/>
    <w:rsid w:val="009B018B"/>
    <w:rsid w:val="009F23A9"/>
    <w:rsid w:val="00A01F29"/>
    <w:rsid w:val="00A17B5B"/>
    <w:rsid w:val="00A4729B"/>
    <w:rsid w:val="00A93D4A"/>
    <w:rsid w:val="00AA1230"/>
    <w:rsid w:val="00AB682C"/>
    <w:rsid w:val="00AC5750"/>
    <w:rsid w:val="00AC7497"/>
    <w:rsid w:val="00AD2D0A"/>
    <w:rsid w:val="00B31D1C"/>
    <w:rsid w:val="00B3404D"/>
    <w:rsid w:val="00B41494"/>
    <w:rsid w:val="00B518D0"/>
    <w:rsid w:val="00B56650"/>
    <w:rsid w:val="00B73E0A"/>
    <w:rsid w:val="00B961E0"/>
    <w:rsid w:val="00BF44DF"/>
    <w:rsid w:val="00BF6AC4"/>
    <w:rsid w:val="00C61A83"/>
    <w:rsid w:val="00C8108C"/>
    <w:rsid w:val="00C83D89"/>
    <w:rsid w:val="00C83FE9"/>
    <w:rsid w:val="00C84AD0"/>
    <w:rsid w:val="00C9712D"/>
    <w:rsid w:val="00D40447"/>
    <w:rsid w:val="00D659AC"/>
    <w:rsid w:val="00D7478C"/>
    <w:rsid w:val="00D95AD7"/>
    <w:rsid w:val="00DA47F3"/>
    <w:rsid w:val="00DC2C13"/>
    <w:rsid w:val="00DE256E"/>
    <w:rsid w:val="00DF5D0E"/>
    <w:rsid w:val="00E1471A"/>
    <w:rsid w:val="00E226A1"/>
    <w:rsid w:val="00E267B1"/>
    <w:rsid w:val="00E41CC6"/>
    <w:rsid w:val="00E5129A"/>
    <w:rsid w:val="00E66F5D"/>
    <w:rsid w:val="00E831A5"/>
    <w:rsid w:val="00E850E7"/>
    <w:rsid w:val="00EC4C96"/>
    <w:rsid w:val="00ED2EEB"/>
    <w:rsid w:val="00F229DE"/>
    <w:rsid w:val="00F304D3"/>
    <w:rsid w:val="00F4663F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B32C7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E200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5165-S</BillDocName>
  <AmendType>AMH</AmendType>
  <SponsorAcronym>KRAF</SponsorAcronym>
  <DrafterAcronym>MCPH</DrafterAcronym>
  <DraftNumber>037</DraftNumber>
  <ReferenceNumber>SSB 5165</ReferenceNumber>
  <Floor>H AMD TO H AMD (H-1417.1/21)</Floor>
  <AmendmentNumber> 490</AmendmentNumber>
  <Sponsors>By Representative Kraft</Sponsors>
  <FloorAction>NOT ADOPTED 04/02/2021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190</Words>
  <Characters>976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5165-S AMH KRAF MCPH 036</vt:lpstr>
    </vt:vector>
  </TitlesOfParts>
  <Company>Washington State Legislature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5165-S AMH KRAF MCPH 037</dc:title>
  <dc:creator>Megan McPhaden</dc:creator>
  <cp:lastModifiedBy>McPhaden, Megan</cp:lastModifiedBy>
  <cp:revision>9</cp:revision>
  <dcterms:created xsi:type="dcterms:W3CDTF">2021-03-31T00:46:00Z</dcterms:created>
  <dcterms:modified xsi:type="dcterms:W3CDTF">2021-03-31T00:49:00Z</dcterms:modified>
</cp:coreProperties>
</file>