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C2308" w14:paraId="40658D4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667C0">
            <w:t>5165-S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667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667C0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667C0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667C0">
            <w:t>342</w:t>
          </w:r>
        </w:sdtContent>
      </w:sdt>
    </w:p>
    <w:p w:rsidR="00DF5D0E" w:rsidP="00B73E0A" w:rsidRDefault="00AA1230" w14:paraId="12EAB59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C2308" w14:paraId="51461E6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667C0">
            <w:rPr>
              <w:b/>
              <w:u w:val="single"/>
            </w:rPr>
            <w:t>SSB 5165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667C0">
            <w:t>H AMD TO H AMD (H-1417.1/21)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497</w:t>
          </w:r>
        </w:sdtContent>
      </w:sdt>
    </w:p>
    <w:p w:rsidR="00DF5D0E" w:rsidP="00605C39" w:rsidRDefault="004C2308" w14:paraId="0A0A260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667C0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667C0" w14:paraId="42607EC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04/02/2021</w:t>
          </w:r>
        </w:p>
      </w:sdtContent>
    </w:sdt>
    <w:p w:rsidR="006667C0" w:rsidP="00C8108C" w:rsidRDefault="00DE256E" w14:paraId="0AEC7BA7" w14:textId="356AB893">
      <w:pPr>
        <w:pStyle w:val="Page"/>
      </w:pPr>
      <w:bookmarkStart w:name="StartOfAmendmentBody" w:id="0"/>
      <w:bookmarkEnd w:id="0"/>
      <w:permStart w:edGrp="everyone" w:id="1049196483"/>
      <w:r>
        <w:tab/>
      </w:r>
      <w:r w:rsidR="006667C0">
        <w:t xml:space="preserve">On page </w:t>
      </w:r>
      <w:r w:rsidR="0062747C">
        <w:t>46, line 14 of the striking amendment, increase the multimodal transportation account-state appropriation by $500,000</w:t>
      </w:r>
    </w:p>
    <w:p w:rsidR="0062747C" w:rsidP="0062747C" w:rsidRDefault="0062747C" w14:paraId="27C3B229" w14:textId="534589D3">
      <w:pPr>
        <w:pStyle w:val="RCWSLText"/>
      </w:pPr>
    </w:p>
    <w:p w:rsidR="0062747C" w:rsidP="0062747C" w:rsidRDefault="0062747C" w14:paraId="2DC53C38" w14:textId="6654EF97">
      <w:pPr>
        <w:pStyle w:val="RCWSLText"/>
      </w:pPr>
      <w:r>
        <w:tab/>
        <w:t>On page 46, line 19 of the striking amendment, correct the total.</w:t>
      </w:r>
    </w:p>
    <w:p w:rsidR="0062747C" w:rsidP="0062747C" w:rsidRDefault="0062747C" w14:paraId="63786359" w14:textId="2FF18209">
      <w:pPr>
        <w:pStyle w:val="RCWSLText"/>
      </w:pPr>
      <w:r>
        <w:tab/>
      </w:r>
    </w:p>
    <w:p w:rsidR="0062747C" w:rsidP="0062747C" w:rsidRDefault="0062747C" w14:paraId="5F165AAD" w14:textId="07A18550">
      <w:pPr>
        <w:pStyle w:val="RCWSLText"/>
      </w:pPr>
      <w:r>
        <w:tab/>
        <w:t>On page</w:t>
      </w:r>
      <w:r w:rsidR="00AB5A28">
        <w:t xml:space="preserve"> </w:t>
      </w:r>
      <w:r>
        <w:t xml:space="preserve">46, line 21 of the striking amendment, </w:t>
      </w:r>
      <w:r w:rsidR="00AB5A28">
        <w:t>after "limitations:" insert "(1)"</w:t>
      </w:r>
    </w:p>
    <w:p w:rsidR="00AB5A28" w:rsidP="0062747C" w:rsidRDefault="00AB5A28" w14:paraId="05F97744" w14:textId="4E6122B3">
      <w:pPr>
        <w:pStyle w:val="RCWSLText"/>
      </w:pPr>
    </w:p>
    <w:p w:rsidR="00AB5A28" w:rsidP="0062747C" w:rsidRDefault="00AB5A28" w14:paraId="7F7D134D" w14:textId="233CD2DD">
      <w:pPr>
        <w:pStyle w:val="RCWSLText"/>
      </w:pPr>
      <w:r>
        <w:tab/>
        <w:t>On page 46, after line 31 of the striking amendment, insert the following:</w:t>
      </w:r>
    </w:p>
    <w:p w:rsidRPr="0062747C" w:rsidR="00AB5A28" w:rsidP="0062747C" w:rsidRDefault="00AB5A28" w14:paraId="6F724053" w14:textId="1A13A8E2">
      <w:pPr>
        <w:pStyle w:val="RCWSLText"/>
      </w:pPr>
      <w:r>
        <w:tab/>
        <w:t xml:space="preserve">"(2) </w:t>
      </w:r>
      <w:r w:rsidRPr="00AB5A28">
        <w:t xml:space="preserve">Consistent with the ongoing planning and service improvement for the intercity passenger rail program, $500,000 of the multimodal </w:t>
      </w:r>
      <w:r w:rsidR="00432524">
        <w:t xml:space="preserve">transportation </w:t>
      </w:r>
      <w:r w:rsidRPr="00AB5A28">
        <w:t>account</w:t>
      </w:r>
      <w:r w:rsidR="00432524">
        <w:t>-state</w:t>
      </w:r>
      <w:r w:rsidRPr="00AB5A28">
        <w:t xml:space="preserve"> is provided </w:t>
      </w:r>
      <w:r>
        <w:t xml:space="preserve">solely </w:t>
      </w:r>
      <w:r w:rsidRPr="00AB5A28">
        <w:t xml:space="preserve">for the </w:t>
      </w:r>
      <w:r w:rsidR="00EC307C">
        <w:t>C</w:t>
      </w:r>
      <w:r w:rsidRPr="00AB5A28">
        <w:t xml:space="preserve">ascades </w:t>
      </w:r>
      <w:r w:rsidR="00432524">
        <w:t>s</w:t>
      </w:r>
      <w:r w:rsidRPr="00AB5A28">
        <w:t xml:space="preserve">ervice </w:t>
      </w:r>
      <w:r w:rsidR="00432524">
        <w:t>d</w:t>
      </w:r>
      <w:r w:rsidRPr="00AB5A28">
        <w:t xml:space="preserve">evelopment </w:t>
      </w:r>
      <w:r w:rsidR="00432524">
        <w:t>p</w:t>
      </w:r>
      <w:r w:rsidRPr="00AB5A28">
        <w:t xml:space="preserve">lan. This funding is to be used to analyze current and future market conditions and </w:t>
      </w:r>
      <w:r w:rsidR="000869DE">
        <w:t xml:space="preserve">to </w:t>
      </w:r>
      <w:r w:rsidRPr="00AB5A28">
        <w:t xml:space="preserve">develop a structured assessment of service options and goals based on anticipated demand and the results of the state and federally required 2019 </w:t>
      </w:r>
      <w:r w:rsidR="00432524">
        <w:t>s</w:t>
      </w:r>
      <w:r w:rsidRPr="00AB5A28">
        <w:t xml:space="preserve">tate </w:t>
      </w:r>
      <w:r w:rsidR="00432524">
        <w:t>r</w:t>
      </w:r>
      <w:r w:rsidRPr="00AB5A28">
        <w:t xml:space="preserve">ail </w:t>
      </w:r>
      <w:r w:rsidR="00432524">
        <w:t>p</w:t>
      </w:r>
      <w:r w:rsidRPr="00AB5A28">
        <w:t xml:space="preserve">lan, including identifying implementation alternatives to meet the future service goals for </w:t>
      </w:r>
      <w:r w:rsidR="00432524">
        <w:t xml:space="preserve">the </w:t>
      </w:r>
      <w:r w:rsidRPr="00AB5A28">
        <w:t xml:space="preserve">Amtrak </w:t>
      </w:r>
      <w:r w:rsidR="00EC307C">
        <w:t>C</w:t>
      </w:r>
      <w:r w:rsidRPr="00AB5A28">
        <w:t>ascades</w:t>
      </w:r>
      <w:r w:rsidR="00432524">
        <w:t xml:space="preserve"> route</w:t>
      </w:r>
      <w:r w:rsidRPr="00AB5A28">
        <w:t xml:space="preserve">. The work must be consistent with </w:t>
      </w:r>
      <w:r w:rsidR="00432524">
        <w:t>f</w:t>
      </w:r>
      <w:r w:rsidRPr="00AB5A28">
        <w:t xml:space="preserve">ederal </w:t>
      </w:r>
      <w:r w:rsidR="00432524">
        <w:t>r</w:t>
      </w:r>
      <w:r w:rsidRPr="00AB5A28">
        <w:t xml:space="preserve">ailroad </w:t>
      </w:r>
      <w:r w:rsidR="00432524">
        <w:t>a</w:t>
      </w:r>
      <w:r w:rsidRPr="00AB5A28">
        <w:t xml:space="preserve">dministration guidance and direction on developing </w:t>
      </w:r>
      <w:r w:rsidR="00432524">
        <w:t>s</w:t>
      </w:r>
      <w:r w:rsidRPr="00AB5A28">
        <w:t xml:space="preserve">ervice </w:t>
      </w:r>
      <w:r w:rsidR="00432524">
        <w:t>d</w:t>
      </w:r>
      <w:r w:rsidRPr="00AB5A28">
        <w:t xml:space="preserve">evelopment </w:t>
      </w:r>
      <w:r w:rsidR="00432524">
        <w:t>p</w:t>
      </w:r>
      <w:r w:rsidRPr="00AB5A28">
        <w:t>lans. It must also leverage the $500,000</w:t>
      </w:r>
      <w:r w:rsidR="00432524">
        <w:t xml:space="preserve"> </w:t>
      </w:r>
      <w:r w:rsidRPr="00AB5A28">
        <w:t xml:space="preserve">in federal funding </w:t>
      </w:r>
      <w:r w:rsidR="00432524">
        <w:t xml:space="preserve">appropriated for development of a service development plan </w:t>
      </w:r>
      <w:r w:rsidRPr="00AB5A28">
        <w:t xml:space="preserve">and comply with the planning and grant award obligations of the </w:t>
      </w:r>
      <w:r w:rsidR="00432524">
        <w:t>c</w:t>
      </w:r>
      <w:r w:rsidRPr="00AB5A28">
        <w:t xml:space="preserve">onsolidated </w:t>
      </w:r>
      <w:r w:rsidR="00432524">
        <w:t>r</w:t>
      </w:r>
      <w:r w:rsidRPr="00AB5A28">
        <w:t xml:space="preserve">ail </w:t>
      </w:r>
      <w:r w:rsidR="00432524">
        <w:t>i</w:t>
      </w:r>
      <w:r w:rsidRPr="00AB5A28">
        <w:t xml:space="preserve">nfrastructure and </w:t>
      </w:r>
      <w:r w:rsidR="00432524">
        <w:t>s</w:t>
      </w:r>
      <w:r w:rsidRPr="00AB5A28">
        <w:t xml:space="preserve">afety </w:t>
      </w:r>
      <w:r w:rsidR="00432524">
        <w:t>i</w:t>
      </w:r>
      <w:r w:rsidRPr="00AB5A28">
        <w:t>mprovements (CRISI) program. A status report must be provided to the transportation committees of the legislature by June 30, 2022.</w:t>
      </w:r>
      <w:r>
        <w:t>"</w:t>
      </w:r>
    </w:p>
    <w:p w:rsidRPr="006667C0" w:rsidR="00DF5D0E" w:rsidP="006667C0" w:rsidRDefault="00DF5D0E" w14:paraId="2D50639A" w14:textId="77777777">
      <w:pPr>
        <w:suppressLineNumbers/>
        <w:rPr>
          <w:spacing w:val="-3"/>
        </w:rPr>
      </w:pPr>
    </w:p>
    <w:permEnd w:id="1049196483"/>
    <w:p w:rsidR="00ED2EEB" w:rsidP="006667C0" w:rsidRDefault="00ED2EEB" w14:paraId="0009CBB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5961925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21D8F1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667C0" w:rsidRDefault="00D659AC" w14:paraId="12D7D00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6667C0" w:rsidRDefault="0096303F" w14:paraId="7C540251" w14:textId="19C86C5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B5A28">
                  <w:t xml:space="preserve">Provides </w:t>
                </w:r>
                <w:r w:rsidR="000869DE">
                  <w:t xml:space="preserve">state </w:t>
                </w:r>
                <w:r w:rsidR="00AB5A28">
                  <w:t xml:space="preserve">funding to WSDOT's Rail Program for </w:t>
                </w:r>
                <w:r w:rsidR="000869DE">
                  <w:t>the</w:t>
                </w:r>
                <w:r w:rsidR="00AB5A28">
                  <w:t xml:space="preserve"> Cascades Service Development Plan to analyze current and future market conditions and develop an assessment of service options and goals for the Amtrak Cascades </w:t>
                </w:r>
                <w:r w:rsidR="00432524">
                  <w:t>route</w:t>
                </w:r>
                <w:r w:rsidR="00AB5A28">
                  <w:t xml:space="preserve">, which must be consistent with Federal Railroad Administration guidance and direction on developing </w:t>
                </w:r>
                <w:r w:rsidR="000869DE">
                  <w:t>S</w:t>
                </w:r>
                <w:r w:rsidR="00AB5A28">
                  <w:t xml:space="preserve">ervice Development Plans, </w:t>
                </w:r>
                <w:r w:rsidR="005F0755">
                  <w:t>with a status report</w:t>
                </w:r>
                <w:r w:rsidR="00AB5A28">
                  <w:t xml:space="preserve"> due to the transportation committees of the Legislature by June 30, 2022.</w:t>
                </w:r>
              </w:p>
              <w:p w:rsidR="006667C0" w:rsidP="006667C0" w:rsidRDefault="006667C0" w14:paraId="3DE9D54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667C0" w:rsidP="006667C0" w:rsidRDefault="006667C0" w14:paraId="4EA701B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6667C0" w:rsidR="006667C0" w:rsidP="006667C0" w:rsidRDefault="006667C0" w14:paraId="77FABBC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Multimodal Acct - State by $500,000.</w:t>
                </w:r>
              </w:p>
              <w:p w:rsidRPr="007D1589" w:rsidR="001B4E53" w:rsidP="006667C0" w:rsidRDefault="001B4E53" w14:paraId="69028E6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59619258"/>
    </w:tbl>
    <w:p w:rsidR="00DF5D0E" w:rsidP="006667C0" w:rsidRDefault="00DF5D0E" w14:paraId="63070306" w14:textId="77777777">
      <w:pPr>
        <w:pStyle w:val="BillEnd"/>
        <w:suppressLineNumbers/>
      </w:pPr>
    </w:p>
    <w:p w:rsidR="00DF5D0E" w:rsidP="006667C0" w:rsidRDefault="00DE256E" w14:paraId="1F0BFAB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667C0" w:rsidRDefault="00AB682C" w14:paraId="299CEEE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8E336" w14:textId="77777777" w:rsidR="006667C0" w:rsidRDefault="006667C0" w:rsidP="00DF5D0E">
      <w:r>
        <w:separator/>
      </w:r>
    </w:p>
  </w:endnote>
  <w:endnote w:type="continuationSeparator" w:id="0">
    <w:p w14:paraId="29387C7D" w14:textId="77777777" w:rsidR="006667C0" w:rsidRDefault="006667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7867" w:rsidRDefault="00BC7867" w14:paraId="1D39B8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C2308" w14:paraId="220D9D3E" w14:textId="6A0E7F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90061">
      <w:t>5165-S AMH BARK HAJE 342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C2308" w14:paraId="0EF8F113" w14:textId="13F1E1C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90061">
      <w:t>5165-S AMH BARK HAJE 342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87737" w14:textId="77777777" w:rsidR="006667C0" w:rsidRDefault="006667C0" w:rsidP="00DF5D0E">
      <w:r>
        <w:separator/>
      </w:r>
    </w:p>
  </w:footnote>
  <w:footnote w:type="continuationSeparator" w:id="0">
    <w:p w14:paraId="55C41819" w14:textId="77777777" w:rsidR="006667C0" w:rsidRDefault="006667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F3301" w14:textId="77777777" w:rsidR="00BC7867" w:rsidRDefault="00BC7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92F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3DA500" wp14:editId="09EFDED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0C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FD608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11A6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63F0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E0D84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A169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65F4A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0BD6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1B19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39B2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2F316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2A95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408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F84A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4839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DA89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1D14F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DBD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AD5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C390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36910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A3C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4304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03C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08410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6C0A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CD2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56A49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98E1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A373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2839E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E6663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8FCB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11012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DA50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220CFF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FD608C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11A6A1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63F07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E0D848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A169A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65F4A9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0BD66B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1B190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39B2BF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2F3164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2A9557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40834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F84A5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4839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DA894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1D14F4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DBDCA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AD5F9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C390B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369105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A3C82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43042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03CAB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084102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6C0A1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CD275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56A496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98E113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A3731F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2839E8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E66635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8FCB09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110122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C27E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4E93F" wp14:editId="38B4FB7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1364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ACB9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504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6C29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1A8A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FB8F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AF4C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175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EEE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324E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3F833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3DF3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67C2B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A0D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8D84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525CB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5FF1A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9CC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0725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295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3E04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334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2F3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AD005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5EF71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B3A747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91DE4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4E93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241364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ACB964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504DB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6C293B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1A8ACD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FB8F2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AF4C8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17539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EEE0C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324E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3F8339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3DF3EE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67C2B9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A0D80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8D84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525CB9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5FF1A3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9CC39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07252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29521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3E042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3346C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2F39F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AD0051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5EF71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B3A747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91DE4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69DE"/>
    <w:rsid w:val="00096165"/>
    <w:rsid w:val="000C6C82"/>
    <w:rsid w:val="000E603A"/>
    <w:rsid w:val="00102468"/>
    <w:rsid w:val="00106544"/>
    <w:rsid w:val="00117155"/>
    <w:rsid w:val="00136E5A"/>
    <w:rsid w:val="00146AAF"/>
    <w:rsid w:val="001A775A"/>
    <w:rsid w:val="001B4E53"/>
    <w:rsid w:val="001C1B27"/>
    <w:rsid w:val="001C7F91"/>
    <w:rsid w:val="001E6675"/>
    <w:rsid w:val="00205E8A"/>
    <w:rsid w:val="00217E8A"/>
    <w:rsid w:val="00265296"/>
    <w:rsid w:val="00281CBD"/>
    <w:rsid w:val="00316CD9"/>
    <w:rsid w:val="003E2FC6"/>
    <w:rsid w:val="00432524"/>
    <w:rsid w:val="00492DDC"/>
    <w:rsid w:val="004C2308"/>
    <w:rsid w:val="004C6615"/>
    <w:rsid w:val="005115F9"/>
    <w:rsid w:val="00523C5A"/>
    <w:rsid w:val="005376E7"/>
    <w:rsid w:val="005E69C3"/>
    <w:rsid w:val="005F0755"/>
    <w:rsid w:val="00605C39"/>
    <w:rsid w:val="0062747C"/>
    <w:rsid w:val="006667C0"/>
    <w:rsid w:val="006841E6"/>
    <w:rsid w:val="006F7027"/>
    <w:rsid w:val="007049E4"/>
    <w:rsid w:val="0072335D"/>
    <w:rsid w:val="0072541D"/>
    <w:rsid w:val="00757317"/>
    <w:rsid w:val="00773771"/>
    <w:rsid w:val="007769AF"/>
    <w:rsid w:val="00790061"/>
    <w:rsid w:val="00792BE0"/>
    <w:rsid w:val="007D1589"/>
    <w:rsid w:val="007D35D4"/>
    <w:rsid w:val="0083749C"/>
    <w:rsid w:val="008443FE"/>
    <w:rsid w:val="00846034"/>
    <w:rsid w:val="008C7E6E"/>
    <w:rsid w:val="00931B84"/>
    <w:rsid w:val="009564BD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5A28"/>
    <w:rsid w:val="00AB682C"/>
    <w:rsid w:val="00AD2D0A"/>
    <w:rsid w:val="00B31D1C"/>
    <w:rsid w:val="00B41494"/>
    <w:rsid w:val="00B518D0"/>
    <w:rsid w:val="00B56650"/>
    <w:rsid w:val="00B73E0A"/>
    <w:rsid w:val="00B961E0"/>
    <w:rsid w:val="00BC7867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307C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C823A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366B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5165-S</BillDocName>
  <AmendType>AMH</AmendType>
  <SponsorAcronym>BARK</SponsorAcronym>
  <DrafterAcronym>HAJE</DrafterAcronym>
  <DraftNumber>342</DraftNumber>
  <ReferenceNumber>SSB 5165</ReferenceNumber>
  <Floor>H AMD TO H AMD (H-1417.1/21)</Floor>
  <AmendmentNumber> 497</AmendmentNumber>
  <Sponsors>By Representative Barkis</Sponsors>
  <FloorAction>ADOPTED 04/02/2021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101</TotalTime>
  <Pages>2</Pages>
  <Words>317</Words>
  <Characters>1788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5165-S AMH BARK HAJE 342</vt:lpstr>
    </vt:vector>
  </TitlesOfParts>
  <Company>Washington State Legislature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5165-S AMH BARK HAJE 342</dc:title>
  <dc:creator>Jennifer Harris</dc:creator>
  <cp:lastModifiedBy>Harris, Jennifer</cp:lastModifiedBy>
  <cp:revision>14</cp:revision>
  <dcterms:created xsi:type="dcterms:W3CDTF">2021-04-01T16:02:00Z</dcterms:created>
  <dcterms:modified xsi:type="dcterms:W3CDTF">2021-04-01T19:57:00Z</dcterms:modified>
</cp:coreProperties>
</file>