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E3DD4" w14:paraId="08B0768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6067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60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6067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6067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6067">
            <w:t>041</w:t>
          </w:r>
        </w:sdtContent>
      </w:sdt>
    </w:p>
    <w:p w:rsidR="00DF5D0E" w:rsidP="00B73E0A" w:rsidRDefault="00AA1230" w14:paraId="74BF61D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3DD4" w14:paraId="6D18942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6067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6067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624</w:t>
          </w:r>
        </w:sdtContent>
      </w:sdt>
    </w:p>
    <w:p w:rsidR="00DF5D0E" w:rsidP="00605C39" w:rsidRDefault="00FE3DD4" w14:paraId="62F84E2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6067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6067" w14:paraId="6ADAC14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="009B6067" w:rsidP="00C8108C" w:rsidRDefault="00DE256E" w14:paraId="6535807B" w14:textId="472BD303">
      <w:pPr>
        <w:pStyle w:val="Page"/>
      </w:pPr>
      <w:bookmarkStart w:name="StartOfAmendmentBody" w:id="0"/>
      <w:bookmarkEnd w:id="0"/>
      <w:permStart w:edGrp="everyone" w:id="1868113407"/>
      <w:r>
        <w:tab/>
      </w:r>
      <w:r w:rsidR="009B6067">
        <w:t xml:space="preserve">On page </w:t>
      </w:r>
      <w:r w:rsidR="0009445E">
        <w:t>4, line 16 of the striking amendment, after "debt" insert "</w:t>
      </w:r>
      <w:r w:rsidRPr="0009445E" w:rsidR="0009445E">
        <w:t xml:space="preserve">unless the repayment plan will take more than </w:t>
      </w:r>
      <w:r w:rsidR="0009445E">
        <w:t>18</w:t>
      </w:r>
      <w:r w:rsidRPr="0009445E" w:rsidR="0009445E">
        <w:t xml:space="preserve"> months to complete. If the repayment plan will take more than </w:t>
      </w:r>
      <w:r w:rsidR="0009445E">
        <w:t>18</w:t>
      </w:r>
      <w:r w:rsidRPr="0009445E" w:rsidR="0009445E">
        <w:t xml:space="preserve"> months to complete, the landlord may present a repayment plan that exceeds monthly payments equal to one-third of the monthly rental charges provided that the repayment plan is for no less than </w:t>
      </w:r>
      <w:r w:rsidR="0009445E">
        <w:t>18</w:t>
      </w:r>
      <w:r w:rsidRPr="0009445E" w:rsidR="0009445E">
        <w:t xml:space="preserve"> months and each monthly payment is lower in each earlier month than in each later month of the repayment plan.</w:t>
      </w:r>
      <w:r w:rsidR="0009445E">
        <w:t>"</w:t>
      </w:r>
    </w:p>
    <w:p w:rsidRPr="009B6067" w:rsidR="00DF5D0E" w:rsidP="009B6067" w:rsidRDefault="00DF5D0E" w14:paraId="508ED7CF" w14:textId="77777777">
      <w:pPr>
        <w:suppressLineNumbers/>
        <w:rPr>
          <w:spacing w:val="-3"/>
        </w:rPr>
      </w:pPr>
    </w:p>
    <w:permEnd w:id="1868113407"/>
    <w:p w:rsidR="00ED2EEB" w:rsidP="009B6067" w:rsidRDefault="00ED2EEB" w14:paraId="12F9F3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85639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F5F51F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B6067" w:rsidRDefault="00D659AC" w14:paraId="1A114DC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09445E" w:rsidR="001C1B27" w:rsidP="009B6067" w:rsidRDefault="0096303F" w14:paraId="24E1BF95" w14:textId="7E4B84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09445E">
                  <w:t xml:space="preserve">  Allows the monthly payments in the repayment plan to exceed one-third of the monthly rent if the repayment plan will take more than 18 months to complete.  Allows a repayment plan that will be completed in more than 18 months to include payments that </w:t>
                </w:r>
                <w:r w:rsidR="00915C07">
                  <w:t xml:space="preserve">exceed </w:t>
                </w:r>
                <w:r w:rsidR="0009445E">
                  <w:t xml:space="preserve">one-third of the monthly rent </w:t>
                </w:r>
                <w:r w:rsidR="00915C07">
                  <w:t xml:space="preserve">only </w:t>
                </w:r>
                <w:r w:rsidR="0009445E">
                  <w:t>if each monthly payment is lower in each earlier month than in each later month of the repayment plan.</w:t>
                </w:r>
              </w:p>
              <w:p w:rsidRPr="007D1589" w:rsidR="001B4E53" w:rsidP="009B6067" w:rsidRDefault="001B4E53" w14:paraId="037F8D6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8563991"/>
    </w:tbl>
    <w:p w:rsidR="00DF5D0E" w:rsidP="009B6067" w:rsidRDefault="00DF5D0E" w14:paraId="16D89CD8" w14:textId="77777777">
      <w:pPr>
        <w:pStyle w:val="BillEnd"/>
        <w:suppressLineNumbers/>
      </w:pPr>
    </w:p>
    <w:p w:rsidR="00DF5D0E" w:rsidP="009B6067" w:rsidRDefault="00DE256E" w14:paraId="0F05C6B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B6067" w:rsidRDefault="00AB682C" w14:paraId="6BA50F7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26FF" w14:textId="77777777" w:rsidR="009B6067" w:rsidRDefault="009B6067" w:rsidP="00DF5D0E">
      <w:r>
        <w:separator/>
      </w:r>
    </w:p>
  </w:endnote>
  <w:endnote w:type="continuationSeparator" w:id="0">
    <w:p w14:paraId="4737B7EC" w14:textId="77777777" w:rsidR="009B6067" w:rsidRDefault="009B60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CCD" w:rsidRDefault="00737CCD" w14:paraId="00F49F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E3DD4" w14:paraId="4B2A7A9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6067">
      <w:t>5160-S2.E AMH DUFA MORI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E3DD4" w14:paraId="353699B2" w14:textId="7EF395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1271">
      <w:t>5160-S2.E AMH DUFA MORI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A934" w14:textId="77777777" w:rsidR="009B6067" w:rsidRDefault="009B6067" w:rsidP="00DF5D0E">
      <w:r>
        <w:separator/>
      </w:r>
    </w:p>
  </w:footnote>
  <w:footnote w:type="continuationSeparator" w:id="0">
    <w:p w14:paraId="7CEFEDE0" w14:textId="77777777" w:rsidR="009B6067" w:rsidRDefault="009B60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537A" w14:textId="77777777" w:rsidR="00737CCD" w:rsidRDefault="0073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26D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3FCF4" wp14:editId="2E9BE5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2B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743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47E2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BDE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555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1EE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659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DED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197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184B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145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D7B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DBE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1FC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2E0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52C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000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8A6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C48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A76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3F4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BF1C9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C44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EB4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A1D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F53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D4F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7A12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BA15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B9F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7619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E62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ACE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29C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3FCF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332B5C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7435F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47E2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BDE70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55580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1EE5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659A5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DEDEE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1977D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184B7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145A4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D7B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DBEC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1FC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2E0A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52CF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0009F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8A68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C48E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A767A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3F497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BF1C94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C4408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EB4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A1DF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F53A9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D4F3F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7A121F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BA15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B9F7B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761903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E621D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ACEDC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29C4E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A6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BC3BD8" wp14:editId="2950936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2CC8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88C2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12B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AF9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9ED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1DDB2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097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A31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873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E1C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C64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95D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793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0016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E50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967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A6D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8FE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8ED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2A5E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7F1C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77BA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4CA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1D8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A7EF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8F55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C2C8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C3BD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8A2CC8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88C2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12BB7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AF99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9ED8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1DDB2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097A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A31C7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873A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E1C8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C6401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95D0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7935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0016DF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E5025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967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A6D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8FE6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8ED9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2A5EA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7F1C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77BAF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4CA3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1D8C9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A7EF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8F55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C2C8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445E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5FE9"/>
    <w:rsid w:val="00492DDC"/>
    <w:rsid w:val="004C6615"/>
    <w:rsid w:val="005115F9"/>
    <w:rsid w:val="00523C5A"/>
    <w:rsid w:val="005E69C3"/>
    <w:rsid w:val="00605C39"/>
    <w:rsid w:val="006841E6"/>
    <w:rsid w:val="006A6A96"/>
    <w:rsid w:val="006D22EC"/>
    <w:rsid w:val="006F7027"/>
    <w:rsid w:val="00701271"/>
    <w:rsid w:val="007049E4"/>
    <w:rsid w:val="0072335D"/>
    <w:rsid w:val="0072541D"/>
    <w:rsid w:val="00737CCD"/>
    <w:rsid w:val="00757317"/>
    <w:rsid w:val="007769AF"/>
    <w:rsid w:val="007D1589"/>
    <w:rsid w:val="007D35D4"/>
    <w:rsid w:val="0083749C"/>
    <w:rsid w:val="008443FE"/>
    <w:rsid w:val="00846034"/>
    <w:rsid w:val="008C7E6E"/>
    <w:rsid w:val="00915C07"/>
    <w:rsid w:val="00931B84"/>
    <w:rsid w:val="0096303F"/>
    <w:rsid w:val="00972869"/>
    <w:rsid w:val="00984CD1"/>
    <w:rsid w:val="009B606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0899F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BARK</SponsorAcronym>
  <DrafterAcronym>MORI</DrafterAcronym>
  <DraftNumber>041</DraftNumber>
  <ReferenceNumber>E2SSB 5160</ReferenceNumber>
  <Floor>H AMD TO HHSV COMM AMD (H-1400.1/21)</Floor>
  <AmendmentNumber> 624</AmendmentNumber>
  <Sponsors>By Representative Barkis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188</Words>
  <Characters>881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BARK MORI 041</dc:title>
  <dc:creator>Jim Morishima</dc:creator>
  <cp:lastModifiedBy>Morishima, Jim</cp:lastModifiedBy>
  <cp:revision>9</cp:revision>
  <dcterms:created xsi:type="dcterms:W3CDTF">2021-04-06T02:41:00Z</dcterms:created>
  <dcterms:modified xsi:type="dcterms:W3CDTF">2021-04-06T03:41:00Z</dcterms:modified>
</cp:coreProperties>
</file>