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27A7C" w14:paraId="7F3D391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B6AA9">
            <w:t>5155-S2.E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B6AA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B6AA9">
            <w:t>STEE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B6AA9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B6AA9">
            <w:t>272</w:t>
          </w:r>
        </w:sdtContent>
      </w:sdt>
    </w:p>
    <w:p w:rsidR="00DF5D0E" w:rsidP="00B73E0A" w:rsidRDefault="00AA1230" w14:paraId="6AC5478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27A7C" w14:paraId="2D5519C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B6AA9">
            <w:rPr>
              <w:b/>
              <w:u w:val="single"/>
            </w:rPr>
            <w:t>E2SSB 5155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B6AA9">
            <w:t>H AMD TO APP COMM AMD (H-2932.1/22)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1344</w:t>
          </w:r>
        </w:sdtContent>
      </w:sdt>
    </w:p>
    <w:p w:rsidR="00DF5D0E" w:rsidP="00605C39" w:rsidRDefault="00027A7C" w14:paraId="34CA88C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B6AA9">
            <w:rPr>
              <w:sz w:val="22"/>
            </w:rPr>
            <w:t>By Representative Steele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B6AA9" w14:paraId="58EE684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B6AA9" w:rsidP="00C8108C" w:rsidRDefault="00DE256E" w14:paraId="4D233CCA" w14:textId="7AB15EC5">
      <w:pPr>
        <w:pStyle w:val="Page"/>
      </w:pPr>
      <w:bookmarkStart w:name="StartOfAmendmentBody" w:id="0"/>
      <w:bookmarkEnd w:id="0"/>
      <w:permStart w:edGrp="everyone" w:id="1678974519"/>
      <w:r>
        <w:tab/>
      </w:r>
      <w:r w:rsidR="003B6AA9">
        <w:t xml:space="preserve">On page </w:t>
      </w:r>
      <w:r w:rsidR="00121E5A">
        <w:t>1, after line 32 of the striking amendment, insert the following:</w:t>
      </w:r>
    </w:p>
    <w:p w:rsidR="00121E5A" w:rsidP="00121E5A" w:rsidRDefault="00121E5A" w14:paraId="018DA46E" w14:textId="6D825E3F">
      <w:pPr>
        <w:pStyle w:val="RCWSLText"/>
      </w:pPr>
      <w:r>
        <w:tab/>
        <w:t>"</w:t>
      </w:r>
      <w:r>
        <w:rPr>
          <w:u w:val="single"/>
        </w:rPr>
        <w:t>(iii) Judgments founded on the tortious conduct of counties or individuals acting in a representative capacity for a county bear interest from the date of entry at the same rate as in (a)(i) of th</w:t>
      </w:r>
      <w:r w:rsidR="00406CCA">
        <w:rPr>
          <w:u w:val="single"/>
        </w:rPr>
        <w:t>is</w:t>
      </w:r>
      <w:r>
        <w:rPr>
          <w:u w:val="single"/>
        </w:rPr>
        <w:t xml:space="preserve"> subsection (3).</w:t>
      </w:r>
      <w:r>
        <w:t>"</w:t>
      </w:r>
    </w:p>
    <w:p w:rsidRPr="00121E5A" w:rsidR="00121E5A" w:rsidP="00121E5A" w:rsidRDefault="00121E5A" w14:paraId="2B3F2A5A" w14:textId="77777777">
      <w:pPr>
        <w:pStyle w:val="RCWSLText"/>
      </w:pPr>
    </w:p>
    <w:p w:rsidRPr="003B6AA9" w:rsidR="00DF5D0E" w:rsidP="003B6AA9" w:rsidRDefault="00DF5D0E" w14:paraId="5BDFF8C8" w14:textId="77777777">
      <w:pPr>
        <w:suppressLineNumbers/>
        <w:rPr>
          <w:spacing w:val="-3"/>
        </w:rPr>
      </w:pPr>
    </w:p>
    <w:permEnd w:id="1678974519"/>
    <w:p w:rsidR="00ED2EEB" w:rsidP="003B6AA9" w:rsidRDefault="00ED2EEB" w14:paraId="3A5803F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675687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671E2D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B6AA9" w:rsidRDefault="00D659AC" w14:paraId="5D9D2FD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B6AA9" w:rsidRDefault="0096303F" w14:paraId="72411069" w14:textId="445ACE9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21E5A">
                  <w:t xml:space="preserve">Exempts counties from prejudgment interest by providing that tort judgments against counties or individuals acting in a representative capacity for a county bear interest from the date the judgment is entered. </w:t>
                </w:r>
                <w:r w:rsidRPr="0096303F" w:rsidR="001C1B27">
                  <w:t> </w:t>
                </w:r>
              </w:p>
              <w:p w:rsidRPr="007D1589" w:rsidR="001B4E53" w:rsidP="003B6AA9" w:rsidRDefault="001B4E53" w14:paraId="451F8D0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67568776"/>
    </w:tbl>
    <w:p w:rsidR="00DF5D0E" w:rsidP="003B6AA9" w:rsidRDefault="00DF5D0E" w14:paraId="3A182CC5" w14:textId="77777777">
      <w:pPr>
        <w:pStyle w:val="BillEnd"/>
        <w:suppressLineNumbers/>
      </w:pPr>
    </w:p>
    <w:p w:rsidR="00DF5D0E" w:rsidP="003B6AA9" w:rsidRDefault="00DE256E" w14:paraId="4C7A532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B6AA9" w:rsidRDefault="00AB682C" w14:paraId="0BD544A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7778" w14:textId="77777777" w:rsidR="003B6AA9" w:rsidRDefault="003B6AA9" w:rsidP="00DF5D0E">
      <w:r>
        <w:separator/>
      </w:r>
    </w:p>
  </w:endnote>
  <w:endnote w:type="continuationSeparator" w:id="0">
    <w:p w14:paraId="556F4434" w14:textId="77777777" w:rsidR="003B6AA9" w:rsidRDefault="003B6AA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3EF1" w:rsidRDefault="00CF3EF1" w14:paraId="498CF2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27A7C" w14:paraId="59E0EC65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B6AA9">
      <w:t>5155-S2.E AMH STEE BAKY 272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27A7C" w14:paraId="40EBA81A" w14:textId="0CE001C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B59DC">
      <w:t>5155-S2.E AMH STEE BAKY 272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CE54" w14:textId="77777777" w:rsidR="003B6AA9" w:rsidRDefault="003B6AA9" w:rsidP="00DF5D0E">
      <w:r>
        <w:separator/>
      </w:r>
    </w:p>
  </w:footnote>
  <w:footnote w:type="continuationSeparator" w:id="0">
    <w:p w14:paraId="72823493" w14:textId="77777777" w:rsidR="003B6AA9" w:rsidRDefault="003B6AA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03A8" w14:textId="77777777" w:rsidR="00CF3EF1" w:rsidRDefault="00CF3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7BA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CE9B1F" wp14:editId="6921B9C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FA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AD60A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06E07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81FDE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9B80D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4E60F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8EFF2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8384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24F16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F10C8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1E4FE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F6AC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40D8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4CD6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69F87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10CBB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6F52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9B384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6F294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32AB3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3BB1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5271A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2EF0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BCDD5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271C4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199ED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93B65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6A96F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D1F7E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C54BB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9B213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FAC96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B12A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559FB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E9B1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67FAB2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AD60AE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06E076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81FDEE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9B80D6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4E60F9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8EFF28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83848D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24F162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F10C86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1E4FE2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F6AC6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40D8E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4CD64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69F870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10CBB0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6F524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9B3849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6F2942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32AB3A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3BB1F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5271A7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2EF08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BCDD50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271C4D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199ED8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93B654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6A96F4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D1F7EE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C54BBB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9B213C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FAC966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B12A53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559FB5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FFB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E1902A" wp14:editId="616478E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673D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0D698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943D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90B5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32B38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C2C3C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82230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29AD2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7BAF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1607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4323F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6ACE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1D16F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B226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F8597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310E3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9EA4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7E78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AF0CF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34B66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EA802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E713B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90B4B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1534D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CBC49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4102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8073DA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1902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634673D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0D6980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943D9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90B579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32B38B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C2C3CB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822301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29AD21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7BAFD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1607B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4323F2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6ACE4C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1D16F9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B226C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F85977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310E33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9EA4C5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7E78E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AF0CF3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34B668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EA8026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E713BA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90B4B4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1534D5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CBC49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4102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8073DA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7A7C"/>
    <w:rsid w:val="00050639"/>
    <w:rsid w:val="00060D21"/>
    <w:rsid w:val="00096165"/>
    <w:rsid w:val="000C6C82"/>
    <w:rsid w:val="000E603A"/>
    <w:rsid w:val="00102468"/>
    <w:rsid w:val="00106544"/>
    <w:rsid w:val="00121E5A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B59DC"/>
    <w:rsid w:val="003B6AA9"/>
    <w:rsid w:val="003E2FC6"/>
    <w:rsid w:val="00406CCA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B0AF6"/>
    <w:rsid w:val="00CF3EF1"/>
    <w:rsid w:val="00D40447"/>
    <w:rsid w:val="00D659AC"/>
    <w:rsid w:val="00DA47F3"/>
    <w:rsid w:val="00DC2C13"/>
    <w:rsid w:val="00DE256E"/>
    <w:rsid w:val="00DE74A3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168DE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84CC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5155-S2.E</BillDocName>
  <AmendType>AMH</AmendType>
  <SponsorAcronym>STEE</SponsorAcronym>
  <DrafterAcronym>BAKY</DrafterAcronym>
  <DraftNumber>272</DraftNumber>
  <ReferenceNumber>E2SSB 5155</ReferenceNumber>
  <Floor>H AMD TO APP COMM AMD (H-2932.1/22)</Floor>
  <AmendmentNumber> 1344</AmendmentNumber>
  <Sponsors>By Representative Steele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113</Words>
  <Characters>573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5155-S2.E AMH STEE BAKY 272</dc:title>
  <dc:creator>Yelena Baker</dc:creator>
  <cp:lastModifiedBy>Baker, Yelena</cp:lastModifiedBy>
  <cp:revision>8</cp:revision>
  <dcterms:created xsi:type="dcterms:W3CDTF">2022-03-03T19:25:00Z</dcterms:created>
  <dcterms:modified xsi:type="dcterms:W3CDTF">2022-03-03T19:39:00Z</dcterms:modified>
</cp:coreProperties>
</file>