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274B8" w14:paraId="518D6FA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51026">
            <w:t>5078-S.E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5102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51026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51026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51026">
            <w:t>106</w:t>
          </w:r>
        </w:sdtContent>
      </w:sdt>
    </w:p>
    <w:p w:rsidR="00DF5D0E" w:rsidP="00B73E0A" w:rsidRDefault="00AA1230" w14:paraId="3A02593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74B8" w14:paraId="0725D8F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51026">
            <w:rPr>
              <w:b/>
              <w:u w:val="single"/>
            </w:rPr>
            <w:t>ESSB 5078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5102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1226</w:t>
          </w:r>
        </w:sdtContent>
      </w:sdt>
    </w:p>
    <w:p w:rsidR="00DF5D0E" w:rsidP="00605C39" w:rsidRDefault="00F274B8" w14:paraId="52006B5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51026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51026" w14:paraId="7522E7F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03/04/2022</w:t>
          </w:r>
        </w:p>
      </w:sdtContent>
    </w:sdt>
    <w:p w:rsidRPr="00521E06" w:rsidR="00DF5D0E" w:rsidP="00521E06" w:rsidRDefault="00C4051D" w14:paraId="14889DAF" w14:textId="408EE591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253912260"/>
      <w:r>
        <w:tab/>
      </w:r>
      <w:r w:rsidRPr="00521E06" w:rsidR="00051026">
        <w:rPr>
          <w:spacing w:val="0"/>
        </w:rPr>
        <w:t xml:space="preserve">On page </w:t>
      </w:r>
      <w:r w:rsidRPr="00521E06" w:rsidR="00F234BB">
        <w:rPr>
          <w:spacing w:val="0"/>
        </w:rPr>
        <w:t xml:space="preserve">9, after line 7, insert "(4) In any prosecution for a violation of this section, it is an affirmative defense, if established by the defendant by a preponderance of the evidence, that the large capacity magazine, conversion kit, part, or combination of parts, </w:t>
      </w:r>
      <w:r w:rsidR="00CF0A95">
        <w:rPr>
          <w:spacing w:val="0"/>
        </w:rPr>
        <w:t>was</w:t>
      </w:r>
      <w:r w:rsidRPr="00521E06" w:rsidR="00F234BB">
        <w:rPr>
          <w:spacing w:val="0"/>
        </w:rPr>
        <w:t xml:space="preserve"> legally obtained in the state of Washington prior to the effective date of this act or outside the state of Washington.  The defendant may establish </w:t>
      </w:r>
      <w:r w:rsidRPr="00521E06" w:rsidR="00671821">
        <w:rPr>
          <w:spacing w:val="0"/>
        </w:rPr>
        <w:t>he or she</w:t>
      </w:r>
      <w:r w:rsidRPr="00521E06" w:rsidR="00F234BB">
        <w:rPr>
          <w:spacing w:val="0"/>
        </w:rPr>
        <w:t xml:space="preserve"> obtained the large capacity magazine, conversion kit, part, or combination of parts</w:t>
      </w:r>
      <w:r w:rsidRPr="00521E06" w:rsidR="00671821">
        <w:rPr>
          <w:spacing w:val="0"/>
        </w:rPr>
        <w:t xml:space="preserve"> at issue</w:t>
      </w:r>
      <w:r w:rsidRPr="00521E06" w:rsidR="00F234BB">
        <w:rPr>
          <w:spacing w:val="0"/>
        </w:rPr>
        <w:t xml:space="preserve"> prior to the effective date of this </w:t>
      </w:r>
      <w:r w:rsidRPr="00521E06" w:rsidR="00671821">
        <w:rPr>
          <w:spacing w:val="0"/>
        </w:rPr>
        <w:t>A</w:t>
      </w:r>
      <w:r w:rsidRPr="00521E06" w:rsidR="00F234BB">
        <w:rPr>
          <w:spacing w:val="0"/>
        </w:rPr>
        <w:t xml:space="preserve">ct </w:t>
      </w:r>
      <w:r w:rsidRPr="00521E06" w:rsidR="00671821">
        <w:rPr>
          <w:spacing w:val="0"/>
        </w:rPr>
        <w:t xml:space="preserve">with an </w:t>
      </w:r>
      <w:r w:rsidRPr="00521E06" w:rsidR="00F234BB">
        <w:rPr>
          <w:spacing w:val="0"/>
        </w:rPr>
        <w:t>authentic photographic image of the large capacity magazine, conversion kit, part</w:t>
      </w:r>
      <w:r w:rsidR="007E02FF">
        <w:rPr>
          <w:spacing w:val="0"/>
        </w:rPr>
        <w:t>,</w:t>
      </w:r>
      <w:r w:rsidRPr="00521E06" w:rsidR="00F234BB">
        <w:rPr>
          <w:spacing w:val="0"/>
        </w:rPr>
        <w:t xml:space="preserve"> or combination of parts</w:t>
      </w:r>
      <w:r w:rsidRPr="00521E06" w:rsidR="00671821">
        <w:rPr>
          <w:spacing w:val="0"/>
        </w:rPr>
        <w:t xml:space="preserve"> that is </w:t>
      </w:r>
      <w:r w:rsidRPr="00521E06" w:rsidR="00521E06">
        <w:rPr>
          <w:rFonts w:eastAsia="Times New Roman"/>
          <w:spacing w:val="0"/>
        </w:rPr>
        <w:t xml:space="preserve">digitally marked or electronically associated with a date and time stamp prior to </w:t>
      </w:r>
      <w:r w:rsidRPr="00521E06" w:rsidR="00521E06">
        <w:rPr>
          <w:spacing w:val="0"/>
        </w:rPr>
        <w:t xml:space="preserve">the </w:t>
      </w:r>
      <w:r w:rsidRPr="00521E06" w:rsidR="00F234BB">
        <w:rPr>
          <w:spacing w:val="0"/>
        </w:rPr>
        <w:t>effective date of th</w:t>
      </w:r>
      <w:r w:rsidR="007E02FF">
        <w:rPr>
          <w:spacing w:val="0"/>
        </w:rPr>
        <w:t>is</w:t>
      </w:r>
      <w:r w:rsidRPr="00521E06" w:rsidR="00F234BB">
        <w:rPr>
          <w:spacing w:val="0"/>
        </w:rPr>
        <w:t xml:space="preserve"> </w:t>
      </w:r>
      <w:r w:rsidR="007E02FF">
        <w:rPr>
          <w:spacing w:val="0"/>
        </w:rPr>
        <w:t>a</w:t>
      </w:r>
      <w:r w:rsidRPr="00521E06" w:rsidR="00F234BB">
        <w:rPr>
          <w:spacing w:val="0"/>
        </w:rPr>
        <w:t>ct</w:t>
      </w:r>
      <w:r w:rsidRPr="00521E06" w:rsidR="00671821">
        <w:rPr>
          <w:spacing w:val="0"/>
        </w:rPr>
        <w:t>, or through other admissible evidence."</w:t>
      </w:r>
    </w:p>
    <w:permEnd w:id="1253912260"/>
    <w:p w:rsidR="00ED2EEB" w:rsidP="00051026" w:rsidRDefault="00ED2EEB" w14:paraId="5815ED4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82291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8DEFC2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51026" w:rsidRDefault="00D659AC" w14:paraId="5C3CD18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71821" w:rsidRDefault="0096303F" w14:paraId="1DAB8A22" w14:textId="59D1DA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71821">
                  <w:t>Provides an affirmative defense to an alleged violation of the underlying bill's restrictions on large capacity magazines for defendants who can establish t</w:t>
                </w:r>
                <w:r w:rsidRPr="00F234BB" w:rsidR="00671821">
                  <w:t>he large capacity magazine, conversion kit, part</w:t>
                </w:r>
                <w:r w:rsidR="00671821">
                  <w:t>,</w:t>
                </w:r>
                <w:r w:rsidRPr="00F234BB" w:rsidR="00671821">
                  <w:t xml:space="preserve"> or combination of parts</w:t>
                </w:r>
                <w:r w:rsidR="00671821">
                  <w:t xml:space="preserve"> at issue was </w:t>
                </w:r>
                <w:r w:rsidRPr="00F234BB" w:rsidR="00671821">
                  <w:t xml:space="preserve">legally obtained in the state of Washington prior to the </w:t>
                </w:r>
                <w:r w:rsidR="00671821">
                  <w:t>effective date of the Act</w:t>
                </w:r>
                <w:r w:rsidRPr="00F234BB" w:rsidR="00671821">
                  <w:t xml:space="preserve"> or outside the state</w:t>
                </w:r>
                <w:r w:rsidR="00671821">
                  <w:t xml:space="preserve"> of Washington.</w:t>
                </w:r>
              </w:p>
            </w:tc>
          </w:tr>
        </w:sdtContent>
      </w:sdt>
      <w:permEnd w:id="908229170"/>
    </w:tbl>
    <w:p w:rsidR="00DF5D0E" w:rsidP="00051026" w:rsidRDefault="00DF5D0E" w14:paraId="7D7BB6FC" w14:textId="77777777">
      <w:pPr>
        <w:pStyle w:val="BillEnd"/>
        <w:suppressLineNumbers/>
      </w:pPr>
    </w:p>
    <w:p w:rsidR="00DF5D0E" w:rsidP="00051026" w:rsidRDefault="00DE256E" w14:paraId="0E27CD7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51026" w:rsidRDefault="00AB682C" w14:paraId="2801577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E3FE" w14:textId="77777777" w:rsidR="00051026" w:rsidRDefault="00051026" w:rsidP="00DF5D0E">
      <w:r>
        <w:separator/>
      </w:r>
    </w:p>
  </w:endnote>
  <w:endnote w:type="continuationSeparator" w:id="0">
    <w:p w14:paraId="1336FA8A" w14:textId="77777777" w:rsidR="00051026" w:rsidRDefault="0005102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07A" w:rsidRDefault="0059607A" w14:paraId="13EE81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274B8" w14:paraId="4ABABE0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51026">
      <w:t>5078-S.E AMH YOUN BUR 106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5BB8" w14:paraId="236EE720" w14:textId="747A6694">
    <w:pPr>
      <w:pStyle w:val="AmendDraftFooter"/>
    </w:pPr>
    <w:fldSimple w:instr=" TITLE   \* MERGEFORMAT ">
      <w:r w:rsidR="004D2B42">
        <w:t>5078-S.E AMH YOUN BUR 106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BD66" w14:textId="77777777" w:rsidR="00051026" w:rsidRDefault="00051026" w:rsidP="00DF5D0E">
      <w:r>
        <w:separator/>
      </w:r>
    </w:p>
  </w:footnote>
  <w:footnote w:type="continuationSeparator" w:id="0">
    <w:p w14:paraId="4E50201C" w14:textId="77777777" w:rsidR="00051026" w:rsidRDefault="0005102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2EA8" w14:textId="77777777" w:rsidR="0059607A" w:rsidRDefault="00596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791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74F614" wp14:editId="131126D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16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9179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6F16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B778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945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47D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A34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26C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3F9A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10B94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44939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342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0C8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D58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7FB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106B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014F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458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3F41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8E4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698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194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C6B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61D0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828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A43F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1C1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C9F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5F7F8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4FF29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BEEA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D6E5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D7C8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C974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4F61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C216B2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91799A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6F16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B7787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94532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47D42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A341F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26CAD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3F9A3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10B946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449399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3422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0C8EF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D585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7FBA0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106BB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014F2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4584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3F4131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8E413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6984D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19470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8C6B02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61D0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828E9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A43F4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1C17C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C9F63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5F7F85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4FF29A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BEEA64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D6E59E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D7C821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C97472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D2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C148C" wp14:editId="2E7CFDC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BF61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37C7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E37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3A1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7681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488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C36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A5EA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71C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21B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110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096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029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10C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E835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34EF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B6A1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AE8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590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C19B2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D8B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598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79A7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101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32CDC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0DF38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4596B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C148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ADBF61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37C700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E376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3A1CF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76813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48892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C36DF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A5EAF2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71CF1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21BB0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11056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096F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0294B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10C87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E8353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34EFFC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B6A1D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AE82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590B7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C19B24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D8B30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598CC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79A73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10164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32CDC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0DF38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4596B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0B6307"/>
    <w:multiLevelType w:val="hybridMultilevel"/>
    <w:tmpl w:val="72EC69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1026"/>
    <w:rsid w:val="00053824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2B42"/>
    <w:rsid w:val="005115F9"/>
    <w:rsid w:val="00521E06"/>
    <w:rsid w:val="00523C5A"/>
    <w:rsid w:val="0059607A"/>
    <w:rsid w:val="005E69C3"/>
    <w:rsid w:val="00605C39"/>
    <w:rsid w:val="00671821"/>
    <w:rsid w:val="006841E6"/>
    <w:rsid w:val="006F7027"/>
    <w:rsid w:val="007049E4"/>
    <w:rsid w:val="0072335D"/>
    <w:rsid w:val="0072541D"/>
    <w:rsid w:val="00757317"/>
    <w:rsid w:val="007769AF"/>
    <w:rsid w:val="007B3C3B"/>
    <w:rsid w:val="007D1589"/>
    <w:rsid w:val="007D35D4"/>
    <w:rsid w:val="007E02F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051D"/>
    <w:rsid w:val="00C45BB8"/>
    <w:rsid w:val="00C61A83"/>
    <w:rsid w:val="00C8108C"/>
    <w:rsid w:val="00C84AD0"/>
    <w:rsid w:val="00CF0A9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34BB"/>
    <w:rsid w:val="00F274B8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6A54B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521E06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C2D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5078-S.E</BillDocName>
  <AmendType>AMH</AmendType>
  <SponsorAcronym>YOUN</SponsorAcronym>
  <DrafterAcronym>BUR</DrafterAcronym>
  <DraftNumber>106</DraftNumber>
  <ReferenceNumber>ESSB 5078</ReferenceNumber>
  <Floor>H AMD</Floor>
  <AmendmentNumber> 1226</AmendmentNumber>
  <Sponsors>By Representative Young</Sponsors>
  <FloorAction>NOT 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222</Words>
  <Characters>1126</Characters>
  <Application>Microsoft Office Word</Application>
  <DocSecurity>8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5078-S.E AMH YOUN BUR 106</vt:lpstr>
    </vt:vector>
  </TitlesOfParts>
  <Company>Washington State Legislature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5078-S.E AMH YOUN BUR 106</dc:title>
  <dc:creator>John Burzynski</dc:creator>
  <cp:lastModifiedBy>Burzynski, John</cp:lastModifiedBy>
  <cp:revision>12</cp:revision>
  <dcterms:created xsi:type="dcterms:W3CDTF">2022-02-25T07:53:00Z</dcterms:created>
  <dcterms:modified xsi:type="dcterms:W3CDTF">2022-02-28T21:02:00Z</dcterms:modified>
</cp:coreProperties>
</file>