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E53B2B" w14:paraId="17C5A7D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9731D">
            <w:t>5038-S.E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9731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9731D">
            <w:t>ABBA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9731D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9731D">
            <w:t>523</w:t>
          </w:r>
        </w:sdtContent>
      </w:sdt>
    </w:p>
    <w:p w:rsidR="00DF5D0E" w:rsidP="00B73E0A" w:rsidRDefault="00AA1230" w14:paraId="14C5962A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53B2B" w14:paraId="7B1E8AA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9731D">
            <w:rPr>
              <w:b/>
              <w:u w:val="single"/>
            </w:rPr>
            <w:t>ESSB 5038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9731D">
            <w:t>H AMD TO CRJ COMM AMD (H-1306.2/21)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468</w:t>
          </w:r>
        </w:sdtContent>
      </w:sdt>
    </w:p>
    <w:p w:rsidR="00DF5D0E" w:rsidP="00605C39" w:rsidRDefault="00E53B2B" w14:paraId="5DBAB1EA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9731D">
            <w:rPr>
              <w:sz w:val="22"/>
            </w:rPr>
            <w:t>By Representative Abbarno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9731D" w14:paraId="5E483825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03/28/2021</w:t>
          </w:r>
        </w:p>
      </w:sdtContent>
    </w:sdt>
    <w:p w:rsidR="00517172" w:rsidP="00517172" w:rsidRDefault="00DE256E" w14:paraId="7282FA87" w14:textId="77777777">
      <w:pPr>
        <w:pStyle w:val="Page"/>
      </w:pPr>
      <w:bookmarkStart w:name="StartOfAmendmentBody" w:id="0"/>
      <w:bookmarkEnd w:id="0"/>
      <w:permStart w:edGrp="everyone" w:id="217144996"/>
      <w:r>
        <w:tab/>
      </w:r>
      <w:r w:rsidR="00A9731D">
        <w:t xml:space="preserve">On page </w:t>
      </w:r>
      <w:r w:rsidR="00517172">
        <w:t>2,</w:t>
      </w:r>
      <w:r w:rsidRPr="00E1509C" w:rsidR="00517172">
        <w:t xml:space="preserve"> beginning on line </w:t>
      </w:r>
      <w:r w:rsidR="00517172">
        <w:t>37 of the striking amendment</w:t>
      </w:r>
      <w:r w:rsidRPr="00E1509C" w:rsidR="00517172">
        <w:t>, strike all of subsection (b)</w:t>
      </w:r>
    </w:p>
    <w:p w:rsidR="00517172" w:rsidP="00517172" w:rsidRDefault="00517172" w14:paraId="25D20228" w14:textId="77777777">
      <w:pPr>
        <w:pStyle w:val="RCWSLText"/>
      </w:pPr>
    </w:p>
    <w:p w:rsidRPr="00EE56B7" w:rsidR="00517172" w:rsidP="00517172" w:rsidRDefault="00517172" w14:paraId="04A98EC7" w14:textId="77777777">
      <w:pPr>
        <w:pStyle w:val="RCWSLText"/>
      </w:pPr>
      <w:r>
        <w:tab/>
      </w:r>
      <w:r w:rsidRPr="00EE56B7">
        <w:t>Renumber the remaining subsections consecutively and correct any internal references accordingly.</w:t>
      </w:r>
    </w:p>
    <w:p w:rsidR="00A9731D" w:rsidP="00C8108C" w:rsidRDefault="00A9731D" w14:paraId="139ED0FD" w14:textId="77D71E63">
      <w:pPr>
        <w:pStyle w:val="Page"/>
      </w:pPr>
    </w:p>
    <w:p w:rsidRPr="00A9731D" w:rsidR="00DF5D0E" w:rsidP="00A9731D" w:rsidRDefault="00DF5D0E" w14:paraId="236F8E99" w14:textId="16EBFF67">
      <w:pPr>
        <w:suppressLineNumbers/>
        <w:rPr>
          <w:spacing w:val="-3"/>
        </w:rPr>
      </w:pPr>
    </w:p>
    <w:permEnd w:id="217144996"/>
    <w:p w:rsidR="00ED2EEB" w:rsidP="00A9731D" w:rsidRDefault="00ED2EEB" w14:paraId="4EC442D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7862140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A50CD0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9731D" w:rsidRDefault="00D659AC" w14:paraId="5A441BA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517172" w:rsidP="00517172" w:rsidRDefault="0096303F" w14:paraId="6A34EB4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EE56B7" w:rsidR="00517172">
                  <w:t>Removes the prohibition on openly carrying a firearm or other weapon within 250 feet of a permitted demonstration after a law enforcement officer advises the person of the permitted demonstration.</w:t>
                </w:r>
              </w:p>
              <w:p w:rsidRPr="0096303F" w:rsidR="001C1B27" w:rsidP="00A9731D" w:rsidRDefault="001C1B27" w14:paraId="01E59357" w14:textId="0B3226C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7D1589" w:rsidR="001B4E53" w:rsidP="00A9731D" w:rsidRDefault="001B4E53" w14:paraId="5F52108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78621400"/>
    </w:tbl>
    <w:p w:rsidR="00DF5D0E" w:rsidP="00A9731D" w:rsidRDefault="00DF5D0E" w14:paraId="38D783E7" w14:textId="77777777">
      <w:pPr>
        <w:pStyle w:val="BillEnd"/>
        <w:suppressLineNumbers/>
      </w:pPr>
    </w:p>
    <w:p w:rsidR="00DF5D0E" w:rsidP="00A9731D" w:rsidRDefault="00DE256E" w14:paraId="3EEC0B6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9731D" w:rsidRDefault="00AB682C" w14:paraId="007D9FF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E6B36" w14:textId="77777777" w:rsidR="00A9731D" w:rsidRDefault="00A9731D" w:rsidP="00DF5D0E">
      <w:r>
        <w:separator/>
      </w:r>
    </w:p>
  </w:endnote>
  <w:endnote w:type="continuationSeparator" w:id="0">
    <w:p w14:paraId="7E425601" w14:textId="77777777" w:rsidR="00A9731D" w:rsidRDefault="00A9731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3597" w:rsidRDefault="00DE3597" w14:paraId="340D8B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DE3597" w14:paraId="202D48B1" w14:textId="03F9841D">
    <w:pPr>
      <w:pStyle w:val="AmendDraftFooter"/>
    </w:pPr>
    <w:fldSimple w:instr=" TITLE   \* MERGEFORMAT ">
      <w:r w:rsidR="00A9731D">
        <w:t>5038-S.E AMH ABBA ADAM 523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DE3597" w14:paraId="3EE4D127" w14:textId="7BBD86EE">
    <w:pPr>
      <w:pStyle w:val="AmendDraftFooter"/>
    </w:pPr>
    <w:fldSimple w:instr=" TITLE   \* MERGEFORMAT ">
      <w:r>
        <w:t>5038-S.E AMH ABBA ADAM 523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CFC44" w14:textId="77777777" w:rsidR="00A9731D" w:rsidRDefault="00A9731D" w:rsidP="00DF5D0E">
      <w:r>
        <w:separator/>
      </w:r>
    </w:p>
  </w:footnote>
  <w:footnote w:type="continuationSeparator" w:id="0">
    <w:p w14:paraId="0A5BDFC6" w14:textId="77777777" w:rsidR="00A9731D" w:rsidRDefault="00A9731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D10E4" w14:textId="77777777" w:rsidR="00DE3597" w:rsidRDefault="00DE3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CE18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C8884E" wp14:editId="292204E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DDB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DF9C2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1B942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B3992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AAA9C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E54CC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62CC4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E7F7D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BF2CF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D1F1B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D6723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8D920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CD2B2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A0441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04859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2AB77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71187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67A0A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2FE3A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E27CD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8017A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BC3D7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33CE8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2AA2E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5B901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57B97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168ED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159B6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9BD21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7CD5D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C7943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31C81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78F51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03D02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8884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6EDDB1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DF9C2F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1B9428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B39923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AAA9CF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E54CC4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62CC49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E7F7D3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BF2CFE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D1F1B4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D6723E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8D920F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CD2B20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A04414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04859D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2AB776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711872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67A0AD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2FE3AF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E27CD7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8017A7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BC3D7D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33CE85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2AA2E2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5B9018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57B975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168ED0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159B68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9BD21F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7CD5D1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C79436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31C810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78F51A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03D02A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7FDF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2319C4" wp14:editId="72A033B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88D9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4DBD9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133FE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2A46B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8CBE9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1CA1E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208E7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AAD0D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BFBFF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D8246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9D655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EABCB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F999D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329A6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FF2D1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15A74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63A4B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56546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95A89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162A1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FDC77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7D451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735AA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0E451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216AB5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AB7B90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5419FD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2319C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D788D9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4DBD98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133FE0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2A46BE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8CBE98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1CA1EB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208E7B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AAD0DE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BFBFF6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D82467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9D655F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EABCB0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F999D0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329A6D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FF2D17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15A74A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63A4B3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56546D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95A89B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162A18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FDC772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7D4510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735AAC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0E4517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216AB5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AB7B90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5419FD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17172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9731D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E3597"/>
    <w:rsid w:val="00DF5D0E"/>
    <w:rsid w:val="00E1471A"/>
    <w:rsid w:val="00E267B1"/>
    <w:rsid w:val="00E41CC6"/>
    <w:rsid w:val="00E53B2B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09FEA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4541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5038-S.E</BillDocName>
  <AmendType>AMH</AmendType>
  <SponsorAcronym>ABBA</SponsorAcronym>
  <DrafterAcronym>ADAM</DrafterAcronym>
  <DraftNumber>523</DraftNumber>
  <ReferenceNumber>ESSB 5038</ReferenceNumber>
  <Floor>H AMD TO CRJ COMM AMD (H-1306.2/21)</Floor>
  <AmendmentNumber> 468</AmendmentNumber>
  <Sponsors>By Representative Abbarno</Sponsors>
  <FloorAction>NOT ADOPTED 03/28/2021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89</Words>
  <Characters>479</Characters>
  <Application>Microsoft Office Word</Application>
  <DocSecurity>8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5038-S.E AMH ABBA ADAM 523</dc:title>
  <dc:creator>Edie Adams</dc:creator>
  <cp:lastModifiedBy>Adams, Edie</cp:lastModifiedBy>
  <cp:revision>4</cp:revision>
  <dcterms:created xsi:type="dcterms:W3CDTF">2021-03-27T01:39:00Z</dcterms:created>
  <dcterms:modified xsi:type="dcterms:W3CDTF">2021-03-27T17:29:00Z</dcterms:modified>
</cp:coreProperties>
</file>