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E6AE6" w14:paraId="35FA8396" w14:textId="31F86D7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464E">
            <w:t>5030-S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46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464E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464E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46825">
            <w:t>076</w:t>
          </w:r>
        </w:sdtContent>
      </w:sdt>
    </w:p>
    <w:p w:rsidR="00DF5D0E" w:rsidP="00B73E0A" w:rsidRDefault="00AA1230" w14:paraId="6696ECC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E6AE6" w14:paraId="47058B18" w14:textId="0D2DBB8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464E">
            <w:rPr>
              <w:b/>
              <w:u w:val="single"/>
            </w:rPr>
            <w:t>SSB 5030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8524F">
            <w:t>H AMD TO ED COMM AMD (H-1312.1/21)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574</w:t>
          </w:r>
        </w:sdtContent>
      </w:sdt>
    </w:p>
    <w:p w:rsidR="00DF5D0E" w:rsidP="00605C39" w:rsidRDefault="000E6AE6" w14:paraId="3AB5EF8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464E">
            <w:rPr>
              <w:sz w:val="22"/>
            </w:rPr>
            <w:t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F464E" w14:paraId="70B3301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04/07/2021</w:t>
          </w:r>
        </w:p>
      </w:sdtContent>
    </w:sdt>
    <w:p w:rsidRPr="00746825" w:rsidR="009F464E" w:rsidP="00746825" w:rsidRDefault="00DE256E" w14:paraId="25499E1B" w14:textId="203FC53C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653285289"/>
      <w:r>
        <w:tab/>
      </w:r>
      <w:bookmarkStart w:name="_Hlk68596342" w:id="1"/>
      <w:r w:rsidR="009F464E">
        <w:t xml:space="preserve">On page </w:t>
      </w:r>
      <w:r w:rsidR="005743C6">
        <w:t xml:space="preserve">3, line 8 of the striking amendment, after "act." insert "In </w:t>
      </w:r>
      <w:r w:rsidR="00BB7A44">
        <w:t>meeting the requirements of this subsection (1)</w:t>
      </w:r>
      <w:r w:rsidR="005743C6">
        <w:t xml:space="preserve">, the office of the superintendent of public instruction </w:t>
      </w:r>
      <w:r w:rsidR="00A16974">
        <w:t>shall</w:t>
      </w:r>
      <w:r w:rsidR="005743C6">
        <w:t xml:space="preserve"> consult with small school districts and develop guidance for </w:t>
      </w:r>
      <w:r w:rsidR="00BB7A44">
        <w:t>small</w:t>
      </w:r>
      <w:r w:rsidR="005743C6">
        <w:t xml:space="preserve"> districts that is </w:t>
      </w:r>
      <w:r w:rsidR="009234D6">
        <w:t>appropriate for</w:t>
      </w:r>
      <w:r w:rsidR="005743C6">
        <w:t xml:space="preserve"> </w:t>
      </w:r>
      <w:r w:rsidR="00A16974">
        <w:t xml:space="preserve">the </w:t>
      </w:r>
      <w:r w:rsidR="005743C6">
        <w:t xml:space="preserve">staffing resources, </w:t>
      </w:r>
      <w:r w:rsidR="00A16974">
        <w:t xml:space="preserve">school </w:t>
      </w:r>
      <w:r w:rsidR="005743C6">
        <w:t xml:space="preserve">counselor to student ratios, and </w:t>
      </w:r>
      <w:r w:rsidR="009234D6">
        <w:t>range</w:t>
      </w:r>
      <w:r w:rsidR="005743C6">
        <w:t xml:space="preserve"> of </w:t>
      </w:r>
      <w:r w:rsidR="009234D6">
        <w:t xml:space="preserve">duties performed by </w:t>
      </w:r>
      <w:r w:rsidR="00A16974">
        <w:t>school counselor</w:t>
      </w:r>
      <w:r w:rsidR="00ED358C">
        <w:t>s</w:t>
      </w:r>
      <w:r w:rsidR="00A16974">
        <w:t xml:space="preserve"> and educational staff associate</w:t>
      </w:r>
      <w:r w:rsidR="009234D6">
        <w:t>s</w:t>
      </w:r>
      <w:r w:rsidR="00A16974">
        <w:t xml:space="preserve"> in small school districts."</w:t>
      </w:r>
    </w:p>
    <w:bookmarkEnd w:id="1"/>
    <w:p w:rsidRPr="009F464E" w:rsidR="00DF5D0E" w:rsidP="009F464E" w:rsidRDefault="00DF5D0E" w14:paraId="14433612" w14:textId="77777777">
      <w:pPr>
        <w:suppressLineNumbers/>
        <w:rPr>
          <w:spacing w:val="-3"/>
        </w:rPr>
      </w:pPr>
    </w:p>
    <w:permEnd w:id="653285289"/>
    <w:p w:rsidR="00ED2EEB" w:rsidP="009F464E" w:rsidRDefault="00ED2EEB" w14:paraId="717E163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51776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7460A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F464E" w:rsidRDefault="00D659AC" w14:paraId="0D275FB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B5CA8" w:rsidP="009F464E" w:rsidRDefault="0096303F" w14:paraId="10586F38" w14:textId="79FC82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94564">
                  <w:t xml:space="preserve">Requires the Office of the Superintendent of Public Instruction, when developing guidance for school districts for comprehensive school counseling programs, to: </w:t>
                </w:r>
              </w:p>
              <w:p w:rsidR="008B5CA8" w:rsidP="009F464E" w:rsidRDefault="008B5CA8" w14:paraId="2E01E573" w14:textId="13BF87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="00694564">
                  <w:t xml:space="preserve">(1) </w:t>
                </w:r>
                <w:r w:rsidR="004A271D">
                  <w:t>C</w:t>
                </w:r>
                <w:r w:rsidR="00694564">
                  <w:t xml:space="preserve">onsult with small school districts; and </w:t>
                </w:r>
              </w:p>
              <w:p w:rsidRPr="0096303F" w:rsidR="001C1B27" w:rsidP="009F464E" w:rsidRDefault="008B5CA8" w14:paraId="3A8F2B85" w14:textId="244FC4B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="00694564">
                  <w:t xml:space="preserve">(2) </w:t>
                </w:r>
                <w:r w:rsidR="004A271D">
                  <w:t>D</w:t>
                </w:r>
                <w:r w:rsidR="00694564">
                  <w:t xml:space="preserve">evelop guidance for small school districts that is </w:t>
                </w:r>
                <w:r w:rsidR="009234D6">
                  <w:t>appropriate for</w:t>
                </w:r>
                <w:r w:rsidR="00694564">
                  <w:t xml:space="preserve"> the staffing resources, school counselor to student ratios, and </w:t>
                </w:r>
                <w:r w:rsidR="009234D6">
                  <w:t>range</w:t>
                </w:r>
                <w:r w:rsidR="00694564">
                  <w:t xml:space="preserve"> of </w:t>
                </w:r>
                <w:r w:rsidR="009234D6">
                  <w:t xml:space="preserve">duties performed by </w:t>
                </w:r>
                <w:r w:rsidR="00694564">
                  <w:t>school counselor</w:t>
                </w:r>
                <w:r w:rsidR="00ED358C">
                  <w:t>s</w:t>
                </w:r>
                <w:r w:rsidR="00694564">
                  <w:t xml:space="preserve"> and education</w:t>
                </w:r>
                <w:r w:rsidR="00EB7F2D">
                  <w:t>al</w:t>
                </w:r>
                <w:r w:rsidR="00694564">
                  <w:t xml:space="preserve"> staff associate</w:t>
                </w:r>
                <w:r w:rsidR="00ED358C">
                  <w:t>s</w:t>
                </w:r>
                <w:r w:rsidR="00694564">
                  <w:t xml:space="preserve"> in small school districts. </w:t>
                </w:r>
              </w:p>
              <w:p w:rsidRPr="007D1589" w:rsidR="001B4E53" w:rsidP="009F464E" w:rsidRDefault="001B4E53" w14:paraId="218570D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5177641"/>
    </w:tbl>
    <w:p w:rsidR="00DF5D0E" w:rsidP="009F464E" w:rsidRDefault="00DF5D0E" w14:paraId="750E6F2C" w14:textId="77777777">
      <w:pPr>
        <w:pStyle w:val="BillEnd"/>
        <w:suppressLineNumbers/>
      </w:pPr>
    </w:p>
    <w:p w:rsidR="00DF5D0E" w:rsidP="009F464E" w:rsidRDefault="00DE256E" w14:paraId="45CBE9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F464E" w:rsidRDefault="00AB682C" w14:paraId="3ACB250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2C30" w14:textId="77777777" w:rsidR="009F464E" w:rsidRDefault="009F464E" w:rsidP="00DF5D0E">
      <w:r>
        <w:separator/>
      </w:r>
    </w:p>
  </w:endnote>
  <w:endnote w:type="continuationSeparator" w:id="0">
    <w:p w14:paraId="08DDFE75" w14:textId="77777777" w:rsidR="009F464E" w:rsidRDefault="009F46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52A5" w:rsidRDefault="000252A5" w14:paraId="36BF49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252A5" w14:paraId="41B19221" w14:textId="485DE592">
    <w:pPr>
      <w:pStyle w:val="AmendDraftFooter"/>
    </w:pPr>
    <w:fldSimple w:instr=" TITLE   \* MERGEFORMAT ">
      <w:r w:rsidR="00746825">
        <w:t>5030-S AMH STEE MOET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252A5" w14:paraId="33161B61" w14:textId="09FCA0E4">
    <w:pPr>
      <w:pStyle w:val="AmendDraftFooter"/>
    </w:pPr>
    <w:fldSimple w:instr=" TITLE   \* MERGEFORMAT ">
      <w:r>
        <w:t>5030-S AMH STEE MOET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DD8F8" w14:textId="77777777" w:rsidR="009F464E" w:rsidRDefault="009F464E" w:rsidP="00DF5D0E">
      <w:r>
        <w:separator/>
      </w:r>
    </w:p>
  </w:footnote>
  <w:footnote w:type="continuationSeparator" w:id="0">
    <w:p w14:paraId="145307DF" w14:textId="77777777" w:rsidR="009F464E" w:rsidRDefault="009F46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E2573" w14:textId="77777777" w:rsidR="000252A5" w:rsidRDefault="00025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3D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CEC09" wp14:editId="23F7CBA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69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144D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934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851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A19EE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CF2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3DE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0C7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E3437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3B7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C2D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4B6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E45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053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35D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BC5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8B4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837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2F5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EC61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C5CB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184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5DC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5C57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86B9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799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A7F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FE5A7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607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600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D86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ED74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809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62FF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CEC0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8E69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144D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93432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8518E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A19EE1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CF2E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3DE87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0C7D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E3437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3B7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C2DAA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4B6EB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E457B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053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35D1B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BC581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8B492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83751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2F54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EC619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C5CB6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1846B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5DCBB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5C571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86B92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E79907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A7FEC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FE5A7B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60747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60062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D86CE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ED7450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80906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62FF43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560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4D3403" wp14:editId="50D14F9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F5E8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48B9B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ACDA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C36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1675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9F5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1309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654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045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7C0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42E8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DD9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34D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B78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128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A5D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89C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D7CE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09B8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EE2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6C4E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1341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C97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0EDEF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FCBF0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384B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AD9C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D340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D6F5E8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48B9B3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ACDA1C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C36C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1675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9F588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1309A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654B3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0456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7C0E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42E87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DD91F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34D40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B78FB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1285D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A5D28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89CF0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D7CE1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09B83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EE20C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6C4EA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1341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C97DD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0EDEF2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FCBF0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384B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AD9C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52A5"/>
    <w:rsid w:val="00050639"/>
    <w:rsid w:val="00060D21"/>
    <w:rsid w:val="00096165"/>
    <w:rsid w:val="000C6C82"/>
    <w:rsid w:val="000E603A"/>
    <w:rsid w:val="000E6AE6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2E5C"/>
    <w:rsid w:val="00492DDC"/>
    <w:rsid w:val="004A271D"/>
    <w:rsid w:val="004B2A9D"/>
    <w:rsid w:val="004C6615"/>
    <w:rsid w:val="005115F9"/>
    <w:rsid w:val="00523C5A"/>
    <w:rsid w:val="005743C6"/>
    <w:rsid w:val="00594EA7"/>
    <w:rsid w:val="005E69C3"/>
    <w:rsid w:val="00605C39"/>
    <w:rsid w:val="006841E6"/>
    <w:rsid w:val="00694564"/>
    <w:rsid w:val="006E4CDB"/>
    <w:rsid w:val="006F7027"/>
    <w:rsid w:val="007049E4"/>
    <w:rsid w:val="0072335D"/>
    <w:rsid w:val="0072541D"/>
    <w:rsid w:val="00746825"/>
    <w:rsid w:val="00757317"/>
    <w:rsid w:val="007769AF"/>
    <w:rsid w:val="0078524F"/>
    <w:rsid w:val="00792497"/>
    <w:rsid w:val="007D1589"/>
    <w:rsid w:val="007D35D4"/>
    <w:rsid w:val="0082015C"/>
    <w:rsid w:val="00824BBC"/>
    <w:rsid w:val="0083749C"/>
    <w:rsid w:val="008443FE"/>
    <w:rsid w:val="00846034"/>
    <w:rsid w:val="008B5CA8"/>
    <w:rsid w:val="008C7E6E"/>
    <w:rsid w:val="008D0E04"/>
    <w:rsid w:val="009234D6"/>
    <w:rsid w:val="00931B84"/>
    <w:rsid w:val="0096303F"/>
    <w:rsid w:val="00972869"/>
    <w:rsid w:val="00984CD1"/>
    <w:rsid w:val="009F23A9"/>
    <w:rsid w:val="009F464E"/>
    <w:rsid w:val="00A01F29"/>
    <w:rsid w:val="00A16974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64F0"/>
    <w:rsid w:val="00BA3763"/>
    <w:rsid w:val="00BB7A44"/>
    <w:rsid w:val="00BF44DF"/>
    <w:rsid w:val="00C61A83"/>
    <w:rsid w:val="00C8108C"/>
    <w:rsid w:val="00C84AD0"/>
    <w:rsid w:val="00CD576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7F2D"/>
    <w:rsid w:val="00EC4C96"/>
    <w:rsid w:val="00ED2EEB"/>
    <w:rsid w:val="00ED358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577CD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C2A5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5030-S</BillDocName>
  <AmendType>AMH</AmendType>
  <SponsorAcronym>STEE</SponsorAcronym>
  <DrafterAcronym>MOET</DrafterAcronym>
  <DraftNumber>076</DraftNumber>
  <ReferenceNumber>SSB 5030</ReferenceNumber>
  <Floor>H AMD TO ED COMM AMD (H-1312.1/21)</Floor>
  <AmendmentNumber> 574</AmendmentNumber>
  <Sponsors>By Representative Steele</Sponsors>
  <FloorAction>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162</Words>
  <Characters>918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5030-S AMH STEE MOET 075</vt:lpstr>
    </vt:vector>
  </TitlesOfParts>
  <Company>Washington State Legislature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5030-S AMH STEE MOET 076</dc:title>
  <dc:creator>Ethan Moreno</dc:creator>
  <cp:lastModifiedBy>Moreno, Ethan</cp:lastModifiedBy>
  <cp:revision>8</cp:revision>
  <dcterms:created xsi:type="dcterms:W3CDTF">2021-04-06T20:00:00Z</dcterms:created>
  <dcterms:modified xsi:type="dcterms:W3CDTF">2021-04-06T20:01:00Z</dcterms:modified>
</cp:coreProperties>
</file>