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C18C9" w14:paraId="10874762" w14:textId="5ED4181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3C60">
            <w:t>1876-S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3C6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3C60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3C60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3C60">
            <w:t>192</w:t>
          </w:r>
        </w:sdtContent>
      </w:sdt>
    </w:p>
    <w:p w:rsidR="00DF5D0E" w:rsidP="00B73E0A" w:rsidRDefault="00AA1230" w14:paraId="30CA2769" w14:textId="2850B06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18C9" w14:paraId="5656B272" w14:textId="7E9F2E6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3C60">
            <w:rPr>
              <w:b/>
              <w:u w:val="single"/>
            </w:rPr>
            <w:t>SHB 1876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63C6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945</w:t>
          </w:r>
        </w:sdtContent>
      </w:sdt>
    </w:p>
    <w:p w:rsidR="00DF5D0E" w:rsidP="00605C39" w:rsidRDefault="00AC18C9" w14:paraId="5708AE4F" w14:textId="1A83800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3C60">
            <w:rPr>
              <w:sz w:val="22"/>
            </w:rPr>
            <w:t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63C60" w14:paraId="0313DFF3" w14:textId="419053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02/12/2022</w:t>
          </w:r>
        </w:p>
      </w:sdtContent>
    </w:sdt>
    <w:p w:rsidR="003C2EA8" w:rsidP="003C2EA8" w:rsidRDefault="00DE256E" w14:paraId="1F738255" w14:textId="343E500D">
      <w:pPr>
        <w:pStyle w:val="Page"/>
      </w:pPr>
      <w:bookmarkStart w:name="StartOfAmendmentBody" w:id="0"/>
      <w:bookmarkEnd w:id="0"/>
      <w:permStart w:edGrp="everyone" w:id="1875473071"/>
      <w:r>
        <w:tab/>
      </w:r>
      <w:r w:rsidR="003C2EA8">
        <w:t>On page 2, line 17, after "must" insert "(a)"</w:t>
      </w:r>
    </w:p>
    <w:p w:rsidR="003C2EA8" w:rsidP="003C2EA8" w:rsidRDefault="003C2EA8" w14:paraId="2D5BBCF0" w14:textId="77777777">
      <w:pPr>
        <w:pStyle w:val="RCWSLText"/>
      </w:pPr>
    </w:p>
    <w:p w:rsidRPr="00163C60" w:rsidR="00DF5D0E" w:rsidP="003C2EA8" w:rsidRDefault="003C2EA8" w14:paraId="69C4C09D" w14:textId="4AA1A99B">
      <w:pPr>
        <w:pStyle w:val="RCWSLText"/>
      </w:pPr>
      <w:r>
        <w:tab/>
        <w:t>On page 2, line 19, after "words" insert ", and (b) include a statement of the state's estimated budget surplus, if applicable, not subject to a word limitation"</w:t>
      </w:r>
    </w:p>
    <w:permEnd w:id="1875473071"/>
    <w:p w:rsidR="00ED2EEB" w:rsidP="00163C60" w:rsidRDefault="00ED2EEB" w14:paraId="3C6A0AD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708849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728CC6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63C60" w:rsidRDefault="00D659AC" w14:paraId="4B2F117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63C60" w:rsidRDefault="0096303F" w14:paraId="67BD7B2F" w14:textId="69DA16C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C2EA8">
                  <w:t>Provides that for state ballot measures that have a fiscal impact primarily to the state general fund, the Public Investment Impact Disclosure must include a statement of the state's estimated budget surplus, if applicable.</w:t>
                </w:r>
                <w:r w:rsidRPr="0096303F" w:rsidR="001C1B27">
                  <w:t>  </w:t>
                </w:r>
              </w:p>
              <w:p w:rsidRPr="007D1589" w:rsidR="001B4E53" w:rsidP="00163C60" w:rsidRDefault="001B4E53" w14:paraId="6B2BB76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70884982"/>
    </w:tbl>
    <w:p w:rsidR="00DF5D0E" w:rsidP="00163C60" w:rsidRDefault="00DF5D0E" w14:paraId="433581C6" w14:textId="77777777">
      <w:pPr>
        <w:pStyle w:val="BillEnd"/>
        <w:suppressLineNumbers/>
      </w:pPr>
    </w:p>
    <w:p w:rsidR="00DF5D0E" w:rsidP="00163C60" w:rsidRDefault="00DE256E" w14:paraId="76C06F4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63C60" w:rsidRDefault="00AB682C" w14:paraId="4F79FBA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E373" w14:textId="77777777" w:rsidR="00163C60" w:rsidRDefault="00163C60" w:rsidP="00DF5D0E">
      <w:r>
        <w:separator/>
      </w:r>
    </w:p>
  </w:endnote>
  <w:endnote w:type="continuationSeparator" w:id="0">
    <w:p w14:paraId="383BA17B" w14:textId="77777777" w:rsidR="00163C60" w:rsidRDefault="00163C6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514" w:rsidRDefault="00114514" w14:paraId="255BA7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18C9" w14:paraId="2DF48C11" w14:textId="74DA7ED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63C60">
      <w:t>1876-S AMH VOLZ ZOLL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18C9" w14:paraId="79DC94A0" w14:textId="223C212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4514">
      <w:t>1876-S AMH VOLZ ZOLL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432E" w14:textId="77777777" w:rsidR="00163C60" w:rsidRDefault="00163C60" w:rsidP="00DF5D0E">
      <w:r>
        <w:separator/>
      </w:r>
    </w:p>
  </w:footnote>
  <w:footnote w:type="continuationSeparator" w:id="0">
    <w:p w14:paraId="7AE806F5" w14:textId="77777777" w:rsidR="00163C60" w:rsidRDefault="00163C6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1C28" w14:textId="77777777" w:rsidR="00114514" w:rsidRDefault="00114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5E7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86175" wp14:editId="169FB94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47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E24E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2D87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A4C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E641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206D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85B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027A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114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711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D451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4093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60B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52D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5DC1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8797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278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5B5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9B583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9388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DED0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4313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51D7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CDA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FFC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E6FE9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6E34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CEDEC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E9F86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8F77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C39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486F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A03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2A659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8617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6747E7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E24E33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2D871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A4CD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E641F0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206D0D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85BF2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027A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114A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711F8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D451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40935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60BD8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52DC5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5DC1E0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879726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278D1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5B5AC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9B583F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93889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DED0E1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43138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51D7B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CDA35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FFC68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E6FE9E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6E34D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CEDECB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E9F867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8F7715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C3906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486FCE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A0388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2A659E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A3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357E6" wp14:editId="179FBF2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387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6A1F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2895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015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C2A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ABAC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F54D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A0E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8CDF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691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C45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642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727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6870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B33B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FFF7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617A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AC1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DF9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B4E3C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7C2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52E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BCE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60E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0182E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B3C51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9DBE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357E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1B6387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6A1F45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2895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015FB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C2A1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ABAC1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F54D3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A0EC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8CDF8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6917D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C450F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6421D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7277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68709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B33B8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FFF742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617A1E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AC16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DF946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B4E3C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7C22E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52E8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BCE31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60E40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0182E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B3C51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9DBE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514"/>
    <w:rsid w:val="00136E5A"/>
    <w:rsid w:val="00146AAF"/>
    <w:rsid w:val="00163C60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2EA8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18C9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33AF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1876-S</BillDocName>
  <AmendType>AMH</AmendType>
  <SponsorAcronym>VOLZ</SponsorAcronym>
  <DrafterAcronym>ZOLL</DrafterAcronym>
  <DraftNumber>192</DraftNumber>
  <ReferenceNumber>SHB 1876</ReferenceNumber>
  <Floor>H AMD</Floor>
  <AmendmentNumber> 945</AmendmentNumber>
  <Sponsors>By Representative Volz</Sponsors>
  <FloorAction>NOT ADOPTED 02/12/2022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98</Words>
  <Characters>480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1876-S AMH VOLZ ZOLL 192</dc:title>
  <dc:creator>Jason Zolle</dc:creator>
  <cp:lastModifiedBy>Zolle, Jason</cp:lastModifiedBy>
  <cp:revision>5</cp:revision>
  <dcterms:created xsi:type="dcterms:W3CDTF">2022-02-11T17:50:00Z</dcterms:created>
  <dcterms:modified xsi:type="dcterms:W3CDTF">2022-02-11T17:53:00Z</dcterms:modified>
</cp:coreProperties>
</file>