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11557" w14:paraId="2380255A"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66F57">
            <w:t>1638-S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66F5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66F57">
            <w:t>MACE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66F57">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66F57">
            <w:t>222</w:t>
          </w:r>
        </w:sdtContent>
      </w:sdt>
    </w:p>
    <w:p w:rsidR="00DF5D0E" w:rsidP="00B73E0A" w:rsidRDefault="00AA1230" w14:paraId="0625AE10" w14:textId="77777777">
      <w:pPr>
        <w:pStyle w:val="OfferedBy"/>
        <w:spacing w:after="120"/>
      </w:pPr>
      <w:r>
        <w:tab/>
      </w:r>
      <w:r>
        <w:tab/>
      </w:r>
      <w:r>
        <w:tab/>
      </w:r>
    </w:p>
    <w:p w:rsidR="00DF5D0E" w:rsidRDefault="00A11557" w14:paraId="6E935069"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66F57">
            <w:rPr>
              <w:b/>
              <w:u w:val="single"/>
            </w:rPr>
            <w:t>SHB 1638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66F5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1106</w:t>
          </w:r>
        </w:sdtContent>
      </w:sdt>
    </w:p>
    <w:p w:rsidR="00DF5D0E" w:rsidP="00605C39" w:rsidRDefault="00A11557" w14:paraId="2480B99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66F57">
            <w:rPr>
              <w:sz w:val="22"/>
            </w:rPr>
            <w:t>By Representative MacEwen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66F57" w14:paraId="795DA468" w14:textId="77777777">
          <w:pPr>
            <w:spacing w:after="400" w:line="408" w:lineRule="exact"/>
            <w:jc w:val="right"/>
            <w:rPr>
              <w:b/>
              <w:bCs/>
            </w:rPr>
          </w:pPr>
          <w:r>
            <w:rPr>
              <w:b/>
              <w:bCs/>
            </w:rPr>
            <w:t xml:space="preserve"> </w:t>
          </w:r>
        </w:p>
      </w:sdtContent>
    </w:sdt>
    <w:p w:rsidR="00736608" w:rsidP="00C8108C" w:rsidRDefault="00DE256E" w14:paraId="2409555E" w14:textId="77777777">
      <w:pPr>
        <w:pStyle w:val="Page"/>
      </w:pPr>
      <w:bookmarkStart w:name="StartOfAmendmentBody" w:id="0"/>
      <w:bookmarkEnd w:id="0"/>
      <w:permStart w:edGrp="everyone" w:id="958475731"/>
      <w:r>
        <w:tab/>
      </w:r>
      <w:r w:rsidR="00736608">
        <w:t>Strike everything after the enacting clause and insert the following:</w:t>
      </w:r>
    </w:p>
    <w:p w:rsidR="00A40D4F" w:rsidP="00C8108C" w:rsidRDefault="00736608" w14:paraId="6B24C241" w14:textId="76E0D193">
      <w:pPr>
        <w:pStyle w:val="Page"/>
      </w:pPr>
      <w:r>
        <w:tab/>
        <w:t>"</w:t>
      </w:r>
      <w:r>
        <w:rPr>
          <w:u w:val="single"/>
        </w:rPr>
        <w:t>NEW SECTION.</w:t>
      </w:r>
      <w:r>
        <w:t xml:space="preserve"> </w:t>
      </w:r>
      <w:r>
        <w:rPr>
          <w:b/>
          <w:bCs/>
        </w:rPr>
        <w:t>Sec. 1.</w:t>
      </w:r>
      <w:r>
        <w:t xml:space="preserve"> (1)(a) A legislative task force on</w:t>
      </w:r>
      <w:r w:rsidR="00A40D4F">
        <w:t xml:space="preserve"> the sale and use of consumer fireworks and consumer fireworks prohibitions is established. Membership on the task force shall be as follows:</w:t>
      </w:r>
    </w:p>
    <w:p w:rsidR="00A40D4F" w:rsidP="00A40D4F" w:rsidRDefault="00A40D4F" w14:paraId="309611CA" w14:textId="305EC1C7">
      <w:pPr>
        <w:pStyle w:val="RCWSLText"/>
      </w:pPr>
      <w:r>
        <w:tab/>
        <w:t>(i) One member from each of the two largest caucuses of the senate to be appointed by the president of the senate;</w:t>
      </w:r>
    </w:p>
    <w:p w:rsidR="00A40D4F" w:rsidP="00A40D4F" w:rsidRDefault="00A40D4F" w14:paraId="64387BDD" w14:textId="4901F2A6">
      <w:pPr>
        <w:pStyle w:val="Page"/>
      </w:pPr>
      <w:r>
        <w:tab/>
        <w:t>(ii) One member from each of the two largest caucuses of the house of representatives to be appointed by the speaker of the house;</w:t>
      </w:r>
    </w:p>
    <w:p w:rsidR="00A40D4F" w:rsidP="00A40D4F" w:rsidRDefault="00A40D4F" w14:paraId="0E7604D4" w14:textId="6AC697EE">
      <w:pPr>
        <w:pStyle w:val="Page"/>
      </w:pPr>
      <w:r>
        <w:tab/>
        <w:t>(iii) One member from a federally recognized Indian tribe in Washington;</w:t>
      </w:r>
    </w:p>
    <w:p w:rsidRPr="00A40D4F" w:rsidR="00A40D4F" w:rsidP="00A40D4F" w:rsidRDefault="00A40D4F" w14:paraId="5FBF6631" w14:textId="42C1E792">
      <w:pPr>
        <w:pStyle w:val="RCWSLText"/>
      </w:pPr>
      <w:r>
        <w:tab/>
        <w:t>(iv) Two members representing commercial fireworks providers;</w:t>
      </w:r>
    </w:p>
    <w:p w:rsidR="00966F57" w:rsidP="00A40D4F" w:rsidRDefault="00A40D4F" w14:paraId="18792AF6" w14:textId="5ABE4B02">
      <w:pPr>
        <w:pStyle w:val="Page"/>
      </w:pPr>
      <w:r>
        <w:tab/>
        <w:t xml:space="preserve">(v) </w:t>
      </w:r>
      <w:r w:rsidR="00966F57">
        <w:t xml:space="preserve"> </w:t>
      </w:r>
      <w:r>
        <w:t>Two members representing nonprofit organizations that sell fireworks;</w:t>
      </w:r>
    </w:p>
    <w:p w:rsidR="00A40D4F" w:rsidP="00A40D4F" w:rsidRDefault="00A40D4F" w14:paraId="7EF760B6" w14:textId="23723BF4">
      <w:pPr>
        <w:pStyle w:val="RCWSLText"/>
      </w:pPr>
      <w:r>
        <w:tab/>
        <w:t xml:space="preserve">(vi) Five members from cities wanting to </w:t>
      </w:r>
      <w:r w:rsidR="00E27649">
        <w:t xml:space="preserve">enact </w:t>
      </w:r>
      <w:r>
        <w:t>prohibit</w:t>
      </w:r>
      <w:r w:rsidR="00E27649">
        <w:t>ions on</w:t>
      </w:r>
      <w:r>
        <w:t xml:space="preserve"> consumer fireworks;</w:t>
      </w:r>
    </w:p>
    <w:p w:rsidR="00A40D4F" w:rsidP="00A40D4F" w:rsidRDefault="00A40D4F" w14:paraId="759D2856" w14:textId="15BCF1C4">
      <w:pPr>
        <w:pStyle w:val="RCWSLText"/>
      </w:pPr>
      <w:r>
        <w:tab/>
        <w:t>(vii) Two members representing cities that have enacted prohibitions on consumer fireworks;</w:t>
      </w:r>
    </w:p>
    <w:p w:rsidR="00A40D4F" w:rsidP="00A40D4F" w:rsidRDefault="00A40D4F" w14:paraId="3730199F" w14:textId="3CD0A38E">
      <w:pPr>
        <w:pStyle w:val="RCWSLText"/>
      </w:pPr>
      <w:r>
        <w:tab/>
        <w:t xml:space="preserve">(viii) </w:t>
      </w:r>
      <w:r w:rsidR="00B10F1E">
        <w:t>One member from an association representing Washington cities;</w:t>
      </w:r>
    </w:p>
    <w:p w:rsidR="00B10F1E" w:rsidP="00A40D4F" w:rsidRDefault="00B10F1E" w14:paraId="2B1F5A3A" w14:textId="33BD8323">
      <w:pPr>
        <w:pStyle w:val="RCWSLText"/>
      </w:pPr>
      <w:r>
        <w:tab/>
        <w:t>(ix) One member from an association representing Washington counties;</w:t>
      </w:r>
    </w:p>
    <w:p w:rsidR="00B10F1E" w:rsidP="00A40D4F" w:rsidRDefault="00B10F1E" w14:paraId="085CA18C" w14:textId="631B32A5">
      <w:pPr>
        <w:pStyle w:val="RCWSLText"/>
      </w:pPr>
      <w:r>
        <w:tab/>
        <w:t>(x) One member representing a local fire services provider; and</w:t>
      </w:r>
    </w:p>
    <w:p w:rsidR="00B10F1E" w:rsidP="00A40D4F" w:rsidRDefault="00B10F1E" w14:paraId="0B6A719C" w14:textId="2572D071">
      <w:pPr>
        <w:pStyle w:val="RCWSLText"/>
      </w:pPr>
      <w:r>
        <w:tab/>
        <w:t>(xi) One member representing the state fire marshal.</w:t>
      </w:r>
    </w:p>
    <w:p w:rsidR="00B10F1E" w:rsidP="00A40D4F" w:rsidRDefault="00B10F1E" w14:paraId="40B33320" w14:textId="363F0ABF">
      <w:pPr>
        <w:pStyle w:val="RCWSLText"/>
      </w:pPr>
      <w:r>
        <w:tab/>
        <w:t xml:space="preserve">(b) The co-chairs of the task force shall be one member from the second largest caucus in the house of representatives and one member from the largest caucus in the senate. The co-chairs shall convene the </w:t>
      </w:r>
      <w:r>
        <w:lastRenderedPageBreak/>
        <w:t>first meeting of the task force no later than July 1, 2024, and shall convene three additional meetings before July 1, 2026.</w:t>
      </w:r>
    </w:p>
    <w:p w:rsidR="00B10F1E" w:rsidP="00A40D4F" w:rsidRDefault="00B10F1E" w14:paraId="71B654F0" w14:textId="4FFD51C1">
      <w:pPr>
        <w:pStyle w:val="RCWSLText"/>
      </w:pPr>
      <w:r>
        <w:tab/>
        <w:t>(2) The task force shall review issues that impact communities that allow consumer fireworks and make recommendations on how such communities can address cleanup, enforcement, safety, and other concerns that are associated with the use of consumer fireworks.</w:t>
      </w:r>
    </w:p>
    <w:p w:rsidR="00B10F1E" w:rsidP="00A40D4F" w:rsidRDefault="00B10F1E" w14:paraId="1DA69A2B" w14:textId="08A3C7D1">
      <w:pPr>
        <w:pStyle w:val="RCWSLText"/>
      </w:pPr>
      <w:r>
        <w:tab/>
        <w:t>(3) Staff support for the task force shall be provided by senate committee services and the house office of program research.</w:t>
      </w:r>
    </w:p>
    <w:p w:rsidR="00B10F1E" w:rsidP="00A40D4F" w:rsidRDefault="00B10F1E" w14:paraId="0E35519B" w14:textId="0887C6F2">
      <w:pPr>
        <w:pStyle w:val="RCWSLText"/>
      </w:pPr>
      <w:r>
        <w:tab/>
        <w:t>(4) The task force shall report its findings and recommendations</w:t>
      </w:r>
      <w:r w:rsidR="00152787">
        <w:t xml:space="preserve"> in accordance with RCW 43.01.036</w:t>
      </w:r>
      <w:r>
        <w:t xml:space="preserve"> to the governor and appropriate committees of the legislature by December 31, 2026.</w:t>
      </w:r>
    </w:p>
    <w:p w:rsidR="00B10F1E" w:rsidP="00A40D4F" w:rsidRDefault="00B10F1E" w14:paraId="6FC3A654" w14:textId="61E2E625">
      <w:pPr>
        <w:pStyle w:val="RCWSLText"/>
      </w:pPr>
      <w:r>
        <w:tab/>
        <w:t>(5) This section expires July 1, 2027."</w:t>
      </w:r>
    </w:p>
    <w:p w:rsidR="00B10F1E" w:rsidP="00A40D4F" w:rsidRDefault="00B10F1E" w14:paraId="55B7D6FE" w14:textId="08BFBA40">
      <w:pPr>
        <w:pStyle w:val="RCWSLText"/>
      </w:pPr>
    </w:p>
    <w:p w:rsidRPr="00A40D4F" w:rsidR="00B10F1E" w:rsidP="00A40D4F" w:rsidRDefault="00B10F1E" w14:paraId="3E58D2E9" w14:textId="79C6FCF3">
      <w:pPr>
        <w:pStyle w:val="RCWSLText"/>
      </w:pPr>
      <w:r>
        <w:tab/>
        <w:t>Correct the title.</w:t>
      </w:r>
    </w:p>
    <w:p w:rsidRPr="00966F57" w:rsidR="00DF5D0E" w:rsidP="00966F57" w:rsidRDefault="00DF5D0E" w14:paraId="7B71D889" w14:textId="77777777">
      <w:pPr>
        <w:suppressLineNumbers/>
        <w:rPr>
          <w:spacing w:val="-3"/>
        </w:rPr>
      </w:pPr>
    </w:p>
    <w:permEnd w:id="958475731"/>
    <w:p w:rsidR="00ED2EEB" w:rsidP="00966F57" w:rsidRDefault="00ED2EEB" w14:paraId="598CF05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71142923" w:displacedByCustomXml="next"/>
      <w:sdt>
        <w:sdtPr>
          <w:rPr>
            <w:spacing w:val="0"/>
          </w:rPr>
          <w:alias w:val="Effect"/>
          <w:tag w:val="Effect"/>
          <w:id w:val="603001534"/>
          <w:placeholder>
            <w:docPart w:val="DefaultPlaceholder_1082065158"/>
          </w:placeholder>
        </w:sdtPr>
        <w:sdtEndPr/>
        <w:sdtContent>
          <w:tr w:rsidR="00D659AC" w:rsidTr="00C8108C" w14:paraId="68574444" w14:textId="77777777">
            <w:tc>
              <w:tcPr>
                <w:tcW w:w="540" w:type="dxa"/>
                <w:shd w:val="clear" w:color="auto" w:fill="FFFFFF" w:themeFill="background1"/>
              </w:tcPr>
              <w:p w:rsidR="00D659AC" w:rsidP="00966F57" w:rsidRDefault="00D659AC" w14:paraId="0EEC0050" w14:textId="77777777">
                <w:pPr>
                  <w:pStyle w:val="Effect"/>
                  <w:suppressLineNumbers/>
                  <w:shd w:val="clear" w:color="auto" w:fill="auto"/>
                  <w:ind w:left="0" w:firstLine="0"/>
                </w:pPr>
              </w:p>
            </w:tc>
            <w:tc>
              <w:tcPr>
                <w:tcW w:w="9874" w:type="dxa"/>
                <w:shd w:val="clear" w:color="auto" w:fill="FFFFFF" w:themeFill="background1"/>
              </w:tcPr>
              <w:p w:rsidRPr="0096303F" w:rsidR="001C1B27" w:rsidP="00966F57" w:rsidRDefault="0096303F" w14:paraId="0ED4A8F9" w14:textId="3922B7C0">
                <w:pPr>
                  <w:pStyle w:val="Effect"/>
                  <w:suppressLineNumbers/>
                  <w:shd w:val="clear" w:color="auto" w:fill="auto"/>
                  <w:ind w:left="0" w:firstLine="0"/>
                </w:pPr>
                <w:r w:rsidRPr="0096303F">
                  <w:tab/>
                </w:r>
                <w:r w:rsidRPr="0096303F" w:rsidR="001C1B27">
                  <w:rPr>
                    <w:u w:val="single"/>
                  </w:rPr>
                  <w:t>EFFECT:</w:t>
                </w:r>
                <w:r w:rsidRPr="0096303F" w:rsidR="001C1B27">
                  <w:t>   </w:t>
                </w:r>
                <w:r w:rsidR="00B10F1E">
                  <w:t xml:space="preserve">Strikes the underlying bill and establishes a </w:t>
                </w:r>
                <w:r w:rsidR="00936926">
                  <w:t>l</w:t>
                </w:r>
                <w:r w:rsidR="00B10F1E">
                  <w:t>egislative task force to review and make recommendations on cleanup, enforcement, safety, and other concerns associated with the use of consumer fireworks. Includes provisions on the composition and responsibilities of the task force.</w:t>
                </w:r>
              </w:p>
              <w:p w:rsidRPr="007D1589" w:rsidR="001B4E53" w:rsidP="00966F57" w:rsidRDefault="001B4E53" w14:paraId="0F631CDF" w14:textId="77777777">
                <w:pPr>
                  <w:pStyle w:val="ListBullet"/>
                  <w:numPr>
                    <w:ilvl w:val="0"/>
                    <w:numId w:val="0"/>
                  </w:numPr>
                  <w:suppressLineNumbers/>
                </w:pPr>
              </w:p>
            </w:tc>
          </w:tr>
        </w:sdtContent>
      </w:sdt>
      <w:permEnd w:id="971142923"/>
    </w:tbl>
    <w:p w:rsidR="00DF5D0E" w:rsidP="00966F57" w:rsidRDefault="00DF5D0E" w14:paraId="76E2D9D0" w14:textId="77777777">
      <w:pPr>
        <w:pStyle w:val="BillEnd"/>
        <w:suppressLineNumbers/>
      </w:pPr>
    </w:p>
    <w:p w:rsidR="00DF5D0E" w:rsidP="00966F57" w:rsidRDefault="00DE256E" w14:paraId="77CAFD17" w14:textId="77777777">
      <w:pPr>
        <w:pStyle w:val="BillEnd"/>
        <w:suppressLineNumbers/>
      </w:pPr>
      <w:r>
        <w:rPr>
          <w:b/>
        </w:rPr>
        <w:t>--- END ---</w:t>
      </w:r>
    </w:p>
    <w:p w:rsidR="00DF5D0E" w:rsidP="00966F57" w:rsidRDefault="00AB682C" w14:paraId="415C575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6377" w14:textId="77777777" w:rsidR="00966F57" w:rsidRDefault="00966F57" w:rsidP="00DF5D0E">
      <w:r>
        <w:separator/>
      </w:r>
    </w:p>
  </w:endnote>
  <w:endnote w:type="continuationSeparator" w:id="0">
    <w:p w14:paraId="12DB296C" w14:textId="77777777" w:rsidR="00966F57" w:rsidRDefault="00966F5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2EF" w:rsidRDefault="00C542EF" w14:paraId="0F5E46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920CA" w14:paraId="03E3697F" w14:textId="6F3E365F">
    <w:pPr>
      <w:pStyle w:val="AmendDraftFooter"/>
    </w:pPr>
    <w:fldSimple w:instr=" TITLE   \* MERGEFORMAT ">
      <w:r>
        <w:t>1638-S AMH MACE ALLI 222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920CA" w14:paraId="2385C1E1" w14:textId="5EA69AF5">
    <w:pPr>
      <w:pStyle w:val="AmendDraftFooter"/>
    </w:pPr>
    <w:fldSimple w:instr=" TITLE   \* MERGEFORMAT ">
      <w:r>
        <w:t>1638-S AMH MACE ALLI 222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B925" w14:textId="77777777" w:rsidR="00966F57" w:rsidRDefault="00966F57" w:rsidP="00DF5D0E">
      <w:r>
        <w:separator/>
      </w:r>
    </w:p>
  </w:footnote>
  <w:footnote w:type="continuationSeparator" w:id="0">
    <w:p w14:paraId="570ECAFB" w14:textId="77777777" w:rsidR="00966F57" w:rsidRDefault="00966F5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4693" w14:textId="77777777" w:rsidR="00C542EF" w:rsidRDefault="00C54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D3C9" w14:textId="77777777" w:rsidR="001B4E53" w:rsidRDefault="007049E4">
    <w:r>
      <w:rPr>
        <w:noProof/>
      </w:rPr>
      <mc:AlternateContent>
        <mc:Choice Requires="wps">
          <w:drawing>
            <wp:anchor distT="0" distB="0" distL="114300" distR="114300" simplePos="0" relativeHeight="251657216" behindDoc="0" locked="0" layoutInCell="1" allowOverlap="1" wp14:anchorId="2755D413" wp14:editId="22B5AE8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64539" w14:textId="77777777" w:rsidR="001B4E53" w:rsidRDefault="001B4E53">
                          <w:pPr>
                            <w:pStyle w:val="RCWSLText"/>
                            <w:jc w:val="right"/>
                          </w:pPr>
                          <w:r>
                            <w:t>1</w:t>
                          </w:r>
                        </w:p>
                        <w:p w14:paraId="7B1A7E62" w14:textId="77777777" w:rsidR="001B4E53" w:rsidRDefault="001B4E53">
                          <w:pPr>
                            <w:pStyle w:val="RCWSLText"/>
                            <w:jc w:val="right"/>
                          </w:pPr>
                          <w:r>
                            <w:t>2</w:t>
                          </w:r>
                        </w:p>
                        <w:p w14:paraId="426F7E45" w14:textId="77777777" w:rsidR="001B4E53" w:rsidRDefault="001B4E53">
                          <w:pPr>
                            <w:pStyle w:val="RCWSLText"/>
                            <w:jc w:val="right"/>
                          </w:pPr>
                          <w:r>
                            <w:t>3</w:t>
                          </w:r>
                        </w:p>
                        <w:p w14:paraId="4A4C02E5" w14:textId="77777777" w:rsidR="001B4E53" w:rsidRDefault="001B4E53">
                          <w:pPr>
                            <w:pStyle w:val="RCWSLText"/>
                            <w:jc w:val="right"/>
                          </w:pPr>
                          <w:r>
                            <w:t>4</w:t>
                          </w:r>
                        </w:p>
                        <w:p w14:paraId="6117DF42" w14:textId="77777777" w:rsidR="001B4E53" w:rsidRDefault="001B4E53">
                          <w:pPr>
                            <w:pStyle w:val="RCWSLText"/>
                            <w:jc w:val="right"/>
                          </w:pPr>
                          <w:r>
                            <w:t>5</w:t>
                          </w:r>
                        </w:p>
                        <w:p w14:paraId="6BDCDF89" w14:textId="77777777" w:rsidR="001B4E53" w:rsidRDefault="001B4E53">
                          <w:pPr>
                            <w:pStyle w:val="RCWSLText"/>
                            <w:jc w:val="right"/>
                          </w:pPr>
                          <w:r>
                            <w:t>6</w:t>
                          </w:r>
                        </w:p>
                        <w:p w14:paraId="13786E94" w14:textId="77777777" w:rsidR="001B4E53" w:rsidRDefault="001B4E53">
                          <w:pPr>
                            <w:pStyle w:val="RCWSLText"/>
                            <w:jc w:val="right"/>
                          </w:pPr>
                          <w:r>
                            <w:t>7</w:t>
                          </w:r>
                        </w:p>
                        <w:p w14:paraId="0E36D526" w14:textId="77777777" w:rsidR="001B4E53" w:rsidRDefault="001B4E53">
                          <w:pPr>
                            <w:pStyle w:val="RCWSLText"/>
                            <w:jc w:val="right"/>
                          </w:pPr>
                          <w:r>
                            <w:t>8</w:t>
                          </w:r>
                        </w:p>
                        <w:p w14:paraId="689BBAD0" w14:textId="77777777" w:rsidR="001B4E53" w:rsidRDefault="001B4E53">
                          <w:pPr>
                            <w:pStyle w:val="RCWSLText"/>
                            <w:jc w:val="right"/>
                          </w:pPr>
                          <w:r>
                            <w:t>9</w:t>
                          </w:r>
                        </w:p>
                        <w:p w14:paraId="395ABD9E" w14:textId="77777777" w:rsidR="001B4E53" w:rsidRDefault="001B4E53">
                          <w:pPr>
                            <w:pStyle w:val="RCWSLText"/>
                            <w:jc w:val="right"/>
                          </w:pPr>
                          <w:r>
                            <w:t>10</w:t>
                          </w:r>
                        </w:p>
                        <w:p w14:paraId="69291A22" w14:textId="77777777" w:rsidR="001B4E53" w:rsidRDefault="001B4E53">
                          <w:pPr>
                            <w:pStyle w:val="RCWSLText"/>
                            <w:jc w:val="right"/>
                          </w:pPr>
                          <w:r>
                            <w:t>11</w:t>
                          </w:r>
                        </w:p>
                        <w:p w14:paraId="68DC6BFB" w14:textId="77777777" w:rsidR="001B4E53" w:rsidRDefault="001B4E53">
                          <w:pPr>
                            <w:pStyle w:val="RCWSLText"/>
                            <w:jc w:val="right"/>
                          </w:pPr>
                          <w:r>
                            <w:t>12</w:t>
                          </w:r>
                        </w:p>
                        <w:p w14:paraId="6B277005" w14:textId="77777777" w:rsidR="001B4E53" w:rsidRDefault="001B4E53">
                          <w:pPr>
                            <w:pStyle w:val="RCWSLText"/>
                            <w:jc w:val="right"/>
                          </w:pPr>
                          <w:r>
                            <w:t>13</w:t>
                          </w:r>
                        </w:p>
                        <w:p w14:paraId="630168F9" w14:textId="77777777" w:rsidR="001B4E53" w:rsidRDefault="001B4E53">
                          <w:pPr>
                            <w:pStyle w:val="RCWSLText"/>
                            <w:jc w:val="right"/>
                          </w:pPr>
                          <w:r>
                            <w:t>14</w:t>
                          </w:r>
                        </w:p>
                        <w:p w14:paraId="48250DB8" w14:textId="77777777" w:rsidR="001B4E53" w:rsidRDefault="001B4E53">
                          <w:pPr>
                            <w:pStyle w:val="RCWSLText"/>
                            <w:jc w:val="right"/>
                          </w:pPr>
                          <w:r>
                            <w:t>15</w:t>
                          </w:r>
                        </w:p>
                        <w:p w14:paraId="508C2FF2" w14:textId="77777777" w:rsidR="001B4E53" w:rsidRDefault="001B4E53">
                          <w:pPr>
                            <w:pStyle w:val="RCWSLText"/>
                            <w:jc w:val="right"/>
                          </w:pPr>
                          <w:r>
                            <w:t>16</w:t>
                          </w:r>
                        </w:p>
                        <w:p w14:paraId="2D184A88" w14:textId="77777777" w:rsidR="001B4E53" w:rsidRDefault="001B4E53">
                          <w:pPr>
                            <w:pStyle w:val="RCWSLText"/>
                            <w:jc w:val="right"/>
                          </w:pPr>
                          <w:r>
                            <w:t>17</w:t>
                          </w:r>
                        </w:p>
                        <w:p w14:paraId="17F0014D" w14:textId="77777777" w:rsidR="001B4E53" w:rsidRDefault="001B4E53">
                          <w:pPr>
                            <w:pStyle w:val="RCWSLText"/>
                            <w:jc w:val="right"/>
                          </w:pPr>
                          <w:r>
                            <w:t>18</w:t>
                          </w:r>
                        </w:p>
                        <w:p w14:paraId="6D6E9BCB" w14:textId="77777777" w:rsidR="001B4E53" w:rsidRDefault="001B4E53">
                          <w:pPr>
                            <w:pStyle w:val="RCWSLText"/>
                            <w:jc w:val="right"/>
                          </w:pPr>
                          <w:r>
                            <w:t>19</w:t>
                          </w:r>
                        </w:p>
                        <w:p w14:paraId="475BBD1F" w14:textId="77777777" w:rsidR="001B4E53" w:rsidRDefault="001B4E53">
                          <w:pPr>
                            <w:pStyle w:val="RCWSLText"/>
                            <w:jc w:val="right"/>
                          </w:pPr>
                          <w:r>
                            <w:t>20</w:t>
                          </w:r>
                        </w:p>
                        <w:p w14:paraId="25732A33" w14:textId="77777777" w:rsidR="001B4E53" w:rsidRDefault="001B4E53">
                          <w:pPr>
                            <w:pStyle w:val="RCWSLText"/>
                            <w:jc w:val="right"/>
                          </w:pPr>
                          <w:r>
                            <w:t>21</w:t>
                          </w:r>
                        </w:p>
                        <w:p w14:paraId="4E26BB7F" w14:textId="77777777" w:rsidR="001B4E53" w:rsidRDefault="001B4E53">
                          <w:pPr>
                            <w:pStyle w:val="RCWSLText"/>
                            <w:jc w:val="right"/>
                          </w:pPr>
                          <w:r>
                            <w:t>22</w:t>
                          </w:r>
                        </w:p>
                        <w:p w14:paraId="3EF3D03A" w14:textId="77777777" w:rsidR="001B4E53" w:rsidRDefault="001B4E53">
                          <w:pPr>
                            <w:pStyle w:val="RCWSLText"/>
                            <w:jc w:val="right"/>
                          </w:pPr>
                          <w:r>
                            <w:t>23</w:t>
                          </w:r>
                        </w:p>
                        <w:p w14:paraId="2A8819C9" w14:textId="77777777" w:rsidR="001B4E53" w:rsidRDefault="001B4E53">
                          <w:pPr>
                            <w:pStyle w:val="RCWSLText"/>
                            <w:jc w:val="right"/>
                          </w:pPr>
                          <w:r>
                            <w:t>24</w:t>
                          </w:r>
                        </w:p>
                        <w:p w14:paraId="42521042" w14:textId="77777777" w:rsidR="001B4E53" w:rsidRDefault="001B4E53">
                          <w:pPr>
                            <w:pStyle w:val="RCWSLText"/>
                            <w:jc w:val="right"/>
                          </w:pPr>
                          <w:r>
                            <w:t>25</w:t>
                          </w:r>
                        </w:p>
                        <w:p w14:paraId="61467E74" w14:textId="77777777" w:rsidR="001B4E53" w:rsidRDefault="001B4E53">
                          <w:pPr>
                            <w:pStyle w:val="RCWSLText"/>
                            <w:jc w:val="right"/>
                          </w:pPr>
                          <w:r>
                            <w:t>26</w:t>
                          </w:r>
                        </w:p>
                        <w:p w14:paraId="686E171B" w14:textId="77777777" w:rsidR="001B4E53" w:rsidRDefault="001B4E53">
                          <w:pPr>
                            <w:pStyle w:val="RCWSLText"/>
                            <w:jc w:val="right"/>
                          </w:pPr>
                          <w:r>
                            <w:t>27</w:t>
                          </w:r>
                        </w:p>
                        <w:p w14:paraId="62796762" w14:textId="77777777" w:rsidR="001B4E53" w:rsidRDefault="001B4E53">
                          <w:pPr>
                            <w:pStyle w:val="RCWSLText"/>
                            <w:jc w:val="right"/>
                          </w:pPr>
                          <w:r>
                            <w:t>28</w:t>
                          </w:r>
                        </w:p>
                        <w:p w14:paraId="66800F1D" w14:textId="77777777" w:rsidR="001B4E53" w:rsidRDefault="001B4E53">
                          <w:pPr>
                            <w:pStyle w:val="RCWSLText"/>
                            <w:jc w:val="right"/>
                          </w:pPr>
                          <w:r>
                            <w:t>29</w:t>
                          </w:r>
                        </w:p>
                        <w:p w14:paraId="59D0B6AE" w14:textId="77777777" w:rsidR="001B4E53" w:rsidRDefault="001B4E53">
                          <w:pPr>
                            <w:pStyle w:val="RCWSLText"/>
                            <w:jc w:val="right"/>
                          </w:pPr>
                          <w:r>
                            <w:t>30</w:t>
                          </w:r>
                        </w:p>
                        <w:p w14:paraId="36FD27AC" w14:textId="77777777" w:rsidR="001B4E53" w:rsidRDefault="001B4E53">
                          <w:pPr>
                            <w:pStyle w:val="RCWSLText"/>
                            <w:jc w:val="right"/>
                          </w:pPr>
                          <w:r>
                            <w:t>31</w:t>
                          </w:r>
                        </w:p>
                        <w:p w14:paraId="28E7D1FE" w14:textId="77777777" w:rsidR="001B4E53" w:rsidRDefault="001B4E53">
                          <w:pPr>
                            <w:pStyle w:val="RCWSLText"/>
                            <w:jc w:val="right"/>
                          </w:pPr>
                          <w:r>
                            <w:t>32</w:t>
                          </w:r>
                        </w:p>
                        <w:p w14:paraId="606FD550" w14:textId="77777777" w:rsidR="001B4E53" w:rsidRDefault="001B4E53">
                          <w:pPr>
                            <w:pStyle w:val="RCWSLText"/>
                            <w:jc w:val="right"/>
                          </w:pPr>
                          <w:r>
                            <w:t>33</w:t>
                          </w:r>
                        </w:p>
                        <w:p w14:paraId="3D57485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D41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5864539" w14:textId="77777777" w:rsidR="001B4E53" w:rsidRDefault="001B4E53">
                    <w:pPr>
                      <w:pStyle w:val="RCWSLText"/>
                      <w:jc w:val="right"/>
                    </w:pPr>
                    <w:r>
                      <w:t>1</w:t>
                    </w:r>
                  </w:p>
                  <w:p w14:paraId="7B1A7E62" w14:textId="77777777" w:rsidR="001B4E53" w:rsidRDefault="001B4E53">
                    <w:pPr>
                      <w:pStyle w:val="RCWSLText"/>
                      <w:jc w:val="right"/>
                    </w:pPr>
                    <w:r>
                      <w:t>2</w:t>
                    </w:r>
                  </w:p>
                  <w:p w14:paraId="426F7E45" w14:textId="77777777" w:rsidR="001B4E53" w:rsidRDefault="001B4E53">
                    <w:pPr>
                      <w:pStyle w:val="RCWSLText"/>
                      <w:jc w:val="right"/>
                    </w:pPr>
                    <w:r>
                      <w:t>3</w:t>
                    </w:r>
                  </w:p>
                  <w:p w14:paraId="4A4C02E5" w14:textId="77777777" w:rsidR="001B4E53" w:rsidRDefault="001B4E53">
                    <w:pPr>
                      <w:pStyle w:val="RCWSLText"/>
                      <w:jc w:val="right"/>
                    </w:pPr>
                    <w:r>
                      <w:t>4</w:t>
                    </w:r>
                  </w:p>
                  <w:p w14:paraId="6117DF42" w14:textId="77777777" w:rsidR="001B4E53" w:rsidRDefault="001B4E53">
                    <w:pPr>
                      <w:pStyle w:val="RCWSLText"/>
                      <w:jc w:val="right"/>
                    </w:pPr>
                    <w:r>
                      <w:t>5</w:t>
                    </w:r>
                  </w:p>
                  <w:p w14:paraId="6BDCDF89" w14:textId="77777777" w:rsidR="001B4E53" w:rsidRDefault="001B4E53">
                    <w:pPr>
                      <w:pStyle w:val="RCWSLText"/>
                      <w:jc w:val="right"/>
                    </w:pPr>
                    <w:r>
                      <w:t>6</w:t>
                    </w:r>
                  </w:p>
                  <w:p w14:paraId="13786E94" w14:textId="77777777" w:rsidR="001B4E53" w:rsidRDefault="001B4E53">
                    <w:pPr>
                      <w:pStyle w:val="RCWSLText"/>
                      <w:jc w:val="right"/>
                    </w:pPr>
                    <w:r>
                      <w:t>7</w:t>
                    </w:r>
                  </w:p>
                  <w:p w14:paraId="0E36D526" w14:textId="77777777" w:rsidR="001B4E53" w:rsidRDefault="001B4E53">
                    <w:pPr>
                      <w:pStyle w:val="RCWSLText"/>
                      <w:jc w:val="right"/>
                    </w:pPr>
                    <w:r>
                      <w:t>8</w:t>
                    </w:r>
                  </w:p>
                  <w:p w14:paraId="689BBAD0" w14:textId="77777777" w:rsidR="001B4E53" w:rsidRDefault="001B4E53">
                    <w:pPr>
                      <w:pStyle w:val="RCWSLText"/>
                      <w:jc w:val="right"/>
                    </w:pPr>
                    <w:r>
                      <w:t>9</w:t>
                    </w:r>
                  </w:p>
                  <w:p w14:paraId="395ABD9E" w14:textId="77777777" w:rsidR="001B4E53" w:rsidRDefault="001B4E53">
                    <w:pPr>
                      <w:pStyle w:val="RCWSLText"/>
                      <w:jc w:val="right"/>
                    </w:pPr>
                    <w:r>
                      <w:t>10</w:t>
                    </w:r>
                  </w:p>
                  <w:p w14:paraId="69291A22" w14:textId="77777777" w:rsidR="001B4E53" w:rsidRDefault="001B4E53">
                    <w:pPr>
                      <w:pStyle w:val="RCWSLText"/>
                      <w:jc w:val="right"/>
                    </w:pPr>
                    <w:r>
                      <w:t>11</w:t>
                    </w:r>
                  </w:p>
                  <w:p w14:paraId="68DC6BFB" w14:textId="77777777" w:rsidR="001B4E53" w:rsidRDefault="001B4E53">
                    <w:pPr>
                      <w:pStyle w:val="RCWSLText"/>
                      <w:jc w:val="right"/>
                    </w:pPr>
                    <w:r>
                      <w:t>12</w:t>
                    </w:r>
                  </w:p>
                  <w:p w14:paraId="6B277005" w14:textId="77777777" w:rsidR="001B4E53" w:rsidRDefault="001B4E53">
                    <w:pPr>
                      <w:pStyle w:val="RCWSLText"/>
                      <w:jc w:val="right"/>
                    </w:pPr>
                    <w:r>
                      <w:t>13</w:t>
                    </w:r>
                  </w:p>
                  <w:p w14:paraId="630168F9" w14:textId="77777777" w:rsidR="001B4E53" w:rsidRDefault="001B4E53">
                    <w:pPr>
                      <w:pStyle w:val="RCWSLText"/>
                      <w:jc w:val="right"/>
                    </w:pPr>
                    <w:r>
                      <w:t>14</w:t>
                    </w:r>
                  </w:p>
                  <w:p w14:paraId="48250DB8" w14:textId="77777777" w:rsidR="001B4E53" w:rsidRDefault="001B4E53">
                    <w:pPr>
                      <w:pStyle w:val="RCWSLText"/>
                      <w:jc w:val="right"/>
                    </w:pPr>
                    <w:r>
                      <w:t>15</w:t>
                    </w:r>
                  </w:p>
                  <w:p w14:paraId="508C2FF2" w14:textId="77777777" w:rsidR="001B4E53" w:rsidRDefault="001B4E53">
                    <w:pPr>
                      <w:pStyle w:val="RCWSLText"/>
                      <w:jc w:val="right"/>
                    </w:pPr>
                    <w:r>
                      <w:t>16</w:t>
                    </w:r>
                  </w:p>
                  <w:p w14:paraId="2D184A88" w14:textId="77777777" w:rsidR="001B4E53" w:rsidRDefault="001B4E53">
                    <w:pPr>
                      <w:pStyle w:val="RCWSLText"/>
                      <w:jc w:val="right"/>
                    </w:pPr>
                    <w:r>
                      <w:t>17</w:t>
                    </w:r>
                  </w:p>
                  <w:p w14:paraId="17F0014D" w14:textId="77777777" w:rsidR="001B4E53" w:rsidRDefault="001B4E53">
                    <w:pPr>
                      <w:pStyle w:val="RCWSLText"/>
                      <w:jc w:val="right"/>
                    </w:pPr>
                    <w:r>
                      <w:t>18</w:t>
                    </w:r>
                  </w:p>
                  <w:p w14:paraId="6D6E9BCB" w14:textId="77777777" w:rsidR="001B4E53" w:rsidRDefault="001B4E53">
                    <w:pPr>
                      <w:pStyle w:val="RCWSLText"/>
                      <w:jc w:val="right"/>
                    </w:pPr>
                    <w:r>
                      <w:t>19</w:t>
                    </w:r>
                  </w:p>
                  <w:p w14:paraId="475BBD1F" w14:textId="77777777" w:rsidR="001B4E53" w:rsidRDefault="001B4E53">
                    <w:pPr>
                      <w:pStyle w:val="RCWSLText"/>
                      <w:jc w:val="right"/>
                    </w:pPr>
                    <w:r>
                      <w:t>20</w:t>
                    </w:r>
                  </w:p>
                  <w:p w14:paraId="25732A33" w14:textId="77777777" w:rsidR="001B4E53" w:rsidRDefault="001B4E53">
                    <w:pPr>
                      <w:pStyle w:val="RCWSLText"/>
                      <w:jc w:val="right"/>
                    </w:pPr>
                    <w:r>
                      <w:t>21</w:t>
                    </w:r>
                  </w:p>
                  <w:p w14:paraId="4E26BB7F" w14:textId="77777777" w:rsidR="001B4E53" w:rsidRDefault="001B4E53">
                    <w:pPr>
                      <w:pStyle w:val="RCWSLText"/>
                      <w:jc w:val="right"/>
                    </w:pPr>
                    <w:r>
                      <w:t>22</w:t>
                    </w:r>
                  </w:p>
                  <w:p w14:paraId="3EF3D03A" w14:textId="77777777" w:rsidR="001B4E53" w:rsidRDefault="001B4E53">
                    <w:pPr>
                      <w:pStyle w:val="RCWSLText"/>
                      <w:jc w:val="right"/>
                    </w:pPr>
                    <w:r>
                      <w:t>23</w:t>
                    </w:r>
                  </w:p>
                  <w:p w14:paraId="2A8819C9" w14:textId="77777777" w:rsidR="001B4E53" w:rsidRDefault="001B4E53">
                    <w:pPr>
                      <w:pStyle w:val="RCWSLText"/>
                      <w:jc w:val="right"/>
                    </w:pPr>
                    <w:r>
                      <w:t>24</w:t>
                    </w:r>
                  </w:p>
                  <w:p w14:paraId="42521042" w14:textId="77777777" w:rsidR="001B4E53" w:rsidRDefault="001B4E53">
                    <w:pPr>
                      <w:pStyle w:val="RCWSLText"/>
                      <w:jc w:val="right"/>
                    </w:pPr>
                    <w:r>
                      <w:t>25</w:t>
                    </w:r>
                  </w:p>
                  <w:p w14:paraId="61467E74" w14:textId="77777777" w:rsidR="001B4E53" w:rsidRDefault="001B4E53">
                    <w:pPr>
                      <w:pStyle w:val="RCWSLText"/>
                      <w:jc w:val="right"/>
                    </w:pPr>
                    <w:r>
                      <w:t>26</w:t>
                    </w:r>
                  </w:p>
                  <w:p w14:paraId="686E171B" w14:textId="77777777" w:rsidR="001B4E53" w:rsidRDefault="001B4E53">
                    <w:pPr>
                      <w:pStyle w:val="RCWSLText"/>
                      <w:jc w:val="right"/>
                    </w:pPr>
                    <w:r>
                      <w:t>27</w:t>
                    </w:r>
                  </w:p>
                  <w:p w14:paraId="62796762" w14:textId="77777777" w:rsidR="001B4E53" w:rsidRDefault="001B4E53">
                    <w:pPr>
                      <w:pStyle w:val="RCWSLText"/>
                      <w:jc w:val="right"/>
                    </w:pPr>
                    <w:r>
                      <w:t>28</w:t>
                    </w:r>
                  </w:p>
                  <w:p w14:paraId="66800F1D" w14:textId="77777777" w:rsidR="001B4E53" w:rsidRDefault="001B4E53">
                    <w:pPr>
                      <w:pStyle w:val="RCWSLText"/>
                      <w:jc w:val="right"/>
                    </w:pPr>
                    <w:r>
                      <w:t>29</w:t>
                    </w:r>
                  </w:p>
                  <w:p w14:paraId="59D0B6AE" w14:textId="77777777" w:rsidR="001B4E53" w:rsidRDefault="001B4E53">
                    <w:pPr>
                      <w:pStyle w:val="RCWSLText"/>
                      <w:jc w:val="right"/>
                    </w:pPr>
                    <w:r>
                      <w:t>30</w:t>
                    </w:r>
                  </w:p>
                  <w:p w14:paraId="36FD27AC" w14:textId="77777777" w:rsidR="001B4E53" w:rsidRDefault="001B4E53">
                    <w:pPr>
                      <w:pStyle w:val="RCWSLText"/>
                      <w:jc w:val="right"/>
                    </w:pPr>
                    <w:r>
                      <w:t>31</w:t>
                    </w:r>
                  </w:p>
                  <w:p w14:paraId="28E7D1FE" w14:textId="77777777" w:rsidR="001B4E53" w:rsidRDefault="001B4E53">
                    <w:pPr>
                      <w:pStyle w:val="RCWSLText"/>
                      <w:jc w:val="right"/>
                    </w:pPr>
                    <w:r>
                      <w:t>32</w:t>
                    </w:r>
                  </w:p>
                  <w:p w14:paraId="606FD550" w14:textId="77777777" w:rsidR="001B4E53" w:rsidRDefault="001B4E53">
                    <w:pPr>
                      <w:pStyle w:val="RCWSLText"/>
                      <w:jc w:val="right"/>
                    </w:pPr>
                    <w:r>
                      <w:t>33</w:t>
                    </w:r>
                  </w:p>
                  <w:p w14:paraId="3D57485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BBCF" w14:textId="77777777" w:rsidR="001B4E53" w:rsidRDefault="007049E4">
    <w:r>
      <w:rPr>
        <w:noProof/>
      </w:rPr>
      <mc:AlternateContent>
        <mc:Choice Requires="wps">
          <w:drawing>
            <wp:anchor distT="0" distB="0" distL="114300" distR="114300" simplePos="0" relativeHeight="251658240" behindDoc="0" locked="0" layoutInCell="1" allowOverlap="1" wp14:anchorId="2EF4426D" wp14:editId="6BA50A3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A924C" w14:textId="77777777" w:rsidR="001B4E53" w:rsidRDefault="001B4E53" w:rsidP="00605C39">
                          <w:pPr>
                            <w:pStyle w:val="RCWSLText"/>
                            <w:spacing w:before="2888"/>
                            <w:jc w:val="right"/>
                          </w:pPr>
                          <w:r>
                            <w:t>1</w:t>
                          </w:r>
                        </w:p>
                        <w:p w14:paraId="663B6784" w14:textId="77777777" w:rsidR="001B4E53" w:rsidRDefault="001B4E53">
                          <w:pPr>
                            <w:pStyle w:val="RCWSLText"/>
                            <w:jc w:val="right"/>
                          </w:pPr>
                          <w:r>
                            <w:t>2</w:t>
                          </w:r>
                        </w:p>
                        <w:p w14:paraId="0FFF212D" w14:textId="77777777" w:rsidR="001B4E53" w:rsidRDefault="001B4E53">
                          <w:pPr>
                            <w:pStyle w:val="RCWSLText"/>
                            <w:jc w:val="right"/>
                          </w:pPr>
                          <w:r>
                            <w:t>3</w:t>
                          </w:r>
                        </w:p>
                        <w:p w14:paraId="49A8763E" w14:textId="77777777" w:rsidR="001B4E53" w:rsidRDefault="001B4E53">
                          <w:pPr>
                            <w:pStyle w:val="RCWSLText"/>
                            <w:jc w:val="right"/>
                          </w:pPr>
                          <w:r>
                            <w:t>4</w:t>
                          </w:r>
                        </w:p>
                        <w:p w14:paraId="5ECCF985" w14:textId="77777777" w:rsidR="001B4E53" w:rsidRDefault="001B4E53">
                          <w:pPr>
                            <w:pStyle w:val="RCWSLText"/>
                            <w:jc w:val="right"/>
                          </w:pPr>
                          <w:r>
                            <w:t>5</w:t>
                          </w:r>
                        </w:p>
                        <w:p w14:paraId="788D4AB7" w14:textId="77777777" w:rsidR="001B4E53" w:rsidRDefault="001B4E53">
                          <w:pPr>
                            <w:pStyle w:val="RCWSLText"/>
                            <w:jc w:val="right"/>
                          </w:pPr>
                          <w:r>
                            <w:t>6</w:t>
                          </w:r>
                        </w:p>
                        <w:p w14:paraId="5F7841CB" w14:textId="77777777" w:rsidR="001B4E53" w:rsidRDefault="001B4E53">
                          <w:pPr>
                            <w:pStyle w:val="RCWSLText"/>
                            <w:jc w:val="right"/>
                          </w:pPr>
                          <w:r>
                            <w:t>7</w:t>
                          </w:r>
                        </w:p>
                        <w:p w14:paraId="2380F791" w14:textId="77777777" w:rsidR="001B4E53" w:rsidRDefault="001B4E53">
                          <w:pPr>
                            <w:pStyle w:val="RCWSLText"/>
                            <w:jc w:val="right"/>
                          </w:pPr>
                          <w:r>
                            <w:t>8</w:t>
                          </w:r>
                        </w:p>
                        <w:p w14:paraId="25A641F4" w14:textId="77777777" w:rsidR="001B4E53" w:rsidRDefault="001B4E53">
                          <w:pPr>
                            <w:pStyle w:val="RCWSLText"/>
                            <w:jc w:val="right"/>
                          </w:pPr>
                          <w:r>
                            <w:t>9</w:t>
                          </w:r>
                        </w:p>
                        <w:p w14:paraId="763D0408" w14:textId="77777777" w:rsidR="001B4E53" w:rsidRDefault="001B4E53">
                          <w:pPr>
                            <w:pStyle w:val="RCWSLText"/>
                            <w:jc w:val="right"/>
                          </w:pPr>
                          <w:r>
                            <w:t>10</w:t>
                          </w:r>
                        </w:p>
                        <w:p w14:paraId="1DD0914F" w14:textId="77777777" w:rsidR="001B4E53" w:rsidRDefault="001B4E53">
                          <w:pPr>
                            <w:pStyle w:val="RCWSLText"/>
                            <w:jc w:val="right"/>
                          </w:pPr>
                          <w:r>
                            <w:t>11</w:t>
                          </w:r>
                        </w:p>
                        <w:p w14:paraId="6563347A" w14:textId="77777777" w:rsidR="001B4E53" w:rsidRDefault="001B4E53">
                          <w:pPr>
                            <w:pStyle w:val="RCWSLText"/>
                            <w:jc w:val="right"/>
                          </w:pPr>
                          <w:r>
                            <w:t>12</w:t>
                          </w:r>
                        </w:p>
                        <w:p w14:paraId="29E10FAD" w14:textId="77777777" w:rsidR="001B4E53" w:rsidRDefault="001B4E53">
                          <w:pPr>
                            <w:pStyle w:val="RCWSLText"/>
                            <w:jc w:val="right"/>
                          </w:pPr>
                          <w:r>
                            <w:t>13</w:t>
                          </w:r>
                        </w:p>
                        <w:p w14:paraId="3A233425" w14:textId="77777777" w:rsidR="001B4E53" w:rsidRDefault="001B4E53">
                          <w:pPr>
                            <w:pStyle w:val="RCWSLText"/>
                            <w:jc w:val="right"/>
                          </w:pPr>
                          <w:r>
                            <w:t>14</w:t>
                          </w:r>
                        </w:p>
                        <w:p w14:paraId="7394302D" w14:textId="77777777" w:rsidR="001B4E53" w:rsidRDefault="001B4E53">
                          <w:pPr>
                            <w:pStyle w:val="RCWSLText"/>
                            <w:jc w:val="right"/>
                          </w:pPr>
                          <w:r>
                            <w:t>15</w:t>
                          </w:r>
                        </w:p>
                        <w:p w14:paraId="17092C28" w14:textId="77777777" w:rsidR="001B4E53" w:rsidRDefault="001B4E53">
                          <w:pPr>
                            <w:pStyle w:val="RCWSLText"/>
                            <w:jc w:val="right"/>
                          </w:pPr>
                          <w:r>
                            <w:t>16</w:t>
                          </w:r>
                        </w:p>
                        <w:p w14:paraId="55EFAD1B" w14:textId="77777777" w:rsidR="001B4E53" w:rsidRDefault="001B4E53">
                          <w:pPr>
                            <w:pStyle w:val="RCWSLText"/>
                            <w:jc w:val="right"/>
                          </w:pPr>
                          <w:r>
                            <w:t>17</w:t>
                          </w:r>
                        </w:p>
                        <w:p w14:paraId="66D0D5F3" w14:textId="77777777" w:rsidR="001B4E53" w:rsidRDefault="001B4E53">
                          <w:pPr>
                            <w:pStyle w:val="RCWSLText"/>
                            <w:jc w:val="right"/>
                          </w:pPr>
                          <w:r>
                            <w:t>18</w:t>
                          </w:r>
                        </w:p>
                        <w:p w14:paraId="74ACAFC1" w14:textId="77777777" w:rsidR="001B4E53" w:rsidRDefault="001B4E53">
                          <w:pPr>
                            <w:pStyle w:val="RCWSLText"/>
                            <w:jc w:val="right"/>
                          </w:pPr>
                          <w:r>
                            <w:t>19</w:t>
                          </w:r>
                        </w:p>
                        <w:p w14:paraId="1FDF6F35" w14:textId="77777777" w:rsidR="001B4E53" w:rsidRDefault="001B4E53">
                          <w:pPr>
                            <w:pStyle w:val="RCWSLText"/>
                            <w:jc w:val="right"/>
                          </w:pPr>
                          <w:r>
                            <w:t>20</w:t>
                          </w:r>
                        </w:p>
                        <w:p w14:paraId="59BA13E7" w14:textId="77777777" w:rsidR="001B4E53" w:rsidRDefault="001B4E53">
                          <w:pPr>
                            <w:pStyle w:val="RCWSLText"/>
                            <w:jc w:val="right"/>
                          </w:pPr>
                          <w:r>
                            <w:t>21</w:t>
                          </w:r>
                        </w:p>
                        <w:p w14:paraId="529A61FA" w14:textId="77777777" w:rsidR="001B4E53" w:rsidRDefault="001B4E53">
                          <w:pPr>
                            <w:pStyle w:val="RCWSLText"/>
                            <w:jc w:val="right"/>
                          </w:pPr>
                          <w:r>
                            <w:t>22</w:t>
                          </w:r>
                        </w:p>
                        <w:p w14:paraId="07ADA497" w14:textId="77777777" w:rsidR="001B4E53" w:rsidRDefault="001B4E53">
                          <w:pPr>
                            <w:pStyle w:val="RCWSLText"/>
                            <w:jc w:val="right"/>
                          </w:pPr>
                          <w:r>
                            <w:t>23</w:t>
                          </w:r>
                        </w:p>
                        <w:p w14:paraId="2B8FF67F" w14:textId="77777777" w:rsidR="001B4E53" w:rsidRDefault="001B4E53">
                          <w:pPr>
                            <w:pStyle w:val="RCWSLText"/>
                            <w:jc w:val="right"/>
                          </w:pPr>
                          <w:r>
                            <w:t>24</w:t>
                          </w:r>
                        </w:p>
                        <w:p w14:paraId="4CF01E1C" w14:textId="77777777" w:rsidR="001B4E53" w:rsidRDefault="001B4E53" w:rsidP="00060D21">
                          <w:pPr>
                            <w:pStyle w:val="RCWSLText"/>
                            <w:jc w:val="right"/>
                          </w:pPr>
                          <w:r>
                            <w:t>25</w:t>
                          </w:r>
                        </w:p>
                        <w:p w14:paraId="32BFE5F3" w14:textId="77777777" w:rsidR="001B4E53" w:rsidRDefault="001B4E53" w:rsidP="00060D21">
                          <w:pPr>
                            <w:pStyle w:val="RCWSLText"/>
                            <w:jc w:val="right"/>
                          </w:pPr>
                          <w:r>
                            <w:t>26</w:t>
                          </w:r>
                        </w:p>
                        <w:p w14:paraId="06E5639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F4426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22A924C" w14:textId="77777777" w:rsidR="001B4E53" w:rsidRDefault="001B4E53" w:rsidP="00605C39">
                    <w:pPr>
                      <w:pStyle w:val="RCWSLText"/>
                      <w:spacing w:before="2888"/>
                      <w:jc w:val="right"/>
                    </w:pPr>
                    <w:r>
                      <w:t>1</w:t>
                    </w:r>
                  </w:p>
                  <w:p w14:paraId="663B6784" w14:textId="77777777" w:rsidR="001B4E53" w:rsidRDefault="001B4E53">
                    <w:pPr>
                      <w:pStyle w:val="RCWSLText"/>
                      <w:jc w:val="right"/>
                    </w:pPr>
                    <w:r>
                      <w:t>2</w:t>
                    </w:r>
                  </w:p>
                  <w:p w14:paraId="0FFF212D" w14:textId="77777777" w:rsidR="001B4E53" w:rsidRDefault="001B4E53">
                    <w:pPr>
                      <w:pStyle w:val="RCWSLText"/>
                      <w:jc w:val="right"/>
                    </w:pPr>
                    <w:r>
                      <w:t>3</w:t>
                    </w:r>
                  </w:p>
                  <w:p w14:paraId="49A8763E" w14:textId="77777777" w:rsidR="001B4E53" w:rsidRDefault="001B4E53">
                    <w:pPr>
                      <w:pStyle w:val="RCWSLText"/>
                      <w:jc w:val="right"/>
                    </w:pPr>
                    <w:r>
                      <w:t>4</w:t>
                    </w:r>
                  </w:p>
                  <w:p w14:paraId="5ECCF985" w14:textId="77777777" w:rsidR="001B4E53" w:rsidRDefault="001B4E53">
                    <w:pPr>
                      <w:pStyle w:val="RCWSLText"/>
                      <w:jc w:val="right"/>
                    </w:pPr>
                    <w:r>
                      <w:t>5</w:t>
                    </w:r>
                  </w:p>
                  <w:p w14:paraId="788D4AB7" w14:textId="77777777" w:rsidR="001B4E53" w:rsidRDefault="001B4E53">
                    <w:pPr>
                      <w:pStyle w:val="RCWSLText"/>
                      <w:jc w:val="right"/>
                    </w:pPr>
                    <w:r>
                      <w:t>6</w:t>
                    </w:r>
                  </w:p>
                  <w:p w14:paraId="5F7841CB" w14:textId="77777777" w:rsidR="001B4E53" w:rsidRDefault="001B4E53">
                    <w:pPr>
                      <w:pStyle w:val="RCWSLText"/>
                      <w:jc w:val="right"/>
                    </w:pPr>
                    <w:r>
                      <w:t>7</w:t>
                    </w:r>
                  </w:p>
                  <w:p w14:paraId="2380F791" w14:textId="77777777" w:rsidR="001B4E53" w:rsidRDefault="001B4E53">
                    <w:pPr>
                      <w:pStyle w:val="RCWSLText"/>
                      <w:jc w:val="right"/>
                    </w:pPr>
                    <w:r>
                      <w:t>8</w:t>
                    </w:r>
                  </w:p>
                  <w:p w14:paraId="25A641F4" w14:textId="77777777" w:rsidR="001B4E53" w:rsidRDefault="001B4E53">
                    <w:pPr>
                      <w:pStyle w:val="RCWSLText"/>
                      <w:jc w:val="right"/>
                    </w:pPr>
                    <w:r>
                      <w:t>9</w:t>
                    </w:r>
                  </w:p>
                  <w:p w14:paraId="763D0408" w14:textId="77777777" w:rsidR="001B4E53" w:rsidRDefault="001B4E53">
                    <w:pPr>
                      <w:pStyle w:val="RCWSLText"/>
                      <w:jc w:val="right"/>
                    </w:pPr>
                    <w:r>
                      <w:t>10</w:t>
                    </w:r>
                  </w:p>
                  <w:p w14:paraId="1DD0914F" w14:textId="77777777" w:rsidR="001B4E53" w:rsidRDefault="001B4E53">
                    <w:pPr>
                      <w:pStyle w:val="RCWSLText"/>
                      <w:jc w:val="right"/>
                    </w:pPr>
                    <w:r>
                      <w:t>11</w:t>
                    </w:r>
                  </w:p>
                  <w:p w14:paraId="6563347A" w14:textId="77777777" w:rsidR="001B4E53" w:rsidRDefault="001B4E53">
                    <w:pPr>
                      <w:pStyle w:val="RCWSLText"/>
                      <w:jc w:val="right"/>
                    </w:pPr>
                    <w:r>
                      <w:t>12</w:t>
                    </w:r>
                  </w:p>
                  <w:p w14:paraId="29E10FAD" w14:textId="77777777" w:rsidR="001B4E53" w:rsidRDefault="001B4E53">
                    <w:pPr>
                      <w:pStyle w:val="RCWSLText"/>
                      <w:jc w:val="right"/>
                    </w:pPr>
                    <w:r>
                      <w:t>13</w:t>
                    </w:r>
                  </w:p>
                  <w:p w14:paraId="3A233425" w14:textId="77777777" w:rsidR="001B4E53" w:rsidRDefault="001B4E53">
                    <w:pPr>
                      <w:pStyle w:val="RCWSLText"/>
                      <w:jc w:val="right"/>
                    </w:pPr>
                    <w:r>
                      <w:t>14</w:t>
                    </w:r>
                  </w:p>
                  <w:p w14:paraId="7394302D" w14:textId="77777777" w:rsidR="001B4E53" w:rsidRDefault="001B4E53">
                    <w:pPr>
                      <w:pStyle w:val="RCWSLText"/>
                      <w:jc w:val="right"/>
                    </w:pPr>
                    <w:r>
                      <w:t>15</w:t>
                    </w:r>
                  </w:p>
                  <w:p w14:paraId="17092C28" w14:textId="77777777" w:rsidR="001B4E53" w:rsidRDefault="001B4E53">
                    <w:pPr>
                      <w:pStyle w:val="RCWSLText"/>
                      <w:jc w:val="right"/>
                    </w:pPr>
                    <w:r>
                      <w:t>16</w:t>
                    </w:r>
                  </w:p>
                  <w:p w14:paraId="55EFAD1B" w14:textId="77777777" w:rsidR="001B4E53" w:rsidRDefault="001B4E53">
                    <w:pPr>
                      <w:pStyle w:val="RCWSLText"/>
                      <w:jc w:val="right"/>
                    </w:pPr>
                    <w:r>
                      <w:t>17</w:t>
                    </w:r>
                  </w:p>
                  <w:p w14:paraId="66D0D5F3" w14:textId="77777777" w:rsidR="001B4E53" w:rsidRDefault="001B4E53">
                    <w:pPr>
                      <w:pStyle w:val="RCWSLText"/>
                      <w:jc w:val="right"/>
                    </w:pPr>
                    <w:r>
                      <w:t>18</w:t>
                    </w:r>
                  </w:p>
                  <w:p w14:paraId="74ACAFC1" w14:textId="77777777" w:rsidR="001B4E53" w:rsidRDefault="001B4E53">
                    <w:pPr>
                      <w:pStyle w:val="RCWSLText"/>
                      <w:jc w:val="right"/>
                    </w:pPr>
                    <w:r>
                      <w:t>19</w:t>
                    </w:r>
                  </w:p>
                  <w:p w14:paraId="1FDF6F35" w14:textId="77777777" w:rsidR="001B4E53" w:rsidRDefault="001B4E53">
                    <w:pPr>
                      <w:pStyle w:val="RCWSLText"/>
                      <w:jc w:val="right"/>
                    </w:pPr>
                    <w:r>
                      <w:t>20</w:t>
                    </w:r>
                  </w:p>
                  <w:p w14:paraId="59BA13E7" w14:textId="77777777" w:rsidR="001B4E53" w:rsidRDefault="001B4E53">
                    <w:pPr>
                      <w:pStyle w:val="RCWSLText"/>
                      <w:jc w:val="right"/>
                    </w:pPr>
                    <w:r>
                      <w:t>21</w:t>
                    </w:r>
                  </w:p>
                  <w:p w14:paraId="529A61FA" w14:textId="77777777" w:rsidR="001B4E53" w:rsidRDefault="001B4E53">
                    <w:pPr>
                      <w:pStyle w:val="RCWSLText"/>
                      <w:jc w:val="right"/>
                    </w:pPr>
                    <w:r>
                      <w:t>22</w:t>
                    </w:r>
                  </w:p>
                  <w:p w14:paraId="07ADA497" w14:textId="77777777" w:rsidR="001B4E53" w:rsidRDefault="001B4E53">
                    <w:pPr>
                      <w:pStyle w:val="RCWSLText"/>
                      <w:jc w:val="right"/>
                    </w:pPr>
                    <w:r>
                      <w:t>23</w:t>
                    </w:r>
                  </w:p>
                  <w:p w14:paraId="2B8FF67F" w14:textId="77777777" w:rsidR="001B4E53" w:rsidRDefault="001B4E53">
                    <w:pPr>
                      <w:pStyle w:val="RCWSLText"/>
                      <w:jc w:val="right"/>
                    </w:pPr>
                    <w:r>
                      <w:t>24</w:t>
                    </w:r>
                  </w:p>
                  <w:p w14:paraId="4CF01E1C" w14:textId="77777777" w:rsidR="001B4E53" w:rsidRDefault="001B4E53" w:rsidP="00060D21">
                    <w:pPr>
                      <w:pStyle w:val="RCWSLText"/>
                      <w:jc w:val="right"/>
                    </w:pPr>
                    <w:r>
                      <w:t>25</w:t>
                    </w:r>
                  </w:p>
                  <w:p w14:paraId="32BFE5F3" w14:textId="77777777" w:rsidR="001B4E53" w:rsidRDefault="001B4E53" w:rsidP="00060D21">
                    <w:pPr>
                      <w:pStyle w:val="RCWSLText"/>
                      <w:jc w:val="right"/>
                    </w:pPr>
                    <w:r>
                      <w:t>26</w:t>
                    </w:r>
                  </w:p>
                  <w:p w14:paraId="06E5639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52787"/>
    <w:rsid w:val="001A775A"/>
    <w:rsid w:val="001B4E53"/>
    <w:rsid w:val="001C1B27"/>
    <w:rsid w:val="001C7F91"/>
    <w:rsid w:val="001E6675"/>
    <w:rsid w:val="00217E8A"/>
    <w:rsid w:val="00265296"/>
    <w:rsid w:val="00281CBD"/>
    <w:rsid w:val="00316CD9"/>
    <w:rsid w:val="003776C6"/>
    <w:rsid w:val="003E2FC6"/>
    <w:rsid w:val="00492DDC"/>
    <w:rsid w:val="004C6615"/>
    <w:rsid w:val="005115F9"/>
    <w:rsid w:val="00523C5A"/>
    <w:rsid w:val="005E69C3"/>
    <w:rsid w:val="00605C39"/>
    <w:rsid w:val="006841E6"/>
    <w:rsid w:val="006F7027"/>
    <w:rsid w:val="007049E4"/>
    <w:rsid w:val="0072335D"/>
    <w:rsid w:val="0072541D"/>
    <w:rsid w:val="00736608"/>
    <w:rsid w:val="00757317"/>
    <w:rsid w:val="007769AF"/>
    <w:rsid w:val="007A65D6"/>
    <w:rsid w:val="007D1589"/>
    <w:rsid w:val="007D35D4"/>
    <w:rsid w:val="0083749C"/>
    <w:rsid w:val="008443FE"/>
    <w:rsid w:val="00846034"/>
    <w:rsid w:val="008A3AE3"/>
    <w:rsid w:val="008C7E6E"/>
    <w:rsid w:val="00931B84"/>
    <w:rsid w:val="00936926"/>
    <w:rsid w:val="0096303F"/>
    <w:rsid w:val="00966F57"/>
    <w:rsid w:val="00972869"/>
    <w:rsid w:val="00984CD1"/>
    <w:rsid w:val="009F23A9"/>
    <w:rsid w:val="00A01F29"/>
    <w:rsid w:val="00A11557"/>
    <w:rsid w:val="00A17B5B"/>
    <w:rsid w:val="00A40D4F"/>
    <w:rsid w:val="00A4729B"/>
    <w:rsid w:val="00A920CA"/>
    <w:rsid w:val="00A93D4A"/>
    <w:rsid w:val="00AA1230"/>
    <w:rsid w:val="00AB682C"/>
    <w:rsid w:val="00AD2D0A"/>
    <w:rsid w:val="00B10F1E"/>
    <w:rsid w:val="00B31D1C"/>
    <w:rsid w:val="00B41494"/>
    <w:rsid w:val="00B518D0"/>
    <w:rsid w:val="00B56650"/>
    <w:rsid w:val="00B73E0A"/>
    <w:rsid w:val="00B961E0"/>
    <w:rsid w:val="00BF44DF"/>
    <w:rsid w:val="00C542EF"/>
    <w:rsid w:val="00C61A83"/>
    <w:rsid w:val="00C8108C"/>
    <w:rsid w:val="00C84AD0"/>
    <w:rsid w:val="00D40447"/>
    <w:rsid w:val="00D659AC"/>
    <w:rsid w:val="00DA47F3"/>
    <w:rsid w:val="00DC2C13"/>
    <w:rsid w:val="00DE256E"/>
    <w:rsid w:val="00DF5D0E"/>
    <w:rsid w:val="00E1471A"/>
    <w:rsid w:val="00E267B1"/>
    <w:rsid w:val="00E27649"/>
    <w:rsid w:val="00E41CC6"/>
    <w:rsid w:val="00E505A7"/>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8321D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2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1638-S</BillDocName>
  <AmendType>AMH</AmendType>
  <SponsorAcronym>MACE</SponsorAcronym>
  <DrafterAcronym>ALLI</DrafterAcronym>
  <DraftNumber>222</DraftNumber>
  <ReferenceNumber>SHB 1638</ReferenceNumber>
  <Floor>H AMD</Floor>
  <AmendmentNumber> 1106</AmendmentNumber>
  <Sponsors>By Representative MacEwen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31</TotalTime>
  <Pages>2</Pages>
  <Words>399</Words>
  <Characters>2162</Characters>
  <Application>Microsoft Office Word</Application>
  <DocSecurity>8</DocSecurity>
  <Lines>60</Lines>
  <Paragraphs>29</Paragraphs>
  <ScaleCrop>false</ScaleCrop>
  <HeadingPairs>
    <vt:vector size="2" baseType="variant">
      <vt:variant>
        <vt:lpstr>Title</vt:lpstr>
      </vt:variant>
      <vt:variant>
        <vt:i4>1</vt:i4>
      </vt:variant>
    </vt:vector>
  </HeadingPairs>
  <TitlesOfParts>
    <vt:vector size="1" baseType="lpstr">
      <vt:lpstr>1638-S AMH MACE ALLI 222</vt:lpstr>
    </vt:vector>
  </TitlesOfParts>
  <Company>Washington State Legislature</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1638-S AMH MACE ALLI 222</dc:title>
  <dc:creator>Elizabeth Allison</dc:creator>
  <cp:lastModifiedBy>Allison, Elizabeth</cp:lastModifiedBy>
  <cp:revision>13</cp:revision>
  <dcterms:created xsi:type="dcterms:W3CDTF">2022-02-13T18:47:00Z</dcterms:created>
  <dcterms:modified xsi:type="dcterms:W3CDTF">2022-02-13T19:49:00Z</dcterms:modified>
</cp:coreProperties>
</file>