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731F75" w14:paraId="393E3D7C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923DC">
            <w:t>1630-S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923D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923DC">
            <w:t>KLIP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923DC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923DC">
            <w:t>569</w:t>
          </w:r>
        </w:sdtContent>
      </w:sdt>
    </w:p>
    <w:p w:rsidR="00DF5D0E" w:rsidP="00B73E0A" w:rsidRDefault="00AA1230" w14:paraId="23C995DD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31F75" w14:paraId="078714A2" w14:textId="500B892A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923DC">
            <w:rPr>
              <w:b/>
              <w:u w:val="single"/>
            </w:rPr>
            <w:t>SHB 1630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923DC">
            <w:t>H AMD TO H AMD (H-2509.1/22)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839</w:t>
          </w:r>
        </w:sdtContent>
      </w:sdt>
    </w:p>
    <w:p w:rsidR="00DF5D0E" w:rsidP="00605C39" w:rsidRDefault="00731F75" w14:paraId="642F3A0E" w14:textId="5CEA506D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923DC">
            <w:rPr>
              <w:sz w:val="22"/>
            </w:rPr>
            <w:t>By Representative Klippert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923DC" w14:paraId="02D31590" w14:textId="6B0AF9BC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02/14/2022</w:t>
          </w:r>
        </w:p>
      </w:sdtContent>
    </w:sdt>
    <w:p w:rsidR="0086319E" w:rsidP="0086319E" w:rsidRDefault="00DE256E" w14:paraId="0E28FCF8" w14:textId="6A088A76">
      <w:pPr>
        <w:pStyle w:val="Page"/>
      </w:pPr>
      <w:bookmarkStart w:name="StartOfAmendmentBody" w:id="0"/>
      <w:bookmarkEnd w:id="0"/>
      <w:permStart w:edGrp="everyone" w:id="1343513625"/>
      <w:r>
        <w:tab/>
      </w:r>
      <w:r w:rsidR="0086319E">
        <w:t>On page 5, line 33</w:t>
      </w:r>
      <w:r w:rsidR="002928D4">
        <w:t xml:space="preserve"> of the striking amendment</w:t>
      </w:r>
      <w:r w:rsidR="0086319E">
        <w:t>, after "gas;" insert "or"</w:t>
      </w:r>
    </w:p>
    <w:p w:rsidR="0086319E" w:rsidP="0086319E" w:rsidRDefault="0086319E" w14:paraId="47113A2B" w14:textId="77777777">
      <w:pPr>
        <w:pStyle w:val="Page"/>
      </w:pPr>
    </w:p>
    <w:p w:rsidRPr="0086319E" w:rsidR="0086319E" w:rsidP="0086319E" w:rsidRDefault="0086319E" w14:paraId="1C4CE939" w14:textId="0D1D431A">
      <w:pPr>
        <w:pStyle w:val="Page"/>
      </w:pPr>
      <w:r>
        <w:tab/>
        <w:t xml:space="preserve">On page 5, beginning on line 34 of the striking amendment, after "(d)" strike all material through "(e)" on page 6, line 4 </w:t>
      </w:r>
    </w:p>
    <w:p w:rsidRPr="0086319E" w:rsidR="0086319E" w:rsidP="0086319E" w:rsidRDefault="0086319E" w14:paraId="1AD2C0A2" w14:textId="77777777">
      <w:pPr>
        <w:pStyle w:val="RCWSLText"/>
      </w:pPr>
    </w:p>
    <w:permEnd w:id="1343513625"/>
    <w:p w:rsidR="00ED2EEB" w:rsidP="001923DC" w:rsidRDefault="00ED2EEB" w14:paraId="470937AF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26840566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0212E3EF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1923DC" w:rsidRDefault="00D659AC" w14:paraId="47AA203F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923DC" w:rsidRDefault="0096303F" w14:paraId="64A3EB66" w14:textId="606925C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86319E">
                  <w:t>Removes the following from the list of weapons that a person may not carry onto or possess in election-related facilities:  (1) Devices commonly known as stun guns, including projectile stun guns; and (2) any device, object, or instrument that is used or intended to be used as a weapon with the intent to injure a person by an electric shock, charge, or impulse.</w:t>
                </w:r>
              </w:p>
              <w:p w:rsidRPr="007D1589" w:rsidR="001B4E53" w:rsidP="001923DC" w:rsidRDefault="001B4E53" w14:paraId="7F8A9213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268405662"/>
    </w:tbl>
    <w:p w:rsidR="00DF5D0E" w:rsidP="001923DC" w:rsidRDefault="00DF5D0E" w14:paraId="29BEF336" w14:textId="77777777">
      <w:pPr>
        <w:pStyle w:val="BillEnd"/>
        <w:suppressLineNumbers/>
      </w:pPr>
    </w:p>
    <w:p w:rsidR="00DF5D0E" w:rsidP="001923DC" w:rsidRDefault="00DE256E" w14:paraId="1D85189E" w14:textId="77777777">
      <w:pPr>
        <w:pStyle w:val="BillEnd"/>
        <w:suppressLineNumbers/>
      </w:pPr>
      <w:r>
        <w:rPr>
          <w:b/>
        </w:rPr>
        <w:t>--- END ---</w:t>
      </w:r>
    </w:p>
    <w:p w:rsidR="00DF5D0E" w:rsidP="001923DC" w:rsidRDefault="00AB682C" w14:paraId="160E2025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6451A" w14:textId="77777777" w:rsidR="001923DC" w:rsidRDefault="001923DC" w:rsidP="00DF5D0E">
      <w:r>
        <w:separator/>
      </w:r>
    </w:p>
  </w:endnote>
  <w:endnote w:type="continuationSeparator" w:id="0">
    <w:p w14:paraId="32F87BB1" w14:textId="77777777" w:rsidR="001923DC" w:rsidRDefault="001923D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55CC" w:rsidRDefault="00E655CC" w14:paraId="295A292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731F75" w14:paraId="61C2F54D" w14:textId="6A9D8E5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2928D4">
      <w:t>1630-S AMH KLIP ADAM 569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731F75" w14:paraId="15734560" w14:textId="1B91B4C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E655CC">
      <w:t>1630-S AMH KLIP ADAM 569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19425" w14:textId="77777777" w:rsidR="001923DC" w:rsidRDefault="001923DC" w:rsidP="00DF5D0E">
      <w:r>
        <w:separator/>
      </w:r>
    </w:p>
  </w:footnote>
  <w:footnote w:type="continuationSeparator" w:id="0">
    <w:p w14:paraId="5CCA585D" w14:textId="77777777" w:rsidR="001923DC" w:rsidRDefault="001923D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B43B3" w14:textId="77777777" w:rsidR="00E655CC" w:rsidRDefault="00E655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CD850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1E796D" wp14:editId="612519A5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C154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6CD6F8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E1B4E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89281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76F35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060BF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AA93B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9552A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3512F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C9E6A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45707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9C016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93E2D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17453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6B752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1E1C4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D2F4B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A68FD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8D3F1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5E954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34B4B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AA1E4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FCC358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82F25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3CD29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0C815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6F92B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6015C2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3DD4F3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2D8EB8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573919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449356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6363BB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042733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1E796D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2DC15497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6CD6F8FF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E1B4E2B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8928117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76F3569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060BFC2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AA93B4F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9552AA1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3512FAA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C9E6A0C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457074F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9C016FA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93E2DEA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1745394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6B7526C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1E1C42B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D2F4B4F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A68FD8E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8D3F1A0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5E95414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34B4BA6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AA1E49C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FCC358C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82F25E2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3CD29C5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0C815CC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6F92BE5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6015C289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3DD4F383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2D8EB817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5739197B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44935654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6363BBC4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04273396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0DE3C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55C0FB" wp14:editId="5FD9488E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B3CFAC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0332DB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10CDB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54BA4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1F44A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3CF81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AA18E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2F77C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B6DD08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EE648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367EA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48CC2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7025D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0CF2A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6ACCC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E2C92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F05A4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6833A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3636A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7EE84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46543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BD8B7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407F3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01623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C4CE0C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C59023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DB61D5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55C0FB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6EB3CFAC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0332DB1F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10CDB73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54BA48A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1F44A33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3CF8156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AA18EFF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2F77C70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B6DD08C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EE64813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367EA1A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48CC230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7025DA4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0CF2AE1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6ACCC76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E2C92B9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F05A477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6833A60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3636A37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7EE84B1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465436F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BD8B797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407F386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0162316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C4CE0C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C59023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DB61D5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923DC"/>
    <w:rsid w:val="001A775A"/>
    <w:rsid w:val="001B4E53"/>
    <w:rsid w:val="001C1B27"/>
    <w:rsid w:val="001C7F91"/>
    <w:rsid w:val="001E6675"/>
    <w:rsid w:val="00217E8A"/>
    <w:rsid w:val="00265296"/>
    <w:rsid w:val="00281CBD"/>
    <w:rsid w:val="002928D4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31F75"/>
    <w:rsid w:val="00757317"/>
    <w:rsid w:val="007769AF"/>
    <w:rsid w:val="007D1589"/>
    <w:rsid w:val="007D35D4"/>
    <w:rsid w:val="0083749C"/>
    <w:rsid w:val="008443FE"/>
    <w:rsid w:val="00846034"/>
    <w:rsid w:val="0086319E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55CC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B6713C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044E9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1630-S</BillDocName>
  <AmendType>AMH</AmendType>
  <SponsorAcronym>KLIP</SponsorAcronym>
  <DrafterAcronym>ADAM</DrafterAcronym>
  <DraftNumber>569</DraftNumber>
  <ReferenceNumber>SHB 1630</ReferenceNumber>
  <Floor>H AMD TO H AMD (H-2509.1/22)</Floor>
  <AmendmentNumber> 839</AmendmentNumber>
  <Sponsors>By Representative Klippert</Sponsors>
  <FloorAction>NOT ADOPTED 02/14/2022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11</TotalTime>
  <Pages>1</Pages>
  <Words>131</Words>
  <Characters>602</Characters>
  <Application>Microsoft Office Word</Application>
  <DocSecurity>8</DocSecurity>
  <Lines>26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1630-S AMH KLIP ADAM 569</dc:title>
  <dc:creator>Edie Adams</dc:creator>
  <cp:lastModifiedBy>Adams, Edie</cp:lastModifiedBy>
  <cp:revision>5</cp:revision>
  <cp:lastPrinted>2022-02-07T23:06:00Z</cp:lastPrinted>
  <dcterms:created xsi:type="dcterms:W3CDTF">2022-02-07T22:49:00Z</dcterms:created>
  <dcterms:modified xsi:type="dcterms:W3CDTF">2022-02-07T23:09:00Z</dcterms:modified>
</cp:coreProperties>
</file>