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F2290" w14:paraId="2DD8F8D5" w14:textId="3AD36FD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7C99">
            <w:t>1476-S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7C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7C99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7C99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7C99">
            <w:t>211</w:t>
          </w:r>
        </w:sdtContent>
      </w:sdt>
    </w:p>
    <w:p w:rsidR="00DF5D0E" w:rsidP="00B73E0A" w:rsidRDefault="00AA1230" w14:paraId="77CEDCFD" w14:textId="1DA1EF8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2290" w14:paraId="5600DF67" w14:textId="0E48B3C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7C99">
            <w:rPr>
              <w:b/>
              <w:u w:val="single"/>
            </w:rPr>
            <w:t>SHB 1476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7C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431</w:t>
          </w:r>
        </w:sdtContent>
      </w:sdt>
    </w:p>
    <w:p w:rsidR="00DF5D0E" w:rsidP="00605C39" w:rsidRDefault="00DF2290" w14:paraId="7A87583E" w14:textId="677762D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7C99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7C99" w14:paraId="35513CF5" w14:textId="0149FFF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03/08/2021</w:t>
          </w:r>
        </w:p>
      </w:sdtContent>
    </w:sdt>
    <w:p w:rsidR="00BC39BB" w:rsidP="00BC39BB" w:rsidRDefault="00BC39BB" w14:paraId="0FAB53AC" w14:textId="77777777">
      <w:pPr>
        <w:pStyle w:val="Page"/>
      </w:pPr>
      <w:bookmarkStart w:name="StartOfAmendmentBody" w:id="0"/>
      <w:bookmarkEnd w:id="0"/>
      <w:permStart w:edGrp="everyone" w:id="1893154502"/>
      <w:r>
        <w:tab/>
        <w:t>On page 2, after line 35, after "</w:t>
      </w:r>
      <w:r w:rsidRPr="00FC7957">
        <w:rPr>
          <w:u w:val="single"/>
        </w:rPr>
        <w:t>enrollment</w:t>
      </w:r>
      <w:r>
        <w:t>" insert "</w:t>
      </w:r>
      <w:bookmarkStart w:name="_Hlk65935430" w:id="1"/>
      <w:r w:rsidRPr="00FC7957">
        <w:rPr>
          <w:u w:val="single"/>
        </w:rPr>
        <w:t>and the school district is open for in</w:t>
      </w:r>
      <w:r>
        <w:rPr>
          <w:u w:val="single"/>
        </w:rPr>
        <w:t>-</w:t>
      </w:r>
      <w:r w:rsidRPr="00FC7957">
        <w:rPr>
          <w:u w:val="single"/>
        </w:rPr>
        <w:t xml:space="preserve">person instruction to all students by the </w:t>
      </w:r>
      <w:r>
        <w:rPr>
          <w:u w:val="single"/>
        </w:rPr>
        <w:t>beginning</w:t>
      </w:r>
      <w:r w:rsidRPr="00FC7957">
        <w:rPr>
          <w:u w:val="single"/>
        </w:rPr>
        <w:t xml:space="preserve"> of the 2021-22 school year</w:t>
      </w:r>
      <w:r>
        <w:t>"</w:t>
      </w:r>
      <w:bookmarkEnd w:id="1"/>
    </w:p>
    <w:p w:rsidR="00BC39BB" w:rsidP="00BC39BB" w:rsidRDefault="00BC39BB" w14:paraId="3AB5B74A" w14:textId="77777777">
      <w:pPr>
        <w:pStyle w:val="RCWSLText"/>
      </w:pPr>
    </w:p>
    <w:p w:rsidR="00BC39BB" w:rsidP="00BC39BB" w:rsidRDefault="00BC39BB" w14:paraId="6845687F" w14:textId="77777777">
      <w:pPr>
        <w:pStyle w:val="RCWSLText"/>
      </w:pPr>
      <w:r>
        <w:tab/>
        <w:t>On page 2, line 39, after "</w:t>
      </w:r>
      <w:r w:rsidRPr="00FC7957">
        <w:rPr>
          <w:u w:val="single"/>
        </w:rPr>
        <w:t>enrollment</w:t>
      </w:r>
      <w:r>
        <w:t>" insert "</w:t>
      </w:r>
      <w:r w:rsidRPr="00FC7957">
        <w:rPr>
          <w:u w:val="single"/>
        </w:rPr>
        <w:t>and the school district is open for in</w:t>
      </w:r>
      <w:r>
        <w:rPr>
          <w:u w:val="single"/>
        </w:rPr>
        <w:t>-</w:t>
      </w:r>
      <w:r w:rsidRPr="00FC7957">
        <w:rPr>
          <w:u w:val="single"/>
        </w:rPr>
        <w:t xml:space="preserve">person instruction to all students by the </w:t>
      </w:r>
      <w:r>
        <w:rPr>
          <w:u w:val="single"/>
        </w:rPr>
        <w:t>beginning</w:t>
      </w:r>
      <w:r w:rsidRPr="00FC7957">
        <w:rPr>
          <w:u w:val="single"/>
        </w:rPr>
        <w:t xml:space="preserve"> of the 2021-22 school year</w:t>
      </w:r>
      <w:r>
        <w:t>"</w:t>
      </w:r>
    </w:p>
    <w:p w:rsidR="00BC39BB" w:rsidP="00BC39BB" w:rsidRDefault="00BC39BB" w14:paraId="49C6CF71" w14:textId="77777777">
      <w:pPr>
        <w:pStyle w:val="RCWSLText"/>
      </w:pPr>
    </w:p>
    <w:p w:rsidR="00BC39BB" w:rsidP="00BC39BB" w:rsidRDefault="00BC39BB" w14:paraId="6B10ECD4" w14:textId="77777777">
      <w:pPr>
        <w:pStyle w:val="RCWSLText"/>
      </w:pPr>
      <w:r>
        <w:tab/>
        <w:t>On page 2, after line 39, insert the following:</w:t>
      </w:r>
    </w:p>
    <w:p w:rsidR="00BC39BB" w:rsidP="00BC39BB" w:rsidRDefault="00BC39BB" w14:paraId="035A6580" w14:textId="77777777">
      <w:pPr>
        <w:pStyle w:val="RCWSLText"/>
      </w:pPr>
    </w:p>
    <w:p w:rsidRPr="006D7C99" w:rsidR="00DF5D0E" w:rsidP="00E5379A" w:rsidRDefault="00BC39BB" w14:paraId="7A078D89" w14:textId="1FFC615B">
      <w:pPr>
        <w:pStyle w:val="RCWSLText"/>
      </w:pPr>
      <w:bookmarkStart w:name="_Hlk65933780" w:id="2"/>
      <w:r>
        <w:tab/>
      </w:r>
      <w:bookmarkStart w:name="_Hlk65578570" w:id="3"/>
      <w:r>
        <w:t>"</w:t>
      </w:r>
      <w:r w:rsidRPr="001B5524">
        <w:rPr>
          <w:u w:val="single"/>
        </w:rPr>
        <w:t xml:space="preserve">(iii) For purposes </w:t>
      </w:r>
      <w:r>
        <w:rPr>
          <w:u w:val="single"/>
        </w:rPr>
        <w:t>o</w:t>
      </w:r>
      <w:r w:rsidRPr="001B5524">
        <w:rPr>
          <w:u w:val="single"/>
        </w:rPr>
        <w:t xml:space="preserve">f this </w:t>
      </w:r>
      <w:r>
        <w:rPr>
          <w:u w:val="single"/>
        </w:rPr>
        <w:t>section,</w:t>
      </w:r>
      <w:r w:rsidRPr="001B5524">
        <w:rPr>
          <w:u w:val="single"/>
        </w:rPr>
        <w:t xml:space="preserve"> "open </w:t>
      </w:r>
      <w:r w:rsidRPr="00FC7957">
        <w:rPr>
          <w:u w:val="single"/>
        </w:rPr>
        <w:t>for in</w:t>
      </w:r>
      <w:r>
        <w:rPr>
          <w:u w:val="single"/>
        </w:rPr>
        <w:t>-</w:t>
      </w:r>
      <w:r w:rsidRPr="00FC7957">
        <w:rPr>
          <w:u w:val="single"/>
        </w:rPr>
        <w:t>person instruction to all students</w:t>
      </w:r>
      <w:r>
        <w:rPr>
          <w:u w:val="single"/>
        </w:rPr>
        <w:t>" means that all students in all grades have the option to participate in at least 40 hours of planned in-person instruction per month</w:t>
      </w:r>
      <w:r w:rsidR="008A0AC9">
        <w:rPr>
          <w:u w:val="single"/>
        </w:rPr>
        <w:t xml:space="preserve"> and</w:t>
      </w:r>
      <w:bookmarkEnd w:id="3"/>
      <w:r w:rsidR="002A44D2">
        <w:rPr>
          <w:u w:val="single"/>
        </w:rPr>
        <w:t xml:space="preserve"> </w:t>
      </w:r>
      <w:r w:rsidR="008A0AC9">
        <w:rPr>
          <w:u w:val="single"/>
        </w:rPr>
        <w:t>the school</w:t>
      </w:r>
      <w:r w:rsidR="002A44D2">
        <w:rPr>
          <w:u w:val="single"/>
        </w:rPr>
        <w:t xml:space="preserve"> follow</w:t>
      </w:r>
      <w:r w:rsidR="008A0AC9">
        <w:rPr>
          <w:u w:val="single"/>
        </w:rPr>
        <w:t>s</w:t>
      </w:r>
      <w:r w:rsidR="002A44D2">
        <w:rPr>
          <w:u w:val="single"/>
        </w:rPr>
        <w:t xml:space="preserve"> </w:t>
      </w:r>
      <w:r w:rsidR="00904E67">
        <w:rPr>
          <w:u w:val="single"/>
        </w:rPr>
        <w:t xml:space="preserve">state department of health guidance </w:t>
      </w:r>
      <w:r w:rsidR="00F24607">
        <w:rPr>
          <w:u w:val="single"/>
        </w:rPr>
        <w:t>and recommendations for resuming</w:t>
      </w:r>
      <w:r w:rsidR="00904E67">
        <w:rPr>
          <w:u w:val="single"/>
        </w:rPr>
        <w:t xml:space="preserve"> in-person instruction to the greatest extent practicable</w:t>
      </w:r>
      <w:r w:rsidR="00F24607">
        <w:rPr>
          <w:u w:val="single"/>
        </w:rPr>
        <w:t>.</w:t>
      </w:r>
      <w:r>
        <w:t>"</w:t>
      </w:r>
      <w:bookmarkEnd w:id="2"/>
    </w:p>
    <w:permEnd w:id="1893154502"/>
    <w:p w:rsidR="00ED2EEB" w:rsidP="006D7C99" w:rsidRDefault="00ED2EEB" w14:paraId="7083291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1258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373B01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D7C99" w:rsidRDefault="00D659AC" w14:paraId="72CB8D6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D7C99" w:rsidRDefault="0096303F" w14:paraId="05FC779F" w14:textId="1404D6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C39BB">
                  <w:t>Revises school district enrichment levy formula definitions, requiring school districts to be open for in-person instruction to all students, defined as at least 40 hours of in-person instruction per month</w:t>
                </w:r>
                <w:r w:rsidR="003C30A6">
                  <w:t xml:space="preserve"> </w:t>
                </w:r>
                <w:r w:rsidR="006B7757">
                  <w:t>while</w:t>
                </w:r>
                <w:r w:rsidR="003C30A6">
                  <w:t xml:space="preserve"> following state health guidelines</w:t>
                </w:r>
                <w:r w:rsidR="00BC39BB">
                  <w:t>, by the beginning of the 2021-22 school year in order to collect</w:t>
                </w:r>
                <w:r w:rsidR="003C30A6">
                  <w:t xml:space="preserve"> additional </w:t>
                </w:r>
                <w:r w:rsidR="00BC39BB">
                  <w:t>levies.</w:t>
                </w:r>
              </w:p>
              <w:p w:rsidRPr="007D1589" w:rsidR="001B4E53" w:rsidP="006D7C99" w:rsidRDefault="001B4E53" w14:paraId="4185C21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125886"/>
    </w:tbl>
    <w:p w:rsidR="00DF5D0E" w:rsidP="006D7C99" w:rsidRDefault="00DF5D0E" w14:paraId="483743FD" w14:textId="77777777">
      <w:pPr>
        <w:pStyle w:val="BillEnd"/>
        <w:suppressLineNumbers/>
      </w:pPr>
    </w:p>
    <w:p w:rsidR="00DF5D0E" w:rsidP="006D7C99" w:rsidRDefault="00DE256E" w14:paraId="0B380E6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D7C99" w:rsidRDefault="00AB682C" w14:paraId="008CBEC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00D06" w14:textId="77777777" w:rsidR="006D7C99" w:rsidRDefault="006D7C99" w:rsidP="00DF5D0E">
      <w:r>
        <w:separator/>
      </w:r>
    </w:p>
  </w:endnote>
  <w:endnote w:type="continuationSeparator" w:id="0">
    <w:p w14:paraId="37FB4C70" w14:textId="77777777" w:rsidR="006D7C99" w:rsidRDefault="006D7C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5456" w:rsidRDefault="00FE5456" w14:paraId="122FA4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E5456" w14:paraId="2701A4F0" w14:textId="0EA1085C">
    <w:pPr>
      <w:pStyle w:val="AmendDraftFooter"/>
    </w:pPr>
    <w:fldSimple w:instr=" TITLE   \* MERGEFORMAT ">
      <w:r w:rsidR="006D7C99">
        <w:t>1476-S AMH STOK MACK 211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E5456" w14:paraId="35FCA653" w14:textId="2269E93E">
    <w:pPr>
      <w:pStyle w:val="AmendDraftFooter"/>
    </w:pPr>
    <w:fldSimple w:instr=" TITLE   \* MERGEFORMAT ">
      <w:r>
        <w:t>1476-S AMH STOK MACK 211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C0FE5" w14:textId="77777777" w:rsidR="006D7C99" w:rsidRDefault="006D7C99" w:rsidP="00DF5D0E">
      <w:r>
        <w:separator/>
      </w:r>
    </w:p>
  </w:footnote>
  <w:footnote w:type="continuationSeparator" w:id="0">
    <w:p w14:paraId="3A41D54E" w14:textId="77777777" w:rsidR="006D7C99" w:rsidRDefault="006D7C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2132" w14:textId="77777777" w:rsidR="00FE5456" w:rsidRDefault="00FE5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17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2E130" wp14:editId="5B05D9F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6F6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7943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F30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87B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F77A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216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C19C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9866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9AE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DA3A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1C9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F417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2509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DF6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462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5173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B87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2C0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9A7D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DB1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A2C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55B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819E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A61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ECC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CEEB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D2F0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0539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17BBD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2F9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464F2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FC252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CEB5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4821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2E13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0E6F6B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7943CF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F3080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87BA0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F77A7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216F8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C19C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98665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9AE72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DA3A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1C9E5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F417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25093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DF658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4626F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5173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B8734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2C0AD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9A7D67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DB1AD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A2CB1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55B8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819E6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A61E7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ECC28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CEEBCE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D2F02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05394A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17BBDD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2F9B4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464F2C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FC252B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CEB5C7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4821D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93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77F06" wp14:editId="0B20B5B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B69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6FB8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AEC0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C33C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61AA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DDD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7C0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416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9BC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E4A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0B8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65E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A30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5831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2062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65D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D6B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970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DD1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D28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23D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BCA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764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3F2B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50E5C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8BFE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BCB8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77F0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3AFB69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6FB8A0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AEC097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C33CD8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61AA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DDDD3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7C07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4163B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9BCBC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E4A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0B8E7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65EF8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A30F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583174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20623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65DCD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D6B2D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97066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DD1DF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D28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23DC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BCAE4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76499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3F2B6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50E5C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8BFE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BCB8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44D2"/>
    <w:rsid w:val="00316CD9"/>
    <w:rsid w:val="003C30A6"/>
    <w:rsid w:val="003E2FC6"/>
    <w:rsid w:val="00492DDC"/>
    <w:rsid w:val="004C6615"/>
    <w:rsid w:val="005115F9"/>
    <w:rsid w:val="00523C5A"/>
    <w:rsid w:val="005E69C3"/>
    <w:rsid w:val="00605C39"/>
    <w:rsid w:val="006841E6"/>
    <w:rsid w:val="006B7757"/>
    <w:rsid w:val="006D7C9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0AC9"/>
    <w:rsid w:val="008C7E6E"/>
    <w:rsid w:val="00904E6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39BB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2290"/>
    <w:rsid w:val="00DF5D0E"/>
    <w:rsid w:val="00E1471A"/>
    <w:rsid w:val="00E267B1"/>
    <w:rsid w:val="00E41CC6"/>
    <w:rsid w:val="00E5379A"/>
    <w:rsid w:val="00E66F5D"/>
    <w:rsid w:val="00E831A5"/>
    <w:rsid w:val="00E850E7"/>
    <w:rsid w:val="00EC4C96"/>
    <w:rsid w:val="00ED2EEB"/>
    <w:rsid w:val="00F229DE"/>
    <w:rsid w:val="00F24607"/>
    <w:rsid w:val="00F304D3"/>
    <w:rsid w:val="00F4663F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0011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15CA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1476-S</BillDocName>
  <AmendType>AMH</AmendType>
  <SponsorAcronym>STOK</SponsorAcronym>
  <DrafterAcronym>MACK</DrafterAcronym>
  <DraftNumber>211</DraftNumber>
  <ReferenceNumber>SHB 1476</ReferenceNumber>
  <Floor>H AMD</Floor>
  <AmendmentNumber> 431</AmendmentNumber>
  <Sponsors>By Representative Stokesbary</Sponsors>
  <FloorAction>ADOPTED 03/08/2021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111</TotalTime>
  <Pages>1</Pages>
  <Words>198</Words>
  <Characters>1044</Characters>
  <Application>Microsoft Office Word</Application>
  <DocSecurity>8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1476-S AMH STOK MACK 211</vt:lpstr>
    </vt:vector>
  </TitlesOfParts>
  <Company>Washington State Legislature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1476-S AMH STOK MACK 211</dc:title>
  <dc:creator>James Mackison</dc:creator>
  <cp:lastModifiedBy>Mackison, James</cp:lastModifiedBy>
  <cp:revision>8</cp:revision>
  <dcterms:created xsi:type="dcterms:W3CDTF">2021-03-06T21:01:00Z</dcterms:created>
  <dcterms:modified xsi:type="dcterms:W3CDTF">2021-03-07T20:50:00Z</dcterms:modified>
</cp:coreProperties>
</file>