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9A3697" w14:paraId="4C691E1C"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12EDD">
            <w:t>1370-S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12ED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12EDD">
            <w:t>SULP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12EDD">
            <w:t>KARK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12EDD">
            <w:t>055</w:t>
          </w:r>
        </w:sdtContent>
      </w:sdt>
    </w:p>
    <w:p w:rsidR="00DF5D0E" w:rsidP="00B73E0A" w:rsidRDefault="00AA1230" w14:paraId="77B5003F" w14:textId="77777777">
      <w:pPr>
        <w:pStyle w:val="OfferedBy"/>
        <w:spacing w:after="120"/>
      </w:pPr>
      <w:r>
        <w:tab/>
      </w:r>
      <w:r>
        <w:tab/>
      </w:r>
      <w:r>
        <w:tab/>
      </w:r>
    </w:p>
    <w:p w:rsidR="00DF5D0E" w:rsidRDefault="009A3697" w14:paraId="75D75630"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12EDD">
            <w:rPr>
              <w:b/>
              <w:u w:val="single"/>
            </w:rPr>
            <w:t>SHB 1370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12ED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264</w:t>
          </w:r>
        </w:sdtContent>
      </w:sdt>
    </w:p>
    <w:p w:rsidR="00DF5D0E" w:rsidP="00605C39" w:rsidRDefault="009A3697" w14:paraId="61125F74"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12EDD">
            <w:rPr>
              <w:sz w:val="22"/>
            </w:rPr>
            <w:t>By Representative Sullivan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12EDD" w14:paraId="18E4D443" w14:textId="77777777">
          <w:pPr>
            <w:spacing w:after="400" w:line="408" w:lineRule="exact"/>
            <w:jc w:val="right"/>
            <w:rPr>
              <w:b/>
              <w:bCs/>
            </w:rPr>
          </w:pPr>
          <w:r>
            <w:rPr>
              <w:b/>
              <w:bCs/>
            </w:rPr>
            <w:t xml:space="preserve">ADOPTED 03/08/2021</w:t>
          </w:r>
        </w:p>
      </w:sdtContent>
    </w:sdt>
    <w:p w:rsidR="00517A79" w:rsidP="00517A79" w:rsidRDefault="00DE256E" w14:paraId="5F04AB7E" w14:textId="77777777">
      <w:pPr>
        <w:pStyle w:val="Page"/>
      </w:pPr>
      <w:bookmarkStart w:name="StartOfAmendmentBody" w:id="0"/>
      <w:bookmarkEnd w:id="0"/>
      <w:permStart w:edGrp="everyone" w:id="485362685"/>
      <w:r>
        <w:tab/>
      </w:r>
      <w:r w:rsidR="00517A79">
        <w:t>On page 3, after line 35, insert the following:</w:t>
      </w:r>
    </w:p>
    <w:p w:rsidR="00517A79" w:rsidP="00517A79" w:rsidRDefault="00517A79" w14:paraId="5133E939" w14:textId="77777777">
      <w:pPr>
        <w:pStyle w:val="RCWSLText"/>
      </w:pPr>
      <w:r>
        <w:tab/>
        <w:t>"</w:t>
      </w:r>
      <w:r>
        <w:rPr>
          <w:b/>
        </w:rPr>
        <w:t>Sec. 3.</w:t>
      </w:r>
      <w:r>
        <w:t xml:space="preserve">  RCW 43.31.569 and 2017 3rd sp.s. c 12 s 4 are each amended to read as follows:</w:t>
      </w:r>
    </w:p>
    <w:p w:rsidR="00517A79" w:rsidP="00517A79" w:rsidRDefault="00517A79" w14:paraId="4F87117D" w14:textId="77777777">
      <w:pPr>
        <w:spacing w:line="408" w:lineRule="exact"/>
        <w:ind w:firstLine="576"/>
      </w:pPr>
      <w:r>
        <w:t>(1) The early learning facilities revolving account and the early learning facilities development account are created in the state treasury.</w:t>
      </w:r>
    </w:p>
    <w:p w:rsidR="00517A79" w:rsidP="00517A79" w:rsidRDefault="00517A79" w14:paraId="0BB6C3D4" w14:textId="77777777">
      <w:pPr>
        <w:spacing w:line="408" w:lineRule="exact"/>
        <w:ind w:firstLine="576"/>
      </w:pPr>
      <w:r>
        <w:t>(2) Revenues to the early learning facilities revolving account shall consist of appropriations by the legislature, early learning facilities grant and loan repayments, taxable bond proceeds, and all other sources deposited in the account.</w:t>
      </w:r>
    </w:p>
    <w:p w:rsidR="00517A79" w:rsidP="00517A79" w:rsidRDefault="00517A79" w14:paraId="7D834034" w14:textId="77777777">
      <w:pPr>
        <w:spacing w:line="408" w:lineRule="exact"/>
        <w:ind w:firstLine="576"/>
      </w:pPr>
      <w:r>
        <w:t>(3) Revenues to the early learning facilities development account shall consist of tax exempt bond proceeds.</w:t>
      </w:r>
    </w:p>
    <w:p w:rsidR="00517A79" w:rsidP="00517A79" w:rsidRDefault="00517A79" w14:paraId="2F4300D4" w14:textId="77777777">
      <w:pPr>
        <w:spacing w:line="408" w:lineRule="exact"/>
        <w:ind w:firstLine="576"/>
      </w:pPr>
      <w:r>
        <w:t>(4) Expenditures from the accounts shall be used, in combination with other private and public funding, for state matching funds for the planning, renovation, purchase, and construction of early learning facilities as established in RCW 43.31.573 through 43.31.583 and 43.84.092.</w:t>
      </w:r>
    </w:p>
    <w:p w:rsidR="00517A79" w:rsidP="00517A79" w:rsidRDefault="00517A79" w14:paraId="38839B42" w14:textId="77777777">
      <w:pPr>
        <w:spacing w:line="408" w:lineRule="exact"/>
        <w:ind w:firstLine="576"/>
      </w:pPr>
      <w:r>
        <w:t>(5) Expenditures from the accounts are subject to appropriation and the allotment provisions of chapter 43.88 RCW.</w:t>
      </w:r>
    </w:p>
    <w:p w:rsidRPr="00650F48" w:rsidR="00517A79" w:rsidP="00517A79" w:rsidRDefault="00517A79" w14:paraId="2BE80F71" w14:textId="1044A48F">
      <w:pPr>
        <w:pStyle w:val="RCWSLText"/>
        <w:rPr>
          <w:u w:val="single"/>
        </w:rPr>
      </w:pPr>
      <w:r>
        <w:tab/>
      </w:r>
      <w:r w:rsidRPr="00650F48">
        <w:rPr>
          <w:u w:val="single"/>
        </w:rPr>
        <w:t xml:space="preserve">(6) The early learning facilities revolving account shall be known as the Ruth </w:t>
      </w:r>
      <w:r w:rsidRPr="00517A79">
        <w:rPr>
          <w:u w:val="single"/>
        </w:rPr>
        <w:t xml:space="preserve">LeCocq </w:t>
      </w:r>
      <w:r w:rsidRPr="00650F48">
        <w:rPr>
          <w:u w:val="single"/>
        </w:rPr>
        <w:t>Kagi early learning facilities revolving account.</w:t>
      </w:r>
    </w:p>
    <w:p w:rsidRPr="00650F48" w:rsidR="00517A79" w:rsidP="00517A79" w:rsidRDefault="00517A79" w14:paraId="00A51B13" w14:textId="710C5919">
      <w:pPr>
        <w:pStyle w:val="RCWSLText"/>
      </w:pPr>
      <w:r w:rsidRPr="00650F48">
        <w:rPr>
          <w:u w:val="single"/>
        </w:rPr>
        <w:tab/>
        <w:t xml:space="preserve">(7) The early learning facilities development account shall be known as the Ruth </w:t>
      </w:r>
      <w:r w:rsidRPr="00517A79">
        <w:rPr>
          <w:u w:val="single"/>
        </w:rPr>
        <w:t xml:space="preserve">LeCocq </w:t>
      </w:r>
      <w:r w:rsidRPr="00650F48">
        <w:rPr>
          <w:u w:val="single"/>
        </w:rPr>
        <w:t>Kagi early learning facilities development account</w:t>
      </w:r>
      <w:r>
        <w:rPr>
          <w:u w:val="single"/>
        </w:rPr>
        <w:t>.</w:t>
      </w:r>
      <w:r w:rsidRPr="00C15C6E">
        <w:t>"</w:t>
      </w:r>
    </w:p>
    <w:p w:rsidRPr="00650F48" w:rsidR="00517A79" w:rsidP="00517A79" w:rsidRDefault="00517A79" w14:paraId="590C6425" w14:textId="77777777">
      <w:pPr>
        <w:pStyle w:val="RCWSLText"/>
      </w:pPr>
    </w:p>
    <w:p w:rsidR="00517A79" w:rsidP="00517A79" w:rsidRDefault="00517A79" w14:paraId="4B6ABAC8" w14:textId="77777777">
      <w:pPr>
        <w:pStyle w:val="RCWSLText"/>
        <w:rPr>
          <w:sz w:val="23"/>
          <w:szCs w:val="23"/>
        </w:rPr>
      </w:pPr>
      <w:r w:rsidRPr="00650F48">
        <w:tab/>
      </w:r>
      <w:r>
        <w:rPr>
          <w:sz w:val="23"/>
          <w:szCs w:val="23"/>
        </w:rPr>
        <w:t>Renumber the remaining sections consecutively and correct any internal references accordingly.</w:t>
      </w:r>
    </w:p>
    <w:p w:rsidR="00517A79" w:rsidP="00517A79" w:rsidRDefault="00517A79" w14:paraId="588C59B4" w14:textId="77777777">
      <w:pPr>
        <w:pStyle w:val="RCWSLText"/>
        <w:rPr>
          <w:sz w:val="23"/>
          <w:szCs w:val="23"/>
        </w:rPr>
      </w:pPr>
    </w:p>
    <w:p w:rsidRPr="00517A79" w:rsidR="00DF5D0E" w:rsidP="00517A79" w:rsidRDefault="00517A79" w14:paraId="7CD047E5" w14:textId="1268CA3B">
      <w:pPr>
        <w:pStyle w:val="RCWSLText"/>
        <w:rPr>
          <w:sz w:val="23"/>
          <w:szCs w:val="23"/>
        </w:rPr>
      </w:pPr>
      <w:r>
        <w:rPr>
          <w:sz w:val="23"/>
          <w:szCs w:val="23"/>
        </w:rPr>
        <w:tab/>
        <w:t>Correct the title.</w:t>
      </w:r>
    </w:p>
    <w:permEnd w:id="485362685"/>
    <w:p w:rsidR="00ED2EEB" w:rsidP="00012EDD" w:rsidRDefault="00ED2EEB" w14:paraId="5D63081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15218204" w:displacedByCustomXml="next"/>
      <w:sdt>
        <w:sdtPr>
          <w:rPr>
            <w:spacing w:val="0"/>
          </w:rPr>
          <w:alias w:val="Effect"/>
          <w:tag w:val="Effect"/>
          <w:id w:val="603001534"/>
          <w:placeholder>
            <w:docPart w:val="DefaultPlaceholder_1082065158"/>
          </w:placeholder>
        </w:sdtPr>
        <w:sdtEndPr/>
        <w:sdtContent>
          <w:tr w:rsidR="00D659AC" w:rsidTr="00C8108C" w14:paraId="71872328" w14:textId="77777777">
            <w:tc>
              <w:tcPr>
                <w:tcW w:w="540" w:type="dxa"/>
                <w:shd w:val="clear" w:color="auto" w:fill="FFFFFF" w:themeFill="background1"/>
              </w:tcPr>
              <w:p w:rsidR="00D659AC" w:rsidP="00012EDD" w:rsidRDefault="00D659AC" w14:paraId="3B3A2369" w14:textId="77777777">
                <w:pPr>
                  <w:pStyle w:val="Effect"/>
                  <w:suppressLineNumbers/>
                  <w:shd w:val="clear" w:color="auto" w:fill="auto"/>
                  <w:ind w:left="0" w:firstLine="0"/>
                </w:pPr>
              </w:p>
            </w:tc>
            <w:tc>
              <w:tcPr>
                <w:tcW w:w="9874" w:type="dxa"/>
                <w:shd w:val="clear" w:color="auto" w:fill="FFFFFF" w:themeFill="background1"/>
              </w:tcPr>
              <w:p w:rsidRPr="0096303F" w:rsidR="001C1B27" w:rsidP="00012EDD" w:rsidRDefault="0096303F" w14:paraId="406D50CE" w14:textId="51940216">
                <w:pPr>
                  <w:pStyle w:val="Effect"/>
                  <w:suppressLineNumbers/>
                  <w:shd w:val="clear" w:color="auto" w:fill="auto"/>
                  <w:ind w:left="0" w:firstLine="0"/>
                </w:pPr>
                <w:r w:rsidRPr="0096303F">
                  <w:tab/>
                </w:r>
                <w:r w:rsidRPr="0096303F" w:rsidR="001C1B27">
                  <w:rPr>
                    <w:u w:val="single"/>
                  </w:rPr>
                  <w:t>EFFECT:</w:t>
                </w:r>
                <w:r w:rsidRPr="0096303F" w:rsidR="001C1B27">
                  <w:t>  </w:t>
                </w:r>
                <w:r w:rsidR="00517A79">
                  <w:t>Renames the Early Learning Facilities Revolving Account the Ruth LeCocq Kagi Early Learning Facilities Revolving Account.  Renames the Early Learning Facilities Development Account the Ruth LeCocq Kagi Early Learning Facilities Development Account.</w:t>
                </w:r>
                <w:r w:rsidRPr="0096303F" w:rsidR="00517A79">
                  <w:t> </w:t>
                </w:r>
                <w:r w:rsidRPr="0096303F" w:rsidR="001C1B27">
                  <w:t> </w:t>
                </w:r>
              </w:p>
              <w:p w:rsidRPr="007D1589" w:rsidR="001B4E53" w:rsidP="00012EDD" w:rsidRDefault="001B4E53" w14:paraId="3CC1CAA0" w14:textId="77777777">
                <w:pPr>
                  <w:pStyle w:val="ListBullet"/>
                  <w:numPr>
                    <w:ilvl w:val="0"/>
                    <w:numId w:val="0"/>
                  </w:numPr>
                  <w:suppressLineNumbers/>
                </w:pPr>
              </w:p>
            </w:tc>
          </w:tr>
        </w:sdtContent>
      </w:sdt>
      <w:permEnd w:id="915218204"/>
    </w:tbl>
    <w:p w:rsidR="00DF5D0E" w:rsidP="00012EDD" w:rsidRDefault="00DF5D0E" w14:paraId="685C96DC" w14:textId="77777777">
      <w:pPr>
        <w:pStyle w:val="BillEnd"/>
        <w:suppressLineNumbers/>
      </w:pPr>
    </w:p>
    <w:p w:rsidR="00DF5D0E" w:rsidP="00012EDD" w:rsidRDefault="00DE256E" w14:paraId="43147453" w14:textId="77777777">
      <w:pPr>
        <w:pStyle w:val="BillEnd"/>
        <w:suppressLineNumbers/>
      </w:pPr>
      <w:r>
        <w:rPr>
          <w:b/>
        </w:rPr>
        <w:t>--- END ---</w:t>
      </w:r>
    </w:p>
    <w:p w:rsidR="00DF5D0E" w:rsidP="00012EDD" w:rsidRDefault="00AB682C" w14:paraId="02BF7E68"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B8968" w14:textId="77777777" w:rsidR="00012EDD" w:rsidRDefault="00012EDD" w:rsidP="00DF5D0E">
      <w:r>
        <w:separator/>
      </w:r>
    </w:p>
  </w:endnote>
  <w:endnote w:type="continuationSeparator" w:id="0">
    <w:p w14:paraId="4CC73DA0" w14:textId="77777777" w:rsidR="00012EDD" w:rsidRDefault="00012ED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4471" w:rsidRDefault="00084471" w14:paraId="56E074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9A3697" w14:paraId="5D0E4C1C" w14:textId="6E6C1DBE">
    <w:pPr>
      <w:pStyle w:val="AmendDraftFooter"/>
    </w:pPr>
    <w:r>
      <w:fldChar w:fldCharType="begin"/>
    </w:r>
    <w:r>
      <w:instrText xml:space="preserve"> TITLE   \* MERGEFORMAT </w:instrText>
    </w:r>
    <w:r>
      <w:fldChar w:fldCharType="separate"/>
    </w:r>
    <w:r w:rsidR="00084471">
      <w:t>1370-S AMH SULP KARK 055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9A3697" w14:paraId="102174D3" w14:textId="17919B29">
    <w:pPr>
      <w:pStyle w:val="AmendDraftFooter"/>
    </w:pPr>
    <w:r>
      <w:fldChar w:fldCharType="begin"/>
    </w:r>
    <w:r>
      <w:instrText xml:space="preserve"> TITLE   \* MERGEFORMAT </w:instrText>
    </w:r>
    <w:r>
      <w:fldChar w:fldCharType="separate"/>
    </w:r>
    <w:r w:rsidR="00084471">
      <w:t>1370-S AMH SULP KARK 055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5055D" w14:textId="77777777" w:rsidR="00012EDD" w:rsidRDefault="00012EDD" w:rsidP="00DF5D0E">
      <w:r>
        <w:separator/>
      </w:r>
    </w:p>
  </w:footnote>
  <w:footnote w:type="continuationSeparator" w:id="0">
    <w:p w14:paraId="21A8A733" w14:textId="77777777" w:rsidR="00012EDD" w:rsidRDefault="00012ED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9297" w14:textId="77777777" w:rsidR="00084471" w:rsidRDefault="00084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686B4" w14:textId="77777777" w:rsidR="001B4E53" w:rsidRDefault="007049E4">
    <w:r>
      <w:rPr>
        <w:noProof/>
      </w:rPr>
      <mc:AlternateContent>
        <mc:Choice Requires="wps">
          <w:drawing>
            <wp:anchor distT="0" distB="0" distL="114300" distR="114300" simplePos="0" relativeHeight="251657216" behindDoc="0" locked="0" layoutInCell="1" allowOverlap="1" wp14:anchorId="70E33FF7" wp14:editId="5919E1FC">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032C6" w14:textId="77777777" w:rsidR="001B4E53" w:rsidRDefault="001B4E53">
                          <w:pPr>
                            <w:pStyle w:val="RCWSLText"/>
                            <w:jc w:val="right"/>
                          </w:pPr>
                          <w:r>
                            <w:t>1</w:t>
                          </w:r>
                        </w:p>
                        <w:p w14:paraId="5598CABE" w14:textId="77777777" w:rsidR="001B4E53" w:rsidRDefault="001B4E53">
                          <w:pPr>
                            <w:pStyle w:val="RCWSLText"/>
                            <w:jc w:val="right"/>
                          </w:pPr>
                          <w:r>
                            <w:t>2</w:t>
                          </w:r>
                        </w:p>
                        <w:p w14:paraId="61A6BBC1" w14:textId="77777777" w:rsidR="001B4E53" w:rsidRDefault="001B4E53">
                          <w:pPr>
                            <w:pStyle w:val="RCWSLText"/>
                            <w:jc w:val="right"/>
                          </w:pPr>
                          <w:r>
                            <w:t>3</w:t>
                          </w:r>
                        </w:p>
                        <w:p w14:paraId="547DC80F" w14:textId="77777777" w:rsidR="001B4E53" w:rsidRDefault="001B4E53">
                          <w:pPr>
                            <w:pStyle w:val="RCWSLText"/>
                            <w:jc w:val="right"/>
                          </w:pPr>
                          <w:r>
                            <w:t>4</w:t>
                          </w:r>
                        </w:p>
                        <w:p w14:paraId="7870C555" w14:textId="77777777" w:rsidR="001B4E53" w:rsidRDefault="001B4E53">
                          <w:pPr>
                            <w:pStyle w:val="RCWSLText"/>
                            <w:jc w:val="right"/>
                          </w:pPr>
                          <w:r>
                            <w:t>5</w:t>
                          </w:r>
                        </w:p>
                        <w:p w14:paraId="194F3E93" w14:textId="77777777" w:rsidR="001B4E53" w:rsidRDefault="001B4E53">
                          <w:pPr>
                            <w:pStyle w:val="RCWSLText"/>
                            <w:jc w:val="right"/>
                          </w:pPr>
                          <w:r>
                            <w:t>6</w:t>
                          </w:r>
                        </w:p>
                        <w:p w14:paraId="10204813" w14:textId="77777777" w:rsidR="001B4E53" w:rsidRDefault="001B4E53">
                          <w:pPr>
                            <w:pStyle w:val="RCWSLText"/>
                            <w:jc w:val="right"/>
                          </w:pPr>
                          <w:r>
                            <w:t>7</w:t>
                          </w:r>
                        </w:p>
                        <w:p w14:paraId="4179BCFF" w14:textId="77777777" w:rsidR="001B4E53" w:rsidRDefault="001B4E53">
                          <w:pPr>
                            <w:pStyle w:val="RCWSLText"/>
                            <w:jc w:val="right"/>
                          </w:pPr>
                          <w:r>
                            <w:t>8</w:t>
                          </w:r>
                        </w:p>
                        <w:p w14:paraId="76545009" w14:textId="77777777" w:rsidR="001B4E53" w:rsidRDefault="001B4E53">
                          <w:pPr>
                            <w:pStyle w:val="RCWSLText"/>
                            <w:jc w:val="right"/>
                          </w:pPr>
                          <w:r>
                            <w:t>9</w:t>
                          </w:r>
                        </w:p>
                        <w:p w14:paraId="1B8F5B76" w14:textId="77777777" w:rsidR="001B4E53" w:rsidRDefault="001B4E53">
                          <w:pPr>
                            <w:pStyle w:val="RCWSLText"/>
                            <w:jc w:val="right"/>
                          </w:pPr>
                          <w:r>
                            <w:t>10</w:t>
                          </w:r>
                        </w:p>
                        <w:p w14:paraId="65B490D0" w14:textId="77777777" w:rsidR="001B4E53" w:rsidRDefault="001B4E53">
                          <w:pPr>
                            <w:pStyle w:val="RCWSLText"/>
                            <w:jc w:val="right"/>
                          </w:pPr>
                          <w:r>
                            <w:t>11</w:t>
                          </w:r>
                        </w:p>
                        <w:p w14:paraId="5B245853" w14:textId="77777777" w:rsidR="001B4E53" w:rsidRDefault="001B4E53">
                          <w:pPr>
                            <w:pStyle w:val="RCWSLText"/>
                            <w:jc w:val="right"/>
                          </w:pPr>
                          <w:r>
                            <w:t>12</w:t>
                          </w:r>
                        </w:p>
                        <w:p w14:paraId="1C5D3D0C" w14:textId="77777777" w:rsidR="001B4E53" w:rsidRDefault="001B4E53">
                          <w:pPr>
                            <w:pStyle w:val="RCWSLText"/>
                            <w:jc w:val="right"/>
                          </w:pPr>
                          <w:r>
                            <w:t>13</w:t>
                          </w:r>
                        </w:p>
                        <w:p w14:paraId="3FFBC77B" w14:textId="77777777" w:rsidR="001B4E53" w:rsidRDefault="001B4E53">
                          <w:pPr>
                            <w:pStyle w:val="RCWSLText"/>
                            <w:jc w:val="right"/>
                          </w:pPr>
                          <w:r>
                            <w:t>14</w:t>
                          </w:r>
                        </w:p>
                        <w:p w14:paraId="39209685" w14:textId="77777777" w:rsidR="001B4E53" w:rsidRDefault="001B4E53">
                          <w:pPr>
                            <w:pStyle w:val="RCWSLText"/>
                            <w:jc w:val="right"/>
                          </w:pPr>
                          <w:r>
                            <w:t>15</w:t>
                          </w:r>
                        </w:p>
                        <w:p w14:paraId="323B482E" w14:textId="77777777" w:rsidR="001B4E53" w:rsidRDefault="001B4E53">
                          <w:pPr>
                            <w:pStyle w:val="RCWSLText"/>
                            <w:jc w:val="right"/>
                          </w:pPr>
                          <w:r>
                            <w:t>16</w:t>
                          </w:r>
                        </w:p>
                        <w:p w14:paraId="274CDAB7" w14:textId="77777777" w:rsidR="001B4E53" w:rsidRDefault="001B4E53">
                          <w:pPr>
                            <w:pStyle w:val="RCWSLText"/>
                            <w:jc w:val="right"/>
                          </w:pPr>
                          <w:r>
                            <w:t>17</w:t>
                          </w:r>
                        </w:p>
                        <w:p w14:paraId="4A6F5554" w14:textId="77777777" w:rsidR="001B4E53" w:rsidRDefault="001B4E53">
                          <w:pPr>
                            <w:pStyle w:val="RCWSLText"/>
                            <w:jc w:val="right"/>
                          </w:pPr>
                          <w:r>
                            <w:t>18</w:t>
                          </w:r>
                        </w:p>
                        <w:p w14:paraId="2C294FDC" w14:textId="77777777" w:rsidR="001B4E53" w:rsidRDefault="001B4E53">
                          <w:pPr>
                            <w:pStyle w:val="RCWSLText"/>
                            <w:jc w:val="right"/>
                          </w:pPr>
                          <w:r>
                            <w:t>19</w:t>
                          </w:r>
                        </w:p>
                        <w:p w14:paraId="47E96451" w14:textId="77777777" w:rsidR="001B4E53" w:rsidRDefault="001B4E53">
                          <w:pPr>
                            <w:pStyle w:val="RCWSLText"/>
                            <w:jc w:val="right"/>
                          </w:pPr>
                          <w:r>
                            <w:t>20</w:t>
                          </w:r>
                        </w:p>
                        <w:p w14:paraId="5FBA5682" w14:textId="77777777" w:rsidR="001B4E53" w:rsidRDefault="001B4E53">
                          <w:pPr>
                            <w:pStyle w:val="RCWSLText"/>
                            <w:jc w:val="right"/>
                          </w:pPr>
                          <w:r>
                            <w:t>21</w:t>
                          </w:r>
                        </w:p>
                        <w:p w14:paraId="0A95A653" w14:textId="77777777" w:rsidR="001B4E53" w:rsidRDefault="001B4E53">
                          <w:pPr>
                            <w:pStyle w:val="RCWSLText"/>
                            <w:jc w:val="right"/>
                          </w:pPr>
                          <w:r>
                            <w:t>22</w:t>
                          </w:r>
                        </w:p>
                        <w:p w14:paraId="2A1A839D" w14:textId="77777777" w:rsidR="001B4E53" w:rsidRDefault="001B4E53">
                          <w:pPr>
                            <w:pStyle w:val="RCWSLText"/>
                            <w:jc w:val="right"/>
                          </w:pPr>
                          <w:r>
                            <w:t>23</w:t>
                          </w:r>
                        </w:p>
                        <w:p w14:paraId="5637E01F" w14:textId="77777777" w:rsidR="001B4E53" w:rsidRDefault="001B4E53">
                          <w:pPr>
                            <w:pStyle w:val="RCWSLText"/>
                            <w:jc w:val="right"/>
                          </w:pPr>
                          <w:r>
                            <w:t>24</w:t>
                          </w:r>
                        </w:p>
                        <w:p w14:paraId="389DE70B" w14:textId="77777777" w:rsidR="001B4E53" w:rsidRDefault="001B4E53">
                          <w:pPr>
                            <w:pStyle w:val="RCWSLText"/>
                            <w:jc w:val="right"/>
                          </w:pPr>
                          <w:r>
                            <w:t>25</w:t>
                          </w:r>
                        </w:p>
                        <w:p w14:paraId="1CB56C69" w14:textId="77777777" w:rsidR="001B4E53" w:rsidRDefault="001B4E53">
                          <w:pPr>
                            <w:pStyle w:val="RCWSLText"/>
                            <w:jc w:val="right"/>
                          </w:pPr>
                          <w:r>
                            <w:t>26</w:t>
                          </w:r>
                        </w:p>
                        <w:p w14:paraId="770CC2B2" w14:textId="77777777" w:rsidR="001B4E53" w:rsidRDefault="001B4E53">
                          <w:pPr>
                            <w:pStyle w:val="RCWSLText"/>
                            <w:jc w:val="right"/>
                          </w:pPr>
                          <w:r>
                            <w:t>27</w:t>
                          </w:r>
                        </w:p>
                        <w:p w14:paraId="3F961C9A" w14:textId="77777777" w:rsidR="001B4E53" w:rsidRDefault="001B4E53">
                          <w:pPr>
                            <w:pStyle w:val="RCWSLText"/>
                            <w:jc w:val="right"/>
                          </w:pPr>
                          <w:r>
                            <w:t>28</w:t>
                          </w:r>
                        </w:p>
                        <w:p w14:paraId="7CD4162F" w14:textId="77777777" w:rsidR="001B4E53" w:rsidRDefault="001B4E53">
                          <w:pPr>
                            <w:pStyle w:val="RCWSLText"/>
                            <w:jc w:val="right"/>
                          </w:pPr>
                          <w:r>
                            <w:t>29</w:t>
                          </w:r>
                        </w:p>
                        <w:p w14:paraId="6F640BE5" w14:textId="77777777" w:rsidR="001B4E53" w:rsidRDefault="001B4E53">
                          <w:pPr>
                            <w:pStyle w:val="RCWSLText"/>
                            <w:jc w:val="right"/>
                          </w:pPr>
                          <w:r>
                            <w:t>30</w:t>
                          </w:r>
                        </w:p>
                        <w:p w14:paraId="6C295616" w14:textId="77777777" w:rsidR="001B4E53" w:rsidRDefault="001B4E53">
                          <w:pPr>
                            <w:pStyle w:val="RCWSLText"/>
                            <w:jc w:val="right"/>
                          </w:pPr>
                          <w:r>
                            <w:t>31</w:t>
                          </w:r>
                        </w:p>
                        <w:p w14:paraId="08D87A9D" w14:textId="77777777" w:rsidR="001B4E53" w:rsidRDefault="001B4E53">
                          <w:pPr>
                            <w:pStyle w:val="RCWSLText"/>
                            <w:jc w:val="right"/>
                          </w:pPr>
                          <w:r>
                            <w:t>32</w:t>
                          </w:r>
                        </w:p>
                        <w:p w14:paraId="73E48CCF" w14:textId="77777777" w:rsidR="001B4E53" w:rsidRDefault="001B4E53">
                          <w:pPr>
                            <w:pStyle w:val="RCWSLText"/>
                            <w:jc w:val="right"/>
                          </w:pPr>
                          <w:r>
                            <w:t>33</w:t>
                          </w:r>
                        </w:p>
                        <w:p w14:paraId="21FACEBF"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E33FF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FB032C6" w14:textId="77777777" w:rsidR="001B4E53" w:rsidRDefault="001B4E53">
                    <w:pPr>
                      <w:pStyle w:val="RCWSLText"/>
                      <w:jc w:val="right"/>
                    </w:pPr>
                    <w:r>
                      <w:t>1</w:t>
                    </w:r>
                  </w:p>
                  <w:p w14:paraId="5598CABE" w14:textId="77777777" w:rsidR="001B4E53" w:rsidRDefault="001B4E53">
                    <w:pPr>
                      <w:pStyle w:val="RCWSLText"/>
                      <w:jc w:val="right"/>
                    </w:pPr>
                    <w:r>
                      <w:t>2</w:t>
                    </w:r>
                  </w:p>
                  <w:p w14:paraId="61A6BBC1" w14:textId="77777777" w:rsidR="001B4E53" w:rsidRDefault="001B4E53">
                    <w:pPr>
                      <w:pStyle w:val="RCWSLText"/>
                      <w:jc w:val="right"/>
                    </w:pPr>
                    <w:r>
                      <w:t>3</w:t>
                    </w:r>
                  </w:p>
                  <w:p w14:paraId="547DC80F" w14:textId="77777777" w:rsidR="001B4E53" w:rsidRDefault="001B4E53">
                    <w:pPr>
                      <w:pStyle w:val="RCWSLText"/>
                      <w:jc w:val="right"/>
                    </w:pPr>
                    <w:r>
                      <w:t>4</w:t>
                    </w:r>
                  </w:p>
                  <w:p w14:paraId="7870C555" w14:textId="77777777" w:rsidR="001B4E53" w:rsidRDefault="001B4E53">
                    <w:pPr>
                      <w:pStyle w:val="RCWSLText"/>
                      <w:jc w:val="right"/>
                    </w:pPr>
                    <w:r>
                      <w:t>5</w:t>
                    </w:r>
                  </w:p>
                  <w:p w14:paraId="194F3E93" w14:textId="77777777" w:rsidR="001B4E53" w:rsidRDefault="001B4E53">
                    <w:pPr>
                      <w:pStyle w:val="RCWSLText"/>
                      <w:jc w:val="right"/>
                    </w:pPr>
                    <w:r>
                      <w:t>6</w:t>
                    </w:r>
                  </w:p>
                  <w:p w14:paraId="10204813" w14:textId="77777777" w:rsidR="001B4E53" w:rsidRDefault="001B4E53">
                    <w:pPr>
                      <w:pStyle w:val="RCWSLText"/>
                      <w:jc w:val="right"/>
                    </w:pPr>
                    <w:r>
                      <w:t>7</w:t>
                    </w:r>
                  </w:p>
                  <w:p w14:paraId="4179BCFF" w14:textId="77777777" w:rsidR="001B4E53" w:rsidRDefault="001B4E53">
                    <w:pPr>
                      <w:pStyle w:val="RCWSLText"/>
                      <w:jc w:val="right"/>
                    </w:pPr>
                    <w:r>
                      <w:t>8</w:t>
                    </w:r>
                  </w:p>
                  <w:p w14:paraId="76545009" w14:textId="77777777" w:rsidR="001B4E53" w:rsidRDefault="001B4E53">
                    <w:pPr>
                      <w:pStyle w:val="RCWSLText"/>
                      <w:jc w:val="right"/>
                    </w:pPr>
                    <w:r>
                      <w:t>9</w:t>
                    </w:r>
                  </w:p>
                  <w:p w14:paraId="1B8F5B76" w14:textId="77777777" w:rsidR="001B4E53" w:rsidRDefault="001B4E53">
                    <w:pPr>
                      <w:pStyle w:val="RCWSLText"/>
                      <w:jc w:val="right"/>
                    </w:pPr>
                    <w:r>
                      <w:t>10</w:t>
                    </w:r>
                  </w:p>
                  <w:p w14:paraId="65B490D0" w14:textId="77777777" w:rsidR="001B4E53" w:rsidRDefault="001B4E53">
                    <w:pPr>
                      <w:pStyle w:val="RCWSLText"/>
                      <w:jc w:val="right"/>
                    </w:pPr>
                    <w:r>
                      <w:t>11</w:t>
                    </w:r>
                  </w:p>
                  <w:p w14:paraId="5B245853" w14:textId="77777777" w:rsidR="001B4E53" w:rsidRDefault="001B4E53">
                    <w:pPr>
                      <w:pStyle w:val="RCWSLText"/>
                      <w:jc w:val="right"/>
                    </w:pPr>
                    <w:r>
                      <w:t>12</w:t>
                    </w:r>
                  </w:p>
                  <w:p w14:paraId="1C5D3D0C" w14:textId="77777777" w:rsidR="001B4E53" w:rsidRDefault="001B4E53">
                    <w:pPr>
                      <w:pStyle w:val="RCWSLText"/>
                      <w:jc w:val="right"/>
                    </w:pPr>
                    <w:r>
                      <w:t>13</w:t>
                    </w:r>
                  </w:p>
                  <w:p w14:paraId="3FFBC77B" w14:textId="77777777" w:rsidR="001B4E53" w:rsidRDefault="001B4E53">
                    <w:pPr>
                      <w:pStyle w:val="RCWSLText"/>
                      <w:jc w:val="right"/>
                    </w:pPr>
                    <w:r>
                      <w:t>14</w:t>
                    </w:r>
                  </w:p>
                  <w:p w14:paraId="39209685" w14:textId="77777777" w:rsidR="001B4E53" w:rsidRDefault="001B4E53">
                    <w:pPr>
                      <w:pStyle w:val="RCWSLText"/>
                      <w:jc w:val="right"/>
                    </w:pPr>
                    <w:r>
                      <w:t>15</w:t>
                    </w:r>
                  </w:p>
                  <w:p w14:paraId="323B482E" w14:textId="77777777" w:rsidR="001B4E53" w:rsidRDefault="001B4E53">
                    <w:pPr>
                      <w:pStyle w:val="RCWSLText"/>
                      <w:jc w:val="right"/>
                    </w:pPr>
                    <w:r>
                      <w:t>16</w:t>
                    </w:r>
                  </w:p>
                  <w:p w14:paraId="274CDAB7" w14:textId="77777777" w:rsidR="001B4E53" w:rsidRDefault="001B4E53">
                    <w:pPr>
                      <w:pStyle w:val="RCWSLText"/>
                      <w:jc w:val="right"/>
                    </w:pPr>
                    <w:r>
                      <w:t>17</w:t>
                    </w:r>
                  </w:p>
                  <w:p w14:paraId="4A6F5554" w14:textId="77777777" w:rsidR="001B4E53" w:rsidRDefault="001B4E53">
                    <w:pPr>
                      <w:pStyle w:val="RCWSLText"/>
                      <w:jc w:val="right"/>
                    </w:pPr>
                    <w:r>
                      <w:t>18</w:t>
                    </w:r>
                  </w:p>
                  <w:p w14:paraId="2C294FDC" w14:textId="77777777" w:rsidR="001B4E53" w:rsidRDefault="001B4E53">
                    <w:pPr>
                      <w:pStyle w:val="RCWSLText"/>
                      <w:jc w:val="right"/>
                    </w:pPr>
                    <w:r>
                      <w:t>19</w:t>
                    </w:r>
                  </w:p>
                  <w:p w14:paraId="47E96451" w14:textId="77777777" w:rsidR="001B4E53" w:rsidRDefault="001B4E53">
                    <w:pPr>
                      <w:pStyle w:val="RCWSLText"/>
                      <w:jc w:val="right"/>
                    </w:pPr>
                    <w:r>
                      <w:t>20</w:t>
                    </w:r>
                  </w:p>
                  <w:p w14:paraId="5FBA5682" w14:textId="77777777" w:rsidR="001B4E53" w:rsidRDefault="001B4E53">
                    <w:pPr>
                      <w:pStyle w:val="RCWSLText"/>
                      <w:jc w:val="right"/>
                    </w:pPr>
                    <w:r>
                      <w:t>21</w:t>
                    </w:r>
                  </w:p>
                  <w:p w14:paraId="0A95A653" w14:textId="77777777" w:rsidR="001B4E53" w:rsidRDefault="001B4E53">
                    <w:pPr>
                      <w:pStyle w:val="RCWSLText"/>
                      <w:jc w:val="right"/>
                    </w:pPr>
                    <w:r>
                      <w:t>22</w:t>
                    </w:r>
                  </w:p>
                  <w:p w14:paraId="2A1A839D" w14:textId="77777777" w:rsidR="001B4E53" w:rsidRDefault="001B4E53">
                    <w:pPr>
                      <w:pStyle w:val="RCWSLText"/>
                      <w:jc w:val="right"/>
                    </w:pPr>
                    <w:r>
                      <w:t>23</w:t>
                    </w:r>
                  </w:p>
                  <w:p w14:paraId="5637E01F" w14:textId="77777777" w:rsidR="001B4E53" w:rsidRDefault="001B4E53">
                    <w:pPr>
                      <w:pStyle w:val="RCWSLText"/>
                      <w:jc w:val="right"/>
                    </w:pPr>
                    <w:r>
                      <w:t>24</w:t>
                    </w:r>
                  </w:p>
                  <w:p w14:paraId="389DE70B" w14:textId="77777777" w:rsidR="001B4E53" w:rsidRDefault="001B4E53">
                    <w:pPr>
                      <w:pStyle w:val="RCWSLText"/>
                      <w:jc w:val="right"/>
                    </w:pPr>
                    <w:r>
                      <w:t>25</w:t>
                    </w:r>
                  </w:p>
                  <w:p w14:paraId="1CB56C69" w14:textId="77777777" w:rsidR="001B4E53" w:rsidRDefault="001B4E53">
                    <w:pPr>
                      <w:pStyle w:val="RCWSLText"/>
                      <w:jc w:val="right"/>
                    </w:pPr>
                    <w:r>
                      <w:t>26</w:t>
                    </w:r>
                  </w:p>
                  <w:p w14:paraId="770CC2B2" w14:textId="77777777" w:rsidR="001B4E53" w:rsidRDefault="001B4E53">
                    <w:pPr>
                      <w:pStyle w:val="RCWSLText"/>
                      <w:jc w:val="right"/>
                    </w:pPr>
                    <w:r>
                      <w:t>27</w:t>
                    </w:r>
                  </w:p>
                  <w:p w14:paraId="3F961C9A" w14:textId="77777777" w:rsidR="001B4E53" w:rsidRDefault="001B4E53">
                    <w:pPr>
                      <w:pStyle w:val="RCWSLText"/>
                      <w:jc w:val="right"/>
                    </w:pPr>
                    <w:r>
                      <w:t>28</w:t>
                    </w:r>
                  </w:p>
                  <w:p w14:paraId="7CD4162F" w14:textId="77777777" w:rsidR="001B4E53" w:rsidRDefault="001B4E53">
                    <w:pPr>
                      <w:pStyle w:val="RCWSLText"/>
                      <w:jc w:val="right"/>
                    </w:pPr>
                    <w:r>
                      <w:t>29</w:t>
                    </w:r>
                  </w:p>
                  <w:p w14:paraId="6F640BE5" w14:textId="77777777" w:rsidR="001B4E53" w:rsidRDefault="001B4E53">
                    <w:pPr>
                      <w:pStyle w:val="RCWSLText"/>
                      <w:jc w:val="right"/>
                    </w:pPr>
                    <w:r>
                      <w:t>30</w:t>
                    </w:r>
                  </w:p>
                  <w:p w14:paraId="6C295616" w14:textId="77777777" w:rsidR="001B4E53" w:rsidRDefault="001B4E53">
                    <w:pPr>
                      <w:pStyle w:val="RCWSLText"/>
                      <w:jc w:val="right"/>
                    </w:pPr>
                    <w:r>
                      <w:t>31</w:t>
                    </w:r>
                  </w:p>
                  <w:p w14:paraId="08D87A9D" w14:textId="77777777" w:rsidR="001B4E53" w:rsidRDefault="001B4E53">
                    <w:pPr>
                      <w:pStyle w:val="RCWSLText"/>
                      <w:jc w:val="right"/>
                    </w:pPr>
                    <w:r>
                      <w:t>32</w:t>
                    </w:r>
                  </w:p>
                  <w:p w14:paraId="73E48CCF" w14:textId="77777777" w:rsidR="001B4E53" w:rsidRDefault="001B4E53">
                    <w:pPr>
                      <w:pStyle w:val="RCWSLText"/>
                      <w:jc w:val="right"/>
                    </w:pPr>
                    <w:r>
                      <w:t>33</w:t>
                    </w:r>
                  </w:p>
                  <w:p w14:paraId="21FACEBF"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3D282" w14:textId="77777777" w:rsidR="001B4E53" w:rsidRDefault="007049E4">
    <w:r>
      <w:rPr>
        <w:noProof/>
      </w:rPr>
      <mc:AlternateContent>
        <mc:Choice Requires="wps">
          <w:drawing>
            <wp:anchor distT="0" distB="0" distL="114300" distR="114300" simplePos="0" relativeHeight="251658240" behindDoc="0" locked="0" layoutInCell="1" allowOverlap="1" wp14:anchorId="50FF791B" wp14:editId="73D5E49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A52B7" w14:textId="77777777" w:rsidR="001B4E53" w:rsidRDefault="001B4E53" w:rsidP="00605C39">
                          <w:pPr>
                            <w:pStyle w:val="RCWSLText"/>
                            <w:spacing w:before="2888"/>
                            <w:jc w:val="right"/>
                          </w:pPr>
                          <w:r>
                            <w:t>1</w:t>
                          </w:r>
                        </w:p>
                        <w:p w14:paraId="4363EBE8" w14:textId="77777777" w:rsidR="001B4E53" w:rsidRDefault="001B4E53">
                          <w:pPr>
                            <w:pStyle w:val="RCWSLText"/>
                            <w:jc w:val="right"/>
                          </w:pPr>
                          <w:r>
                            <w:t>2</w:t>
                          </w:r>
                        </w:p>
                        <w:p w14:paraId="6B5DEA50" w14:textId="77777777" w:rsidR="001B4E53" w:rsidRDefault="001B4E53">
                          <w:pPr>
                            <w:pStyle w:val="RCWSLText"/>
                            <w:jc w:val="right"/>
                          </w:pPr>
                          <w:r>
                            <w:t>3</w:t>
                          </w:r>
                        </w:p>
                        <w:p w14:paraId="0CF2E066" w14:textId="77777777" w:rsidR="001B4E53" w:rsidRDefault="001B4E53">
                          <w:pPr>
                            <w:pStyle w:val="RCWSLText"/>
                            <w:jc w:val="right"/>
                          </w:pPr>
                          <w:r>
                            <w:t>4</w:t>
                          </w:r>
                        </w:p>
                        <w:p w14:paraId="5C975ABB" w14:textId="77777777" w:rsidR="001B4E53" w:rsidRDefault="001B4E53">
                          <w:pPr>
                            <w:pStyle w:val="RCWSLText"/>
                            <w:jc w:val="right"/>
                          </w:pPr>
                          <w:r>
                            <w:t>5</w:t>
                          </w:r>
                        </w:p>
                        <w:p w14:paraId="3580A22F" w14:textId="77777777" w:rsidR="001B4E53" w:rsidRDefault="001B4E53">
                          <w:pPr>
                            <w:pStyle w:val="RCWSLText"/>
                            <w:jc w:val="right"/>
                          </w:pPr>
                          <w:r>
                            <w:t>6</w:t>
                          </w:r>
                        </w:p>
                        <w:p w14:paraId="22DAAE48" w14:textId="77777777" w:rsidR="001B4E53" w:rsidRDefault="001B4E53">
                          <w:pPr>
                            <w:pStyle w:val="RCWSLText"/>
                            <w:jc w:val="right"/>
                          </w:pPr>
                          <w:r>
                            <w:t>7</w:t>
                          </w:r>
                        </w:p>
                        <w:p w14:paraId="3A5CC564" w14:textId="77777777" w:rsidR="001B4E53" w:rsidRDefault="001B4E53">
                          <w:pPr>
                            <w:pStyle w:val="RCWSLText"/>
                            <w:jc w:val="right"/>
                          </w:pPr>
                          <w:r>
                            <w:t>8</w:t>
                          </w:r>
                        </w:p>
                        <w:p w14:paraId="140D60E0" w14:textId="77777777" w:rsidR="001B4E53" w:rsidRDefault="001B4E53">
                          <w:pPr>
                            <w:pStyle w:val="RCWSLText"/>
                            <w:jc w:val="right"/>
                          </w:pPr>
                          <w:r>
                            <w:t>9</w:t>
                          </w:r>
                        </w:p>
                        <w:p w14:paraId="604A3928" w14:textId="77777777" w:rsidR="001B4E53" w:rsidRDefault="001B4E53">
                          <w:pPr>
                            <w:pStyle w:val="RCWSLText"/>
                            <w:jc w:val="right"/>
                          </w:pPr>
                          <w:r>
                            <w:t>10</w:t>
                          </w:r>
                        </w:p>
                        <w:p w14:paraId="1A7F8DD3" w14:textId="77777777" w:rsidR="001B4E53" w:rsidRDefault="001B4E53">
                          <w:pPr>
                            <w:pStyle w:val="RCWSLText"/>
                            <w:jc w:val="right"/>
                          </w:pPr>
                          <w:r>
                            <w:t>11</w:t>
                          </w:r>
                        </w:p>
                        <w:p w14:paraId="2A708669" w14:textId="77777777" w:rsidR="001B4E53" w:rsidRDefault="001B4E53">
                          <w:pPr>
                            <w:pStyle w:val="RCWSLText"/>
                            <w:jc w:val="right"/>
                          </w:pPr>
                          <w:r>
                            <w:t>12</w:t>
                          </w:r>
                        </w:p>
                        <w:p w14:paraId="39E12ACF" w14:textId="77777777" w:rsidR="001B4E53" w:rsidRDefault="001B4E53">
                          <w:pPr>
                            <w:pStyle w:val="RCWSLText"/>
                            <w:jc w:val="right"/>
                          </w:pPr>
                          <w:r>
                            <w:t>13</w:t>
                          </w:r>
                        </w:p>
                        <w:p w14:paraId="0E3417AD" w14:textId="77777777" w:rsidR="001B4E53" w:rsidRDefault="001B4E53">
                          <w:pPr>
                            <w:pStyle w:val="RCWSLText"/>
                            <w:jc w:val="right"/>
                          </w:pPr>
                          <w:r>
                            <w:t>14</w:t>
                          </w:r>
                        </w:p>
                        <w:p w14:paraId="7F7CFE78" w14:textId="77777777" w:rsidR="001B4E53" w:rsidRDefault="001B4E53">
                          <w:pPr>
                            <w:pStyle w:val="RCWSLText"/>
                            <w:jc w:val="right"/>
                          </w:pPr>
                          <w:r>
                            <w:t>15</w:t>
                          </w:r>
                        </w:p>
                        <w:p w14:paraId="793B2B64" w14:textId="77777777" w:rsidR="001B4E53" w:rsidRDefault="001B4E53">
                          <w:pPr>
                            <w:pStyle w:val="RCWSLText"/>
                            <w:jc w:val="right"/>
                          </w:pPr>
                          <w:r>
                            <w:t>16</w:t>
                          </w:r>
                        </w:p>
                        <w:p w14:paraId="6DFC8772" w14:textId="77777777" w:rsidR="001B4E53" w:rsidRDefault="001B4E53">
                          <w:pPr>
                            <w:pStyle w:val="RCWSLText"/>
                            <w:jc w:val="right"/>
                          </w:pPr>
                          <w:r>
                            <w:t>17</w:t>
                          </w:r>
                        </w:p>
                        <w:p w14:paraId="0BE524D1" w14:textId="77777777" w:rsidR="001B4E53" w:rsidRDefault="001B4E53">
                          <w:pPr>
                            <w:pStyle w:val="RCWSLText"/>
                            <w:jc w:val="right"/>
                          </w:pPr>
                          <w:r>
                            <w:t>18</w:t>
                          </w:r>
                        </w:p>
                        <w:p w14:paraId="70C217E6" w14:textId="77777777" w:rsidR="001B4E53" w:rsidRDefault="001B4E53">
                          <w:pPr>
                            <w:pStyle w:val="RCWSLText"/>
                            <w:jc w:val="right"/>
                          </w:pPr>
                          <w:r>
                            <w:t>19</w:t>
                          </w:r>
                        </w:p>
                        <w:p w14:paraId="611BD8AD" w14:textId="77777777" w:rsidR="001B4E53" w:rsidRDefault="001B4E53">
                          <w:pPr>
                            <w:pStyle w:val="RCWSLText"/>
                            <w:jc w:val="right"/>
                          </w:pPr>
                          <w:r>
                            <w:t>20</w:t>
                          </w:r>
                        </w:p>
                        <w:p w14:paraId="04544416" w14:textId="77777777" w:rsidR="001B4E53" w:rsidRDefault="001B4E53">
                          <w:pPr>
                            <w:pStyle w:val="RCWSLText"/>
                            <w:jc w:val="right"/>
                          </w:pPr>
                          <w:r>
                            <w:t>21</w:t>
                          </w:r>
                        </w:p>
                        <w:p w14:paraId="2FC4AE4D" w14:textId="77777777" w:rsidR="001B4E53" w:rsidRDefault="001B4E53">
                          <w:pPr>
                            <w:pStyle w:val="RCWSLText"/>
                            <w:jc w:val="right"/>
                          </w:pPr>
                          <w:r>
                            <w:t>22</w:t>
                          </w:r>
                        </w:p>
                        <w:p w14:paraId="275F7D31" w14:textId="77777777" w:rsidR="001B4E53" w:rsidRDefault="001B4E53">
                          <w:pPr>
                            <w:pStyle w:val="RCWSLText"/>
                            <w:jc w:val="right"/>
                          </w:pPr>
                          <w:r>
                            <w:t>23</w:t>
                          </w:r>
                        </w:p>
                        <w:p w14:paraId="155283A4" w14:textId="77777777" w:rsidR="001B4E53" w:rsidRDefault="001B4E53">
                          <w:pPr>
                            <w:pStyle w:val="RCWSLText"/>
                            <w:jc w:val="right"/>
                          </w:pPr>
                          <w:r>
                            <w:t>24</w:t>
                          </w:r>
                        </w:p>
                        <w:p w14:paraId="1990DEF5" w14:textId="77777777" w:rsidR="001B4E53" w:rsidRDefault="001B4E53" w:rsidP="00060D21">
                          <w:pPr>
                            <w:pStyle w:val="RCWSLText"/>
                            <w:jc w:val="right"/>
                          </w:pPr>
                          <w:r>
                            <w:t>25</w:t>
                          </w:r>
                        </w:p>
                        <w:p w14:paraId="65C60F34" w14:textId="77777777" w:rsidR="001B4E53" w:rsidRDefault="001B4E53" w:rsidP="00060D21">
                          <w:pPr>
                            <w:pStyle w:val="RCWSLText"/>
                            <w:jc w:val="right"/>
                          </w:pPr>
                          <w:r>
                            <w:t>26</w:t>
                          </w:r>
                        </w:p>
                        <w:p w14:paraId="7A42328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FF791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89A52B7" w14:textId="77777777" w:rsidR="001B4E53" w:rsidRDefault="001B4E53" w:rsidP="00605C39">
                    <w:pPr>
                      <w:pStyle w:val="RCWSLText"/>
                      <w:spacing w:before="2888"/>
                      <w:jc w:val="right"/>
                    </w:pPr>
                    <w:r>
                      <w:t>1</w:t>
                    </w:r>
                  </w:p>
                  <w:p w14:paraId="4363EBE8" w14:textId="77777777" w:rsidR="001B4E53" w:rsidRDefault="001B4E53">
                    <w:pPr>
                      <w:pStyle w:val="RCWSLText"/>
                      <w:jc w:val="right"/>
                    </w:pPr>
                    <w:r>
                      <w:t>2</w:t>
                    </w:r>
                  </w:p>
                  <w:p w14:paraId="6B5DEA50" w14:textId="77777777" w:rsidR="001B4E53" w:rsidRDefault="001B4E53">
                    <w:pPr>
                      <w:pStyle w:val="RCWSLText"/>
                      <w:jc w:val="right"/>
                    </w:pPr>
                    <w:r>
                      <w:t>3</w:t>
                    </w:r>
                  </w:p>
                  <w:p w14:paraId="0CF2E066" w14:textId="77777777" w:rsidR="001B4E53" w:rsidRDefault="001B4E53">
                    <w:pPr>
                      <w:pStyle w:val="RCWSLText"/>
                      <w:jc w:val="right"/>
                    </w:pPr>
                    <w:r>
                      <w:t>4</w:t>
                    </w:r>
                  </w:p>
                  <w:p w14:paraId="5C975ABB" w14:textId="77777777" w:rsidR="001B4E53" w:rsidRDefault="001B4E53">
                    <w:pPr>
                      <w:pStyle w:val="RCWSLText"/>
                      <w:jc w:val="right"/>
                    </w:pPr>
                    <w:r>
                      <w:t>5</w:t>
                    </w:r>
                  </w:p>
                  <w:p w14:paraId="3580A22F" w14:textId="77777777" w:rsidR="001B4E53" w:rsidRDefault="001B4E53">
                    <w:pPr>
                      <w:pStyle w:val="RCWSLText"/>
                      <w:jc w:val="right"/>
                    </w:pPr>
                    <w:r>
                      <w:t>6</w:t>
                    </w:r>
                  </w:p>
                  <w:p w14:paraId="22DAAE48" w14:textId="77777777" w:rsidR="001B4E53" w:rsidRDefault="001B4E53">
                    <w:pPr>
                      <w:pStyle w:val="RCWSLText"/>
                      <w:jc w:val="right"/>
                    </w:pPr>
                    <w:r>
                      <w:t>7</w:t>
                    </w:r>
                  </w:p>
                  <w:p w14:paraId="3A5CC564" w14:textId="77777777" w:rsidR="001B4E53" w:rsidRDefault="001B4E53">
                    <w:pPr>
                      <w:pStyle w:val="RCWSLText"/>
                      <w:jc w:val="right"/>
                    </w:pPr>
                    <w:r>
                      <w:t>8</w:t>
                    </w:r>
                  </w:p>
                  <w:p w14:paraId="140D60E0" w14:textId="77777777" w:rsidR="001B4E53" w:rsidRDefault="001B4E53">
                    <w:pPr>
                      <w:pStyle w:val="RCWSLText"/>
                      <w:jc w:val="right"/>
                    </w:pPr>
                    <w:r>
                      <w:t>9</w:t>
                    </w:r>
                  </w:p>
                  <w:p w14:paraId="604A3928" w14:textId="77777777" w:rsidR="001B4E53" w:rsidRDefault="001B4E53">
                    <w:pPr>
                      <w:pStyle w:val="RCWSLText"/>
                      <w:jc w:val="right"/>
                    </w:pPr>
                    <w:r>
                      <w:t>10</w:t>
                    </w:r>
                  </w:p>
                  <w:p w14:paraId="1A7F8DD3" w14:textId="77777777" w:rsidR="001B4E53" w:rsidRDefault="001B4E53">
                    <w:pPr>
                      <w:pStyle w:val="RCWSLText"/>
                      <w:jc w:val="right"/>
                    </w:pPr>
                    <w:r>
                      <w:t>11</w:t>
                    </w:r>
                  </w:p>
                  <w:p w14:paraId="2A708669" w14:textId="77777777" w:rsidR="001B4E53" w:rsidRDefault="001B4E53">
                    <w:pPr>
                      <w:pStyle w:val="RCWSLText"/>
                      <w:jc w:val="right"/>
                    </w:pPr>
                    <w:r>
                      <w:t>12</w:t>
                    </w:r>
                  </w:p>
                  <w:p w14:paraId="39E12ACF" w14:textId="77777777" w:rsidR="001B4E53" w:rsidRDefault="001B4E53">
                    <w:pPr>
                      <w:pStyle w:val="RCWSLText"/>
                      <w:jc w:val="right"/>
                    </w:pPr>
                    <w:r>
                      <w:t>13</w:t>
                    </w:r>
                  </w:p>
                  <w:p w14:paraId="0E3417AD" w14:textId="77777777" w:rsidR="001B4E53" w:rsidRDefault="001B4E53">
                    <w:pPr>
                      <w:pStyle w:val="RCWSLText"/>
                      <w:jc w:val="right"/>
                    </w:pPr>
                    <w:r>
                      <w:t>14</w:t>
                    </w:r>
                  </w:p>
                  <w:p w14:paraId="7F7CFE78" w14:textId="77777777" w:rsidR="001B4E53" w:rsidRDefault="001B4E53">
                    <w:pPr>
                      <w:pStyle w:val="RCWSLText"/>
                      <w:jc w:val="right"/>
                    </w:pPr>
                    <w:r>
                      <w:t>15</w:t>
                    </w:r>
                  </w:p>
                  <w:p w14:paraId="793B2B64" w14:textId="77777777" w:rsidR="001B4E53" w:rsidRDefault="001B4E53">
                    <w:pPr>
                      <w:pStyle w:val="RCWSLText"/>
                      <w:jc w:val="right"/>
                    </w:pPr>
                    <w:r>
                      <w:t>16</w:t>
                    </w:r>
                  </w:p>
                  <w:p w14:paraId="6DFC8772" w14:textId="77777777" w:rsidR="001B4E53" w:rsidRDefault="001B4E53">
                    <w:pPr>
                      <w:pStyle w:val="RCWSLText"/>
                      <w:jc w:val="right"/>
                    </w:pPr>
                    <w:r>
                      <w:t>17</w:t>
                    </w:r>
                  </w:p>
                  <w:p w14:paraId="0BE524D1" w14:textId="77777777" w:rsidR="001B4E53" w:rsidRDefault="001B4E53">
                    <w:pPr>
                      <w:pStyle w:val="RCWSLText"/>
                      <w:jc w:val="right"/>
                    </w:pPr>
                    <w:r>
                      <w:t>18</w:t>
                    </w:r>
                  </w:p>
                  <w:p w14:paraId="70C217E6" w14:textId="77777777" w:rsidR="001B4E53" w:rsidRDefault="001B4E53">
                    <w:pPr>
                      <w:pStyle w:val="RCWSLText"/>
                      <w:jc w:val="right"/>
                    </w:pPr>
                    <w:r>
                      <w:t>19</w:t>
                    </w:r>
                  </w:p>
                  <w:p w14:paraId="611BD8AD" w14:textId="77777777" w:rsidR="001B4E53" w:rsidRDefault="001B4E53">
                    <w:pPr>
                      <w:pStyle w:val="RCWSLText"/>
                      <w:jc w:val="right"/>
                    </w:pPr>
                    <w:r>
                      <w:t>20</w:t>
                    </w:r>
                  </w:p>
                  <w:p w14:paraId="04544416" w14:textId="77777777" w:rsidR="001B4E53" w:rsidRDefault="001B4E53">
                    <w:pPr>
                      <w:pStyle w:val="RCWSLText"/>
                      <w:jc w:val="right"/>
                    </w:pPr>
                    <w:r>
                      <w:t>21</w:t>
                    </w:r>
                  </w:p>
                  <w:p w14:paraId="2FC4AE4D" w14:textId="77777777" w:rsidR="001B4E53" w:rsidRDefault="001B4E53">
                    <w:pPr>
                      <w:pStyle w:val="RCWSLText"/>
                      <w:jc w:val="right"/>
                    </w:pPr>
                    <w:r>
                      <w:t>22</w:t>
                    </w:r>
                  </w:p>
                  <w:p w14:paraId="275F7D31" w14:textId="77777777" w:rsidR="001B4E53" w:rsidRDefault="001B4E53">
                    <w:pPr>
                      <w:pStyle w:val="RCWSLText"/>
                      <w:jc w:val="right"/>
                    </w:pPr>
                    <w:r>
                      <w:t>23</w:t>
                    </w:r>
                  </w:p>
                  <w:p w14:paraId="155283A4" w14:textId="77777777" w:rsidR="001B4E53" w:rsidRDefault="001B4E53">
                    <w:pPr>
                      <w:pStyle w:val="RCWSLText"/>
                      <w:jc w:val="right"/>
                    </w:pPr>
                    <w:r>
                      <w:t>24</w:t>
                    </w:r>
                  </w:p>
                  <w:p w14:paraId="1990DEF5" w14:textId="77777777" w:rsidR="001B4E53" w:rsidRDefault="001B4E53" w:rsidP="00060D21">
                    <w:pPr>
                      <w:pStyle w:val="RCWSLText"/>
                      <w:jc w:val="right"/>
                    </w:pPr>
                    <w:r>
                      <w:t>25</w:t>
                    </w:r>
                  </w:p>
                  <w:p w14:paraId="65C60F34" w14:textId="77777777" w:rsidR="001B4E53" w:rsidRDefault="001B4E53" w:rsidP="00060D21">
                    <w:pPr>
                      <w:pStyle w:val="RCWSLText"/>
                      <w:jc w:val="right"/>
                    </w:pPr>
                    <w:r>
                      <w:t>26</w:t>
                    </w:r>
                  </w:p>
                  <w:p w14:paraId="7A42328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2EDD"/>
    <w:rsid w:val="00050639"/>
    <w:rsid w:val="00060D21"/>
    <w:rsid w:val="0008447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17A79"/>
    <w:rsid w:val="00523C5A"/>
    <w:rsid w:val="005E69C3"/>
    <w:rsid w:val="00605C39"/>
    <w:rsid w:val="006841E6"/>
    <w:rsid w:val="006E2A58"/>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A3697"/>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3197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B5BA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1370-S</BillDocName>
  <AmendType>AMH</AmendType>
  <SponsorAcronym>SULP</SponsorAcronym>
  <DrafterAcronym>KARK</DrafterAcronym>
  <DraftNumber>055</DraftNumber>
  <ReferenceNumber>SHB 1370</ReferenceNumber>
  <Floor>H AMD</Floor>
  <AmendmentNumber> 264</AmendmentNumber>
  <Sponsors>By Representative Sullivan</Sponsors>
  <FloorAction>ADOPTED 03/08/2021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268</Words>
  <Characters>1550</Characters>
  <Application>Microsoft Office Word</Application>
  <DocSecurity>8</DocSecurity>
  <Lines>46</Lines>
  <Paragraphs>19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1370-S AMH SULP KARK 055</dc:title>
  <dc:creator>Kelci Karl-Robinson</dc:creator>
  <cp:lastModifiedBy>Karl-Robinson, Kelci</cp:lastModifiedBy>
  <cp:revision>5</cp:revision>
  <dcterms:created xsi:type="dcterms:W3CDTF">2021-03-01T17:50:00Z</dcterms:created>
  <dcterms:modified xsi:type="dcterms:W3CDTF">2021-03-01T17:59:00Z</dcterms:modified>
</cp:coreProperties>
</file>