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C25742" w14:paraId="19507D9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D06AE">
            <w:t>1368-S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D06A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D06AE">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D06AE">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D06AE">
            <w:t>187</w:t>
          </w:r>
        </w:sdtContent>
      </w:sdt>
    </w:p>
    <w:p w:rsidR="00DF5D0E" w:rsidP="00B73E0A" w:rsidRDefault="00AA1230" w14:paraId="3FEFC408" w14:textId="77777777">
      <w:pPr>
        <w:pStyle w:val="OfferedBy"/>
        <w:spacing w:after="120"/>
      </w:pPr>
      <w:r>
        <w:tab/>
      </w:r>
      <w:r>
        <w:tab/>
      </w:r>
      <w:r>
        <w:tab/>
      </w:r>
    </w:p>
    <w:p w:rsidR="00DF5D0E" w:rsidRDefault="00C25742" w14:paraId="6C403222"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D06AE">
            <w:rPr>
              <w:b/>
              <w:u w:val="single"/>
            </w:rPr>
            <w:t>SHB 1368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D06A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w:t>
          </w:r>
        </w:sdtContent>
      </w:sdt>
    </w:p>
    <w:p w:rsidR="00DF5D0E" w:rsidP="00605C39" w:rsidRDefault="00C25742" w14:paraId="75D02A4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D06AE">
            <w:rPr>
              <w:sz w:val="22"/>
            </w:rPr>
            <w:t xml:space="preserve">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D06AE" w14:paraId="4DF2BD3C" w14:textId="77777777">
          <w:pPr>
            <w:spacing w:after="400" w:line="408" w:lineRule="exact"/>
            <w:jc w:val="right"/>
            <w:rPr>
              <w:b/>
              <w:bCs/>
            </w:rPr>
          </w:pPr>
          <w:r>
            <w:rPr>
              <w:b/>
              <w:bCs/>
            </w:rPr>
            <w:t xml:space="preserve">NOT ADOPTED 02/01/2021</w:t>
          </w:r>
        </w:p>
      </w:sdtContent>
    </w:sdt>
    <w:p w:rsidR="004D06AE" w:rsidP="00C8108C" w:rsidRDefault="00DE256E" w14:paraId="74527FBC" w14:textId="64E9A595">
      <w:pPr>
        <w:pStyle w:val="Page"/>
      </w:pPr>
      <w:bookmarkStart w:name="StartOfAmendmentBody" w:id="0"/>
      <w:bookmarkEnd w:id="0"/>
      <w:permStart w:edGrp="everyone" w:id="1005282178"/>
      <w:r>
        <w:tab/>
      </w:r>
      <w:r w:rsidR="004D06AE">
        <w:t xml:space="preserve">On page </w:t>
      </w:r>
      <w:r w:rsidR="00A70411">
        <w:t>12, line 27, after "FUND" insert "AND CORONAVIRUS RELIEF FUND"</w:t>
      </w:r>
    </w:p>
    <w:p w:rsidR="00A70411" w:rsidP="00A70411" w:rsidRDefault="00A70411" w14:paraId="72824208" w14:textId="54ABB138">
      <w:pPr>
        <w:pStyle w:val="RCWSLText"/>
      </w:pPr>
    </w:p>
    <w:p w:rsidR="00A70411" w:rsidP="00A70411" w:rsidRDefault="00A70411" w14:paraId="59BA857D" w14:textId="381D891A">
      <w:pPr>
        <w:pStyle w:val="RCWSLText"/>
      </w:pPr>
      <w:r>
        <w:tab/>
        <w:t xml:space="preserve">On page 12, line 28, increase the general fund-federal appropriation </w:t>
      </w:r>
      <w:r w:rsidR="00367889">
        <w:t xml:space="preserve">fiscal year 2021 </w:t>
      </w:r>
      <w:r>
        <w:t>by $500,000,000</w:t>
      </w:r>
    </w:p>
    <w:p w:rsidR="00844FE7" w:rsidP="00A70411" w:rsidRDefault="00844FE7" w14:paraId="16A32B8C" w14:textId="0CCA5308">
      <w:pPr>
        <w:pStyle w:val="RCWSLText"/>
      </w:pPr>
    </w:p>
    <w:p w:rsidR="00844FE7" w:rsidP="00A70411" w:rsidRDefault="00844FE7" w14:paraId="48E02416" w14:textId="2FA1ED20">
      <w:pPr>
        <w:pStyle w:val="RCWSLText"/>
      </w:pPr>
      <w:r>
        <w:tab/>
        <w:t>On page 12, line 29, correct the total</w:t>
      </w:r>
    </w:p>
    <w:p w:rsidR="00844FE7" w:rsidP="00A70411" w:rsidRDefault="00844FE7" w14:paraId="7212AB94" w14:textId="514D4D7E">
      <w:pPr>
        <w:pStyle w:val="RCWSLText"/>
      </w:pPr>
    </w:p>
    <w:p w:rsidR="00844FE7" w:rsidP="00A70411" w:rsidRDefault="00844FE7" w14:paraId="1DA2B703" w14:textId="750C7E2D">
      <w:pPr>
        <w:pStyle w:val="RCWSLText"/>
      </w:pPr>
      <w:r>
        <w:tab/>
        <w:t>On page 14, after line 14, insert the following:</w:t>
      </w:r>
    </w:p>
    <w:p w:rsidR="00844FE7" w:rsidP="00A70411" w:rsidRDefault="00844FE7" w14:paraId="7B516C0C" w14:textId="7DAAF12E">
      <w:pPr>
        <w:pStyle w:val="RCWSLText"/>
      </w:pPr>
    </w:p>
    <w:p w:rsidR="00367889" w:rsidP="00367889" w:rsidRDefault="00844FE7" w14:paraId="0E0BC297" w14:textId="36E368F7">
      <w:pPr>
        <w:pStyle w:val="RCWSLText"/>
      </w:pPr>
      <w:r>
        <w:tab/>
        <w:t>"(4)</w:t>
      </w:r>
      <w:r w:rsidRPr="00367889" w:rsidR="00367889">
        <w:t xml:space="preserve"> </w:t>
      </w:r>
      <w:r w:rsidR="00367889">
        <w:t>$160,000,000 of the general fund—federal appropriation</w:t>
      </w:r>
      <w:r w:rsidR="000656F6">
        <w:t xml:space="preserve"> (CRF) </w:t>
      </w:r>
      <w:r w:rsidR="00367889">
        <w:t xml:space="preserve"> is provided solely for allocations to local education agencies to provide a one-time $300 stipend per student eligible for free and reduced-price lunch to the eligible student's parent or guardian to support additional costs associated with school closures. To be eligible, the student must have attended a school within a local education agency and been eligible for free and reduced-price lunch at any point after April 1, 2020, while the school was closed to in-person instruction. Local education agencies must use applications for free and reduced-price lunch programs to determine eligibility and must report to the superintendent of public instruction the number of students eligible. The superintendent must allocate funding for the stipend to local education agencies based on the number of eligible students. The superintendent of public instruction shall adopt such rules and procedures as are necessary to administer the stipend.</w:t>
      </w:r>
    </w:p>
    <w:p w:rsidR="00367889" w:rsidP="00367889" w:rsidRDefault="000656F6" w14:paraId="7434DD3D" w14:textId="66FC9301">
      <w:pPr>
        <w:pStyle w:val="RCWSLText"/>
      </w:pPr>
      <w:r>
        <w:tab/>
      </w:r>
      <w:r w:rsidR="00367889">
        <w:t>(</w:t>
      </w:r>
      <w:r>
        <w:t>5</w:t>
      </w:r>
      <w:r w:rsidR="00367889">
        <w:t>) $</w:t>
      </w:r>
      <w:r>
        <w:t>34</w:t>
      </w:r>
      <w:r w:rsidR="00367889">
        <w:t xml:space="preserve">0,000,000 of the </w:t>
      </w:r>
      <w:r>
        <w:t xml:space="preserve">general fund—federal appropriation (CRF) </w:t>
      </w:r>
      <w:r w:rsidR="00367889">
        <w:t xml:space="preserve">is provided solely for allocations to local education agencies to </w:t>
      </w:r>
      <w:r w:rsidR="00367889">
        <w:lastRenderedPageBreak/>
        <w:t>provide accelerated learning opportunities to address student needs that are anticipated due to school closures and extended time in remote learning mode due to the COVID-19 pandemic.</w:t>
      </w:r>
    </w:p>
    <w:p w:rsidR="00367889" w:rsidP="00367889" w:rsidRDefault="000656F6" w14:paraId="2B186AD1" w14:textId="02A08E05">
      <w:pPr>
        <w:pStyle w:val="RCWSLText"/>
      </w:pPr>
      <w:r>
        <w:tab/>
      </w:r>
      <w:r w:rsidR="00367889">
        <w:t>(a) The office of the superintendent of public instruction shall allocate the amount provided in this subsection based on the following criteria:</w:t>
      </w:r>
    </w:p>
    <w:p w:rsidR="00367889" w:rsidP="00367889" w:rsidRDefault="000656F6" w14:paraId="62C69EED" w14:textId="64750492">
      <w:pPr>
        <w:pStyle w:val="RCWSLText"/>
      </w:pPr>
      <w:r>
        <w:tab/>
      </w:r>
      <w:r w:rsidR="00367889">
        <w:t>(i) The amounts are provided solely for additional instructional support programs, which may include additional school days, additional instructional time, summer learning programs, and other programs providing additional instruction based on an evaluation of student needs.</w:t>
      </w:r>
    </w:p>
    <w:p w:rsidR="00367889" w:rsidP="00367889" w:rsidRDefault="000656F6" w14:paraId="78CBE37A" w14:textId="783D3C11">
      <w:pPr>
        <w:pStyle w:val="RCWSLText"/>
      </w:pPr>
      <w:r>
        <w:tab/>
      </w:r>
      <w:r w:rsidR="00367889">
        <w:t>(ii) Local education agencies must identify specific diagnostic assessment tools and identify student learning gaps and focus additional time and supports on students that will benefit most from interventions, giving priority to low-income students, children with disabilities, English learners, racial and ethnic minorities, students experiencing homelessness, and children and youth in foster care.</w:t>
      </w:r>
    </w:p>
    <w:p w:rsidR="00367889" w:rsidP="00367889" w:rsidRDefault="000656F6" w14:paraId="40E2C96A" w14:textId="2E5CEDFD">
      <w:pPr>
        <w:pStyle w:val="RCWSLText"/>
      </w:pPr>
      <w:r>
        <w:tab/>
      </w:r>
      <w:r w:rsidR="00367889">
        <w:t>(b) Schools must report progress on meeting learning gaps in a manner identified by the office of the superintendent of public instruction.</w:t>
      </w:r>
    </w:p>
    <w:p w:rsidRPr="004D06AE" w:rsidR="00DF5D0E" w:rsidP="003F1531" w:rsidRDefault="000656F6" w14:paraId="1BFB4071" w14:textId="2BFF5784">
      <w:pPr>
        <w:pStyle w:val="RCWSLText"/>
      </w:pPr>
      <w:r>
        <w:tab/>
      </w:r>
      <w:r w:rsidR="00367889">
        <w:t>(c) Local education agencies may not use funding provided in this section to support ongoing increases to programs or compensation.</w:t>
      </w:r>
      <w:r>
        <w:t>"</w:t>
      </w:r>
    </w:p>
    <w:permEnd w:id="1005282178"/>
    <w:p w:rsidR="00ED2EEB" w:rsidP="004D06AE" w:rsidRDefault="00ED2EEB" w14:paraId="10E3ED5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31454732" w:displacedByCustomXml="next"/>
      <w:sdt>
        <w:sdtPr>
          <w:rPr>
            <w:spacing w:val="0"/>
          </w:rPr>
          <w:alias w:val="Effect"/>
          <w:tag w:val="Effect"/>
          <w:id w:val="603001534"/>
          <w:placeholder>
            <w:docPart w:val="DefaultPlaceholder_1082065158"/>
          </w:placeholder>
        </w:sdtPr>
        <w:sdtEndPr/>
        <w:sdtContent>
          <w:tr w:rsidR="00D659AC" w:rsidTr="00C8108C" w14:paraId="2ADAB069" w14:textId="77777777">
            <w:tc>
              <w:tcPr>
                <w:tcW w:w="540" w:type="dxa"/>
                <w:shd w:val="clear" w:color="auto" w:fill="FFFFFF" w:themeFill="background1"/>
              </w:tcPr>
              <w:p w:rsidR="00D659AC" w:rsidP="004D06AE" w:rsidRDefault="00D659AC" w14:paraId="13141418" w14:textId="77777777">
                <w:pPr>
                  <w:pStyle w:val="Effect"/>
                  <w:suppressLineNumbers/>
                  <w:shd w:val="clear" w:color="auto" w:fill="auto"/>
                  <w:ind w:left="0" w:firstLine="0"/>
                </w:pPr>
              </w:p>
            </w:tc>
            <w:tc>
              <w:tcPr>
                <w:tcW w:w="9874" w:type="dxa"/>
                <w:shd w:val="clear" w:color="auto" w:fill="FFFFFF" w:themeFill="background1"/>
              </w:tcPr>
              <w:p w:rsidR="001C1B27" w:rsidP="004D06AE" w:rsidRDefault="0096303F" w14:paraId="0453A421" w14:textId="60A573EF">
                <w:pPr>
                  <w:pStyle w:val="Effect"/>
                  <w:suppressLineNumbers/>
                  <w:shd w:val="clear" w:color="auto" w:fill="auto"/>
                  <w:ind w:left="0" w:firstLine="0"/>
                </w:pPr>
                <w:r w:rsidRPr="0096303F">
                  <w:tab/>
                </w:r>
                <w:r w:rsidRPr="0096303F" w:rsidR="001C1B27">
                  <w:rPr>
                    <w:u w:val="single"/>
                  </w:rPr>
                  <w:t>EFFECT:</w:t>
                </w:r>
                <w:r w:rsidRPr="0096303F" w:rsidR="001C1B27">
                  <w:t>   </w:t>
                </w:r>
                <w:r w:rsidR="003F1531">
                  <w:t xml:space="preserve">Appropriates federal funding from the Coronavirus Relief Fund (CRF) </w:t>
                </w:r>
                <w:r w:rsidR="002429CE">
                  <w:t xml:space="preserve">to the Office of the Superintendent of Public Instruction </w:t>
                </w:r>
                <w:r w:rsidR="003F1531">
                  <w:t xml:space="preserve">to provide $160,000,000 for one-time stipends of $300 per student eligible for free and reduced-price meals, and $340,000,000 for accelerated learning </w:t>
                </w:r>
                <w:r w:rsidR="00F241CB">
                  <w:t>opportunities</w:t>
                </w:r>
                <w:r w:rsidR="003F1531">
                  <w:t xml:space="preserve">.  </w:t>
                </w:r>
              </w:p>
              <w:p w:rsidR="004D06AE" w:rsidP="004D06AE" w:rsidRDefault="004D06AE" w14:paraId="17CC3D70" w14:textId="77777777">
                <w:pPr>
                  <w:pStyle w:val="Effect"/>
                  <w:suppressLineNumbers/>
                  <w:shd w:val="clear" w:color="auto" w:fill="auto"/>
                  <w:ind w:left="0" w:firstLine="0"/>
                </w:pPr>
              </w:p>
              <w:p w:rsidR="004D06AE" w:rsidP="004D06AE" w:rsidRDefault="004D06AE" w14:paraId="115DB50D" w14:textId="77777777">
                <w:pPr>
                  <w:pStyle w:val="Effect"/>
                  <w:suppressLineNumbers/>
                  <w:shd w:val="clear" w:color="auto" w:fill="auto"/>
                  <w:ind w:left="0" w:firstLine="0"/>
                </w:pPr>
                <w:r>
                  <w:tab/>
                </w:r>
                <w:r>
                  <w:rPr>
                    <w:u w:val="single"/>
                  </w:rPr>
                  <w:t>FISCAL IMPACT:</w:t>
                </w:r>
              </w:p>
              <w:p w:rsidRPr="004D06AE" w:rsidR="004D06AE" w:rsidP="004D06AE" w:rsidRDefault="004D06AE" w14:paraId="52F77283" w14:textId="77777777">
                <w:pPr>
                  <w:pStyle w:val="Effect"/>
                  <w:suppressLineNumbers/>
                  <w:shd w:val="clear" w:color="auto" w:fill="auto"/>
                  <w:ind w:left="0" w:firstLine="0"/>
                </w:pPr>
                <w:r>
                  <w:tab/>
                </w:r>
                <w:r>
                  <w:tab/>
                  <w:t>Increases General Fund - Federal by $500,000,000.</w:t>
                </w:r>
              </w:p>
              <w:p w:rsidRPr="007D1589" w:rsidR="001B4E53" w:rsidP="004D06AE" w:rsidRDefault="001B4E53" w14:paraId="79F0EDAB" w14:textId="77777777">
                <w:pPr>
                  <w:pStyle w:val="ListBullet"/>
                  <w:numPr>
                    <w:ilvl w:val="0"/>
                    <w:numId w:val="0"/>
                  </w:numPr>
                  <w:suppressLineNumbers/>
                </w:pPr>
              </w:p>
            </w:tc>
          </w:tr>
        </w:sdtContent>
      </w:sdt>
      <w:permEnd w:id="531454732"/>
    </w:tbl>
    <w:p w:rsidR="00DF5D0E" w:rsidP="004D06AE" w:rsidRDefault="00DF5D0E" w14:paraId="22AE6637" w14:textId="77777777">
      <w:pPr>
        <w:pStyle w:val="BillEnd"/>
        <w:suppressLineNumbers/>
      </w:pPr>
    </w:p>
    <w:p w:rsidR="00DF5D0E" w:rsidP="004D06AE" w:rsidRDefault="00DE256E" w14:paraId="17941D0E" w14:textId="77777777">
      <w:pPr>
        <w:pStyle w:val="BillEnd"/>
        <w:suppressLineNumbers/>
      </w:pPr>
      <w:r>
        <w:rPr>
          <w:b/>
        </w:rPr>
        <w:t>--- END ---</w:t>
      </w:r>
    </w:p>
    <w:p w:rsidR="00DF5D0E" w:rsidP="004D06AE" w:rsidRDefault="00AB682C" w14:paraId="282B6A1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90DA1" w14:textId="77777777" w:rsidR="004D06AE" w:rsidRDefault="004D06AE" w:rsidP="00DF5D0E">
      <w:r>
        <w:separator/>
      </w:r>
    </w:p>
  </w:endnote>
  <w:endnote w:type="continuationSeparator" w:id="0">
    <w:p w14:paraId="03FB0899" w14:textId="77777777" w:rsidR="004D06AE" w:rsidRDefault="004D06A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2B8E" w:rsidRDefault="00A32B8E" w14:paraId="02D8D2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32B8E" w14:paraId="2B66FE00" w14:textId="00F5545E">
    <w:pPr>
      <w:pStyle w:val="AmendDraftFooter"/>
    </w:pPr>
    <w:fldSimple w:instr=" TITLE   \* MERGEFORMAT ">
      <w:r>
        <w:t>1368-S AMH .... MACK 187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32B8E" w14:paraId="00518117" w14:textId="5DC53994">
    <w:pPr>
      <w:pStyle w:val="AmendDraftFooter"/>
    </w:pPr>
    <w:fldSimple w:instr=" TITLE   \* MERGEFORMAT ">
      <w:r>
        <w:t>1368-S AMH .... MACK 187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360FB" w14:textId="77777777" w:rsidR="004D06AE" w:rsidRDefault="004D06AE" w:rsidP="00DF5D0E">
      <w:r>
        <w:separator/>
      </w:r>
    </w:p>
  </w:footnote>
  <w:footnote w:type="continuationSeparator" w:id="0">
    <w:p w14:paraId="6D489C5D" w14:textId="77777777" w:rsidR="004D06AE" w:rsidRDefault="004D06A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BEE0" w14:textId="77777777" w:rsidR="00A32B8E" w:rsidRDefault="00A32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5695" w14:textId="77777777" w:rsidR="001B4E53" w:rsidRDefault="007049E4">
    <w:r>
      <w:rPr>
        <w:noProof/>
      </w:rPr>
      <mc:AlternateContent>
        <mc:Choice Requires="wps">
          <w:drawing>
            <wp:anchor distT="0" distB="0" distL="114300" distR="114300" simplePos="0" relativeHeight="251657216" behindDoc="0" locked="0" layoutInCell="1" allowOverlap="1" wp14:anchorId="55AA293D" wp14:editId="7BFCEAC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1BFF" w14:textId="77777777" w:rsidR="001B4E53" w:rsidRDefault="001B4E53">
                          <w:pPr>
                            <w:pStyle w:val="RCWSLText"/>
                            <w:jc w:val="right"/>
                          </w:pPr>
                          <w:r>
                            <w:t>1</w:t>
                          </w:r>
                        </w:p>
                        <w:p w14:paraId="0D40B837" w14:textId="77777777" w:rsidR="001B4E53" w:rsidRDefault="001B4E53">
                          <w:pPr>
                            <w:pStyle w:val="RCWSLText"/>
                            <w:jc w:val="right"/>
                          </w:pPr>
                          <w:r>
                            <w:t>2</w:t>
                          </w:r>
                        </w:p>
                        <w:p w14:paraId="06E7E0C4" w14:textId="77777777" w:rsidR="001B4E53" w:rsidRDefault="001B4E53">
                          <w:pPr>
                            <w:pStyle w:val="RCWSLText"/>
                            <w:jc w:val="right"/>
                          </w:pPr>
                          <w:r>
                            <w:t>3</w:t>
                          </w:r>
                        </w:p>
                        <w:p w14:paraId="08A66DF4" w14:textId="77777777" w:rsidR="001B4E53" w:rsidRDefault="001B4E53">
                          <w:pPr>
                            <w:pStyle w:val="RCWSLText"/>
                            <w:jc w:val="right"/>
                          </w:pPr>
                          <w:r>
                            <w:t>4</w:t>
                          </w:r>
                        </w:p>
                        <w:p w14:paraId="73D4DB0B" w14:textId="77777777" w:rsidR="001B4E53" w:rsidRDefault="001B4E53">
                          <w:pPr>
                            <w:pStyle w:val="RCWSLText"/>
                            <w:jc w:val="right"/>
                          </w:pPr>
                          <w:r>
                            <w:t>5</w:t>
                          </w:r>
                        </w:p>
                        <w:p w14:paraId="47E43125" w14:textId="77777777" w:rsidR="001B4E53" w:rsidRDefault="001B4E53">
                          <w:pPr>
                            <w:pStyle w:val="RCWSLText"/>
                            <w:jc w:val="right"/>
                          </w:pPr>
                          <w:r>
                            <w:t>6</w:t>
                          </w:r>
                        </w:p>
                        <w:p w14:paraId="183E2240" w14:textId="77777777" w:rsidR="001B4E53" w:rsidRDefault="001B4E53">
                          <w:pPr>
                            <w:pStyle w:val="RCWSLText"/>
                            <w:jc w:val="right"/>
                          </w:pPr>
                          <w:r>
                            <w:t>7</w:t>
                          </w:r>
                        </w:p>
                        <w:p w14:paraId="22B4A182" w14:textId="77777777" w:rsidR="001B4E53" w:rsidRDefault="001B4E53">
                          <w:pPr>
                            <w:pStyle w:val="RCWSLText"/>
                            <w:jc w:val="right"/>
                          </w:pPr>
                          <w:r>
                            <w:t>8</w:t>
                          </w:r>
                        </w:p>
                        <w:p w14:paraId="06A4AACF" w14:textId="77777777" w:rsidR="001B4E53" w:rsidRDefault="001B4E53">
                          <w:pPr>
                            <w:pStyle w:val="RCWSLText"/>
                            <w:jc w:val="right"/>
                          </w:pPr>
                          <w:r>
                            <w:t>9</w:t>
                          </w:r>
                        </w:p>
                        <w:p w14:paraId="76396B9D" w14:textId="77777777" w:rsidR="001B4E53" w:rsidRDefault="001B4E53">
                          <w:pPr>
                            <w:pStyle w:val="RCWSLText"/>
                            <w:jc w:val="right"/>
                          </w:pPr>
                          <w:r>
                            <w:t>10</w:t>
                          </w:r>
                        </w:p>
                        <w:p w14:paraId="13E24A84" w14:textId="77777777" w:rsidR="001B4E53" w:rsidRDefault="001B4E53">
                          <w:pPr>
                            <w:pStyle w:val="RCWSLText"/>
                            <w:jc w:val="right"/>
                          </w:pPr>
                          <w:r>
                            <w:t>11</w:t>
                          </w:r>
                        </w:p>
                        <w:p w14:paraId="6B5173C1" w14:textId="77777777" w:rsidR="001B4E53" w:rsidRDefault="001B4E53">
                          <w:pPr>
                            <w:pStyle w:val="RCWSLText"/>
                            <w:jc w:val="right"/>
                          </w:pPr>
                          <w:r>
                            <w:t>12</w:t>
                          </w:r>
                        </w:p>
                        <w:p w14:paraId="2ED2B018" w14:textId="77777777" w:rsidR="001B4E53" w:rsidRDefault="001B4E53">
                          <w:pPr>
                            <w:pStyle w:val="RCWSLText"/>
                            <w:jc w:val="right"/>
                          </w:pPr>
                          <w:r>
                            <w:t>13</w:t>
                          </w:r>
                        </w:p>
                        <w:p w14:paraId="63BA61A8" w14:textId="77777777" w:rsidR="001B4E53" w:rsidRDefault="001B4E53">
                          <w:pPr>
                            <w:pStyle w:val="RCWSLText"/>
                            <w:jc w:val="right"/>
                          </w:pPr>
                          <w:r>
                            <w:t>14</w:t>
                          </w:r>
                        </w:p>
                        <w:p w14:paraId="00415B2D" w14:textId="77777777" w:rsidR="001B4E53" w:rsidRDefault="001B4E53">
                          <w:pPr>
                            <w:pStyle w:val="RCWSLText"/>
                            <w:jc w:val="right"/>
                          </w:pPr>
                          <w:r>
                            <w:t>15</w:t>
                          </w:r>
                        </w:p>
                        <w:p w14:paraId="66538B76" w14:textId="77777777" w:rsidR="001B4E53" w:rsidRDefault="001B4E53">
                          <w:pPr>
                            <w:pStyle w:val="RCWSLText"/>
                            <w:jc w:val="right"/>
                          </w:pPr>
                          <w:r>
                            <w:t>16</w:t>
                          </w:r>
                        </w:p>
                        <w:p w14:paraId="2E1A1DF6" w14:textId="77777777" w:rsidR="001B4E53" w:rsidRDefault="001B4E53">
                          <w:pPr>
                            <w:pStyle w:val="RCWSLText"/>
                            <w:jc w:val="right"/>
                          </w:pPr>
                          <w:r>
                            <w:t>17</w:t>
                          </w:r>
                        </w:p>
                        <w:p w14:paraId="3AFC4467" w14:textId="77777777" w:rsidR="001B4E53" w:rsidRDefault="001B4E53">
                          <w:pPr>
                            <w:pStyle w:val="RCWSLText"/>
                            <w:jc w:val="right"/>
                          </w:pPr>
                          <w:r>
                            <w:t>18</w:t>
                          </w:r>
                        </w:p>
                        <w:p w14:paraId="7AD8FBAE" w14:textId="77777777" w:rsidR="001B4E53" w:rsidRDefault="001B4E53">
                          <w:pPr>
                            <w:pStyle w:val="RCWSLText"/>
                            <w:jc w:val="right"/>
                          </w:pPr>
                          <w:r>
                            <w:t>19</w:t>
                          </w:r>
                        </w:p>
                        <w:p w14:paraId="713C415D" w14:textId="77777777" w:rsidR="001B4E53" w:rsidRDefault="001B4E53">
                          <w:pPr>
                            <w:pStyle w:val="RCWSLText"/>
                            <w:jc w:val="right"/>
                          </w:pPr>
                          <w:r>
                            <w:t>20</w:t>
                          </w:r>
                        </w:p>
                        <w:p w14:paraId="2FA47011" w14:textId="77777777" w:rsidR="001B4E53" w:rsidRDefault="001B4E53">
                          <w:pPr>
                            <w:pStyle w:val="RCWSLText"/>
                            <w:jc w:val="right"/>
                          </w:pPr>
                          <w:r>
                            <w:t>21</w:t>
                          </w:r>
                        </w:p>
                        <w:p w14:paraId="526C0993" w14:textId="77777777" w:rsidR="001B4E53" w:rsidRDefault="001B4E53">
                          <w:pPr>
                            <w:pStyle w:val="RCWSLText"/>
                            <w:jc w:val="right"/>
                          </w:pPr>
                          <w:r>
                            <w:t>22</w:t>
                          </w:r>
                        </w:p>
                        <w:p w14:paraId="15B83E99" w14:textId="77777777" w:rsidR="001B4E53" w:rsidRDefault="001B4E53">
                          <w:pPr>
                            <w:pStyle w:val="RCWSLText"/>
                            <w:jc w:val="right"/>
                          </w:pPr>
                          <w:r>
                            <w:t>23</w:t>
                          </w:r>
                        </w:p>
                        <w:p w14:paraId="5846202A" w14:textId="77777777" w:rsidR="001B4E53" w:rsidRDefault="001B4E53">
                          <w:pPr>
                            <w:pStyle w:val="RCWSLText"/>
                            <w:jc w:val="right"/>
                          </w:pPr>
                          <w:r>
                            <w:t>24</w:t>
                          </w:r>
                        </w:p>
                        <w:p w14:paraId="154CC806" w14:textId="77777777" w:rsidR="001B4E53" w:rsidRDefault="001B4E53">
                          <w:pPr>
                            <w:pStyle w:val="RCWSLText"/>
                            <w:jc w:val="right"/>
                          </w:pPr>
                          <w:r>
                            <w:t>25</w:t>
                          </w:r>
                        </w:p>
                        <w:p w14:paraId="3DA23CB6" w14:textId="77777777" w:rsidR="001B4E53" w:rsidRDefault="001B4E53">
                          <w:pPr>
                            <w:pStyle w:val="RCWSLText"/>
                            <w:jc w:val="right"/>
                          </w:pPr>
                          <w:r>
                            <w:t>26</w:t>
                          </w:r>
                        </w:p>
                        <w:p w14:paraId="13FFE43E" w14:textId="77777777" w:rsidR="001B4E53" w:rsidRDefault="001B4E53">
                          <w:pPr>
                            <w:pStyle w:val="RCWSLText"/>
                            <w:jc w:val="right"/>
                          </w:pPr>
                          <w:r>
                            <w:t>27</w:t>
                          </w:r>
                        </w:p>
                        <w:p w14:paraId="5AE3D4FF" w14:textId="77777777" w:rsidR="001B4E53" w:rsidRDefault="001B4E53">
                          <w:pPr>
                            <w:pStyle w:val="RCWSLText"/>
                            <w:jc w:val="right"/>
                          </w:pPr>
                          <w:r>
                            <w:t>28</w:t>
                          </w:r>
                        </w:p>
                        <w:p w14:paraId="716F167F" w14:textId="77777777" w:rsidR="001B4E53" w:rsidRDefault="001B4E53">
                          <w:pPr>
                            <w:pStyle w:val="RCWSLText"/>
                            <w:jc w:val="right"/>
                          </w:pPr>
                          <w:r>
                            <w:t>29</w:t>
                          </w:r>
                        </w:p>
                        <w:p w14:paraId="4DBEFA80" w14:textId="77777777" w:rsidR="001B4E53" w:rsidRDefault="001B4E53">
                          <w:pPr>
                            <w:pStyle w:val="RCWSLText"/>
                            <w:jc w:val="right"/>
                          </w:pPr>
                          <w:r>
                            <w:t>30</w:t>
                          </w:r>
                        </w:p>
                        <w:p w14:paraId="329CDDC9" w14:textId="77777777" w:rsidR="001B4E53" w:rsidRDefault="001B4E53">
                          <w:pPr>
                            <w:pStyle w:val="RCWSLText"/>
                            <w:jc w:val="right"/>
                          </w:pPr>
                          <w:r>
                            <w:t>31</w:t>
                          </w:r>
                        </w:p>
                        <w:p w14:paraId="46F54754" w14:textId="77777777" w:rsidR="001B4E53" w:rsidRDefault="001B4E53">
                          <w:pPr>
                            <w:pStyle w:val="RCWSLText"/>
                            <w:jc w:val="right"/>
                          </w:pPr>
                          <w:r>
                            <w:t>32</w:t>
                          </w:r>
                        </w:p>
                        <w:p w14:paraId="4ABE3D27" w14:textId="77777777" w:rsidR="001B4E53" w:rsidRDefault="001B4E53">
                          <w:pPr>
                            <w:pStyle w:val="RCWSLText"/>
                            <w:jc w:val="right"/>
                          </w:pPr>
                          <w:r>
                            <w:t>33</w:t>
                          </w:r>
                        </w:p>
                        <w:p w14:paraId="7F3CE0A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AA293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1EA1BFF" w14:textId="77777777" w:rsidR="001B4E53" w:rsidRDefault="001B4E53">
                    <w:pPr>
                      <w:pStyle w:val="RCWSLText"/>
                      <w:jc w:val="right"/>
                    </w:pPr>
                    <w:r>
                      <w:t>1</w:t>
                    </w:r>
                  </w:p>
                  <w:p w14:paraId="0D40B837" w14:textId="77777777" w:rsidR="001B4E53" w:rsidRDefault="001B4E53">
                    <w:pPr>
                      <w:pStyle w:val="RCWSLText"/>
                      <w:jc w:val="right"/>
                    </w:pPr>
                    <w:r>
                      <w:t>2</w:t>
                    </w:r>
                  </w:p>
                  <w:p w14:paraId="06E7E0C4" w14:textId="77777777" w:rsidR="001B4E53" w:rsidRDefault="001B4E53">
                    <w:pPr>
                      <w:pStyle w:val="RCWSLText"/>
                      <w:jc w:val="right"/>
                    </w:pPr>
                    <w:r>
                      <w:t>3</w:t>
                    </w:r>
                  </w:p>
                  <w:p w14:paraId="08A66DF4" w14:textId="77777777" w:rsidR="001B4E53" w:rsidRDefault="001B4E53">
                    <w:pPr>
                      <w:pStyle w:val="RCWSLText"/>
                      <w:jc w:val="right"/>
                    </w:pPr>
                    <w:r>
                      <w:t>4</w:t>
                    </w:r>
                  </w:p>
                  <w:p w14:paraId="73D4DB0B" w14:textId="77777777" w:rsidR="001B4E53" w:rsidRDefault="001B4E53">
                    <w:pPr>
                      <w:pStyle w:val="RCWSLText"/>
                      <w:jc w:val="right"/>
                    </w:pPr>
                    <w:r>
                      <w:t>5</w:t>
                    </w:r>
                  </w:p>
                  <w:p w14:paraId="47E43125" w14:textId="77777777" w:rsidR="001B4E53" w:rsidRDefault="001B4E53">
                    <w:pPr>
                      <w:pStyle w:val="RCWSLText"/>
                      <w:jc w:val="right"/>
                    </w:pPr>
                    <w:r>
                      <w:t>6</w:t>
                    </w:r>
                  </w:p>
                  <w:p w14:paraId="183E2240" w14:textId="77777777" w:rsidR="001B4E53" w:rsidRDefault="001B4E53">
                    <w:pPr>
                      <w:pStyle w:val="RCWSLText"/>
                      <w:jc w:val="right"/>
                    </w:pPr>
                    <w:r>
                      <w:t>7</w:t>
                    </w:r>
                  </w:p>
                  <w:p w14:paraId="22B4A182" w14:textId="77777777" w:rsidR="001B4E53" w:rsidRDefault="001B4E53">
                    <w:pPr>
                      <w:pStyle w:val="RCWSLText"/>
                      <w:jc w:val="right"/>
                    </w:pPr>
                    <w:r>
                      <w:t>8</w:t>
                    </w:r>
                  </w:p>
                  <w:p w14:paraId="06A4AACF" w14:textId="77777777" w:rsidR="001B4E53" w:rsidRDefault="001B4E53">
                    <w:pPr>
                      <w:pStyle w:val="RCWSLText"/>
                      <w:jc w:val="right"/>
                    </w:pPr>
                    <w:r>
                      <w:t>9</w:t>
                    </w:r>
                  </w:p>
                  <w:p w14:paraId="76396B9D" w14:textId="77777777" w:rsidR="001B4E53" w:rsidRDefault="001B4E53">
                    <w:pPr>
                      <w:pStyle w:val="RCWSLText"/>
                      <w:jc w:val="right"/>
                    </w:pPr>
                    <w:r>
                      <w:t>10</w:t>
                    </w:r>
                  </w:p>
                  <w:p w14:paraId="13E24A84" w14:textId="77777777" w:rsidR="001B4E53" w:rsidRDefault="001B4E53">
                    <w:pPr>
                      <w:pStyle w:val="RCWSLText"/>
                      <w:jc w:val="right"/>
                    </w:pPr>
                    <w:r>
                      <w:t>11</w:t>
                    </w:r>
                  </w:p>
                  <w:p w14:paraId="6B5173C1" w14:textId="77777777" w:rsidR="001B4E53" w:rsidRDefault="001B4E53">
                    <w:pPr>
                      <w:pStyle w:val="RCWSLText"/>
                      <w:jc w:val="right"/>
                    </w:pPr>
                    <w:r>
                      <w:t>12</w:t>
                    </w:r>
                  </w:p>
                  <w:p w14:paraId="2ED2B018" w14:textId="77777777" w:rsidR="001B4E53" w:rsidRDefault="001B4E53">
                    <w:pPr>
                      <w:pStyle w:val="RCWSLText"/>
                      <w:jc w:val="right"/>
                    </w:pPr>
                    <w:r>
                      <w:t>13</w:t>
                    </w:r>
                  </w:p>
                  <w:p w14:paraId="63BA61A8" w14:textId="77777777" w:rsidR="001B4E53" w:rsidRDefault="001B4E53">
                    <w:pPr>
                      <w:pStyle w:val="RCWSLText"/>
                      <w:jc w:val="right"/>
                    </w:pPr>
                    <w:r>
                      <w:t>14</w:t>
                    </w:r>
                  </w:p>
                  <w:p w14:paraId="00415B2D" w14:textId="77777777" w:rsidR="001B4E53" w:rsidRDefault="001B4E53">
                    <w:pPr>
                      <w:pStyle w:val="RCWSLText"/>
                      <w:jc w:val="right"/>
                    </w:pPr>
                    <w:r>
                      <w:t>15</w:t>
                    </w:r>
                  </w:p>
                  <w:p w14:paraId="66538B76" w14:textId="77777777" w:rsidR="001B4E53" w:rsidRDefault="001B4E53">
                    <w:pPr>
                      <w:pStyle w:val="RCWSLText"/>
                      <w:jc w:val="right"/>
                    </w:pPr>
                    <w:r>
                      <w:t>16</w:t>
                    </w:r>
                  </w:p>
                  <w:p w14:paraId="2E1A1DF6" w14:textId="77777777" w:rsidR="001B4E53" w:rsidRDefault="001B4E53">
                    <w:pPr>
                      <w:pStyle w:val="RCWSLText"/>
                      <w:jc w:val="right"/>
                    </w:pPr>
                    <w:r>
                      <w:t>17</w:t>
                    </w:r>
                  </w:p>
                  <w:p w14:paraId="3AFC4467" w14:textId="77777777" w:rsidR="001B4E53" w:rsidRDefault="001B4E53">
                    <w:pPr>
                      <w:pStyle w:val="RCWSLText"/>
                      <w:jc w:val="right"/>
                    </w:pPr>
                    <w:r>
                      <w:t>18</w:t>
                    </w:r>
                  </w:p>
                  <w:p w14:paraId="7AD8FBAE" w14:textId="77777777" w:rsidR="001B4E53" w:rsidRDefault="001B4E53">
                    <w:pPr>
                      <w:pStyle w:val="RCWSLText"/>
                      <w:jc w:val="right"/>
                    </w:pPr>
                    <w:r>
                      <w:t>19</w:t>
                    </w:r>
                  </w:p>
                  <w:p w14:paraId="713C415D" w14:textId="77777777" w:rsidR="001B4E53" w:rsidRDefault="001B4E53">
                    <w:pPr>
                      <w:pStyle w:val="RCWSLText"/>
                      <w:jc w:val="right"/>
                    </w:pPr>
                    <w:r>
                      <w:t>20</w:t>
                    </w:r>
                  </w:p>
                  <w:p w14:paraId="2FA47011" w14:textId="77777777" w:rsidR="001B4E53" w:rsidRDefault="001B4E53">
                    <w:pPr>
                      <w:pStyle w:val="RCWSLText"/>
                      <w:jc w:val="right"/>
                    </w:pPr>
                    <w:r>
                      <w:t>21</w:t>
                    </w:r>
                  </w:p>
                  <w:p w14:paraId="526C0993" w14:textId="77777777" w:rsidR="001B4E53" w:rsidRDefault="001B4E53">
                    <w:pPr>
                      <w:pStyle w:val="RCWSLText"/>
                      <w:jc w:val="right"/>
                    </w:pPr>
                    <w:r>
                      <w:t>22</w:t>
                    </w:r>
                  </w:p>
                  <w:p w14:paraId="15B83E99" w14:textId="77777777" w:rsidR="001B4E53" w:rsidRDefault="001B4E53">
                    <w:pPr>
                      <w:pStyle w:val="RCWSLText"/>
                      <w:jc w:val="right"/>
                    </w:pPr>
                    <w:r>
                      <w:t>23</w:t>
                    </w:r>
                  </w:p>
                  <w:p w14:paraId="5846202A" w14:textId="77777777" w:rsidR="001B4E53" w:rsidRDefault="001B4E53">
                    <w:pPr>
                      <w:pStyle w:val="RCWSLText"/>
                      <w:jc w:val="right"/>
                    </w:pPr>
                    <w:r>
                      <w:t>24</w:t>
                    </w:r>
                  </w:p>
                  <w:p w14:paraId="154CC806" w14:textId="77777777" w:rsidR="001B4E53" w:rsidRDefault="001B4E53">
                    <w:pPr>
                      <w:pStyle w:val="RCWSLText"/>
                      <w:jc w:val="right"/>
                    </w:pPr>
                    <w:r>
                      <w:t>25</w:t>
                    </w:r>
                  </w:p>
                  <w:p w14:paraId="3DA23CB6" w14:textId="77777777" w:rsidR="001B4E53" w:rsidRDefault="001B4E53">
                    <w:pPr>
                      <w:pStyle w:val="RCWSLText"/>
                      <w:jc w:val="right"/>
                    </w:pPr>
                    <w:r>
                      <w:t>26</w:t>
                    </w:r>
                  </w:p>
                  <w:p w14:paraId="13FFE43E" w14:textId="77777777" w:rsidR="001B4E53" w:rsidRDefault="001B4E53">
                    <w:pPr>
                      <w:pStyle w:val="RCWSLText"/>
                      <w:jc w:val="right"/>
                    </w:pPr>
                    <w:r>
                      <w:t>27</w:t>
                    </w:r>
                  </w:p>
                  <w:p w14:paraId="5AE3D4FF" w14:textId="77777777" w:rsidR="001B4E53" w:rsidRDefault="001B4E53">
                    <w:pPr>
                      <w:pStyle w:val="RCWSLText"/>
                      <w:jc w:val="right"/>
                    </w:pPr>
                    <w:r>
                      <w:t>28</w:t>
                    </w:r>
                  </w:p>
                  <w:p w14:paraId="716F167F" w14:textId="77777777" w:rsidR="001B4E53" w:rsidRDefault="001B4E53">
                    <w:pPr>
                      <w:pStyle w:val="RCWSLText"/>
                      <w:jc w:val="right"/>
                    </w:pPr>
                    <w:r>
                      <w:t>29</w:t>
                    </w:r>
                  </w:p>
                  <w:p w14:paraId="4DBEFA80" w14:textId="77777777" w:rsidR="001B4E53" w:rsidRDefault="001B4E53">
                    <w:pPr>
                      <w:pStyle w:val="RCWSLText"/>
                      <w:jc w:val="right"/>
                    </w:pPr>
                    <w:r>
                      <w:t>30</w:t>
                    </w:r>
                  </w:p>
                  <w:p w14:paraId="329CDDC9" w14:textId="77777777" w:rsidR="001B4E53" w:rsidRDefault="001B4E53">
                    <w:pPr>
                      <w:pStyle w:val="RCWSLText"/>
                      <w:jc w:val="right"/>
                    </w:pPr>
                    <w:r>
                      <w:t>31</w:t>
                    </w:r>
                  </w:p>
                  <w:p w14:paraId="46F54754" w14:textId="77777777" w:rsidR="001B4E53" w:rsidRDefault="001B4E53">
                    <w:pPr>
                      <w:pStyle w:val="RCWSLText"/>
                      <w:jc w:val="right"/>
                    </w:pPr>
                    <w:r>
                      <w:t>32</w:t>
                    </w:r>
                  </w:p>
                  <w:p w14:paraId="4ABE3D27" w14:textId="77777777" w:rsidR="001B4E53" w:rsidRDefault="001B4E53">
                    <w:pPr>
                      <w:pStyle w:val="RCWSLText"/>
                      <w:jc w:val="right"/>
                    </w:pPr>
                    <w:r>
                      <w:t>33</w:t>
                    </w:r>
                  </w:p>
                  <w:p w14:paraId="7F3CE0A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425F" w14:textId="77777777" w:rsidR="001B4E53" w:rsidRDefault="007049E4">
    <w:r>
      <w:rPr>
        <w:noProof/>
      </w:rPr>
      <mc:AlternateContent>
        <mc:Choice Requires="wps">
          <w:drawing>
            <wp:anchor distT="0" distB="0" distL="114300" distR="114300" simplePos="0" relativeHeight="251658240" behindDoc="0" locked="0" layoutInCell="1" allowOverlap="1" wp14:anchorId="30C8523A" wp14:editId="100744E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C0151" w14:textId="77777777" w:rsidR="001B4E53" w:rsidRDefault="001B4E53" w:rsidP="00605C39">
                          <w:pPr>
                            <w:pStyle w:val="RCWSLText"/>
                            <w:spacing w:before="2888"/>
                            <w:jc w:val="right"/>
                          </w:pPr>
                          <w:r>
                            <w:t>1</w:t>
                          </w:r>
                        </w:p>
                        <w:p w14:paraId="6F7B71B7" w14:textId="77777777" w:rsidR="001B4E53" w:rsidRDefault="001B4E53">
                          <w:pPr>
                            <w:pStyle w:val="RCWSLText"/>
                            <w:jc w:val="right"/>
                          </w:pPr>
                          <w:r>
                            <w:t>2</w:t>
                          </w:r>
                        </w:p>
                        <w:p w14:paraId="6DC66BE5" w14:textId="77777777" w:rsidR="001B4E53" w:rsidRDefault="001B4E53">
                          <w:pPr>
                            <w:pStyle w:val="RCWSLText"/>
                            <w:jc w:val="right"/>
                          </w:pPr>
                          <w:r>
                            <w:t>3</w:t>
                          </w:r>
                        </w:p>
                        <w:p w14:paraId="7026181D" w14:textId="77777777" w:rsidR="001B4E53" w:rsidRDefault="001B4E53">
                          <w:pPr>
                            <w:pStyle w:val="RCWSLText"/>
                            <w:jc w:val="right"/>
                          </w:pPr>
                          <w:r>
                            <w:t>4</w:t>
                          </w:r>
                        </w:p>
                        <w:p w14:paraId="00780E58" w14:textId="77777777" w:rsidR="001B4E53" w:rsidRDefault="001B4E53">
                          <w:pPr>
                            <w:pStyle w:val="RCWSLText"/>
                            <w:jc w:val="right"/>
                          </w:pPr>
                          <w:r>
                            <w:t>5</w:t>
                          </w:r>
                        </w:p>
                        <w:p w14:paraId="18CAF88C" w14:textId="77777777" w:rsidR="001B4E53" w:rsidRDefault="001B4E53">
                          <w:pPr>
                            <w:pStyle w:val="RCWSLText"/>
                            <w:jc w:val="right"/>
                          </w:pPr>
                          <w:r>
                            <w:t>6</w:t>
                          </w:r>
                        </w:p>
                        <w:p w14:paraId="3DADDDA4" w14:textId="77777777" w:rsidR="001B4E53" w:rsidRDefault="001B4E53">
                          <w:pPr>
                            <w:pStyle w:val="RCWSLText"/>
                            <w:jc w:val="right"/>
                          </w:pPr>
                          <w:r>
                            <w:t>7</w:t>
                          </w:r>
                        </w:p>
                        <w:p w14:paraId="521CA632" w14:textId="77777777" w:rsidR="001B4E53" w:rsidRDefault="001B4E53">
                          <w:pPr>
                            <w:pStyle w:val="RCWSLText"/>
                            <w:jc w:val="right"/>
                          </w:pPr>
                          <w:r>
                            <w:t>8</w:t>
                          </w:r>
                        </w:p>
                        <w:p w14:paraId="3020A495" w14:textId="77777777" w:rsidR="001B4E53" w:rsidRDefault="001B4E53">
                          <w:pPr>
                            <w:pStyle w:val="RCWSLText"/>
                            <w:jc w:val="right"/>
                          </w:pPr>
                          <w:r>
                            <w:t>9</w:t>
                          </w:r>
                        </w:p>
                        <w:p w14:paraId="6F56A87D" w14:textId="77777777" w:rsidR="001B4E53" w:rsidRDefault="001B4E53">
                          <w:pPr>
                            <w:pStyle w:val="RCWSLText"/>
                            <w:jc w:val="right"/>
                          </w:pPr>
                          <w:r>
                            <w:t>10</w:t>
                          </w:r>
                        </w:p>
                        <w:p w14:paraId="6A8AC4BC" w14:textId="77777777" w:rsidR="001B4E53" w:rsidRDefault="001B4E53">
                          <w:pPr>
                            <w:pStyle w:val="RCWSLText"/>
                            <w:jc w:val="right"/>
                          </w:pPr>
                          <w:r>
                            <w:t>11</w:t>
                          </w:r>
                        </w:p>
                        <w:p w14:paraId="68AA4DEA" w14:textId="77777777" w:rsidR="001B4E53" w:rsidRDefault="001B4E53">
                          <w:pPr>
                            <w:pStyle w:val="RCWSLText"/>
                            <w:jc w:val="right"/>
                          </w:pPr>
                          <w:r>
                            <w:t>12</w:t>
                          </w:r>
                        </w:p>
                        <w:p w14:paraId="687C003E" w14:textId="77777777" w:rsidR="001B4E53" w:rsidRDefault="001B4E53">
                          <w:pPr>
                            <w:pStyle w:val="RCWSLText"/>
                            <w:jc w:val="right"/>
                          </w:pPr>
                          <w:r>
                            <w:t>13</w:t>
                          </w:r>
                        </w:p>
                        <w:p w14:paraId="78223C7C" w14:textId="77777777" w:rsidR="001B4E53" w:rsidRDefault="001B4E53">
                          <w:pPr>
                            <w:pStyle w:val="RCWSLText"/>
                            <w:jc w:val="right"/>
                          </w:pPr>
                          <w:r>
                            <w:t>14</w:t>
                          </w:r>
                        </w:p>
                        <w:p w14:paraId="54776BD0" w14:textId="77777777" w:rsidR="001B4E53" w:rsidRDefault="001B4E53">
                          <w:pPr>
                            <w:pStyle w:val="RCWSLText"/>
                            <w:jc w:val="right"/>
                          </w:pPr>
                          <w:r>
                            <w:t>15</w:t>
                          </w:r>
                        </w:p>
                        <w:p w14:paraId="046FF3B1" w14:textId="77777777" w:rsidR="001B4E53" w:rsidRDefault="001B4E53">
                          <w:pPr>
                            <w:pStyle w:val="RCWSLText"/>
                            <w:jc w:val="right"/>
                          </w:pPr>
                          <w:r>
                            <w:t>16</w:t>
                          </w:r>
                        </w:p>
                        <w:p w14:paraId="55E47AB5" w14:textId="77777777" w:rsidR="001B4E53" w:rsidRDefault="001B4E53">
                          <w:pPr>
                            <w:pStyle w:val="RCWSLText"/>
                            <w:jc w:val="right"/>
                          </w:pPr>
                          <w:r>
                            <w:t>17</w:t>
                          </w:r>
                        </w:p>
                        <w:p w14:paraId="39444E71" w14:textId="77777777" w:rsidR="001B4E53" w:rsidRDefault="001B4E53">
                          <w:pPr>
                            <w:pStyle w:val="RCWSLText"/>
                            <w:jc w:val="right"/>
                          </w:pPr>
                          <w:r>
                            <w:t>18</w:t>
                          </w:r>
                        </w:p>
                        <w:p w14:paraId="0C8212FB" w14:textId="77777777" w:rsidR="001B4E53" w:rsidRDefault="001B4E53">
                          <w:pPr>
                            <w:pStyle w:val="RCWSLText"/>
                            <w:jc w:val="right"/>
                          </w:pPr>
                          <w:r>
                            <w:t>19</w:t>
                          </w:r>
                        </w:p>
                        <w:p w14:paraId="751ED70F" w14:textId="77777777" w:rsidR="001B4E53" w:rsidRDefault="001B4E53">
                          <w:pPr>
                            <w:pStyle w:val="RCWSLText"/>
                            <w:jc w:val="right"/>
                          </w:pPr>
                          <w:r>
                            <w:t>20</w:t>
                          </w:r>
                        </w:p>
                        <w:p w14:paraId="3B2D5D46" w14:textId="77777777" w:rsidR="001B4E53" w:rsidRDefault="001B4E53">
                          <w:pPr>
                            <w:pStyle w:val="RCWSLText"/>
                            <w:jc w:val="right"/>
                          </w:pPr>
                          <w:r>
                            <w:t>21</w:t>
                          </w:r>
                        </w:p>
                        <w:p w14:paraId="566025F6" w14:textId="77777777" w:rsidR="001B4E53" w:rsidRDefault="001B4E53">
                          <w:pPr>
                            <w:pStyle w:val="RCWSLText"/>
                            <w:jc w:val="right"/>
                          </w:pPr>
                          <w:r>
                            <w:t>22</w:t>
                          </w:r>
                        </w:p>
                        <w:p w14:paraId="419D3EE9" w14:textId="77777777" w:rsidR="001B4E53" w:rsidRDefault="001B4E53">
                          <w:pPr>
                            <w:pStyle w:val="RCWSLText"/>
                            <w:jc w:val="right"/>
                          </w:pPr>
                          <w:r>
                            <w:t>23</w:t>
                          </w:r>
                        </w:p>
                        <w:p w14:paraId="488343BD" w14:textId="77777777" w:rsidR="001B4E53" w:rsidRDefault="001B4E53">
                          <w:pPr>
                            <w:pStyle w:val="RCWSLText"/>
                            <w:jc w:val="right"/>
                          </w:pPr>
                          <w:r>
                            <w:t>24</w:t>
                          </w:r>
                        </w:p>
                        <w:p w14:paraId="6ECA945B" w14:textId="77777777" w:rsidR="001B4E53" w:rsidRDefault="001B4E53" w:rsidP="00060D21">
                          <w:pPr>
                            <w:pStyle w:val="RCWSLText"/>
                            <w:jc w:val="right"/>
                          </w:pPr>
                          <w:r>
                            <w:t>25</w:t>
                          </w:r>
                        </w:p>
                        <w:p w14:paraId="6CAA5A12" w14:textId="77777777" w:rsidR="001B4E53" w:rsidRDefault="001B4E53" w:rsidP="00060D21">
                          <w:pPr>
                            <w:pStyle w:val="RCWSLText"/>
                            <w:jc w:val="right"/>
                          </w:pPr>
                          <w:r>
                            <w:t>26</w:t>
                          </w:r>
                        </w:p>
                        <w:p w14:paraId="5E4E5DD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8523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96C0151" w14:textId="77777777" w:rsidR="001B4E53" w:rsidRDefault="001B4E53" w:rsidP="00605C39">
                    <w:pPr>
                      <w:pStyle w:val="RCWSLText"/>
                      <w:spacing w:before="2888"/>
                      <w:jc w:val="right"/>
                    </w:pPr>
                    <w:r>
                      <w:t>1</w:t>
                    </w:r>
                  </w:p>
                  <w:p w14:paraId="6F7B71B7" w14:textId="77777777" w:rsidR="001B4E53" w:rsidRDefault="001B4E53">
                    <w:pPr>
                      <w:pStyle w:val="RCWSLText"/>
                      <w:jc w:val="right"/>
                    </w:pPr>
                    <w:r>
                      <w:t>2</w:t>
                    </w:r>
                  </w:p>
                  <w:p w14:paraId="6DC66BE5" w14:textId="77777777" w:rsidR="001B4E53" w:rsidRDefault="001B4E53">
                    <w:pPr>
                      <w:pStyle w:val="RCWSLText"/>
                      <w:jc w:val="right"/>
                    </w:pPr>
                    <w:r>
                      <w:t>3</w:t>
                    </w:r>
                  </w:p>
                  <w:p w14:paraId="7026181D" w14:textId="77777777" w:rsidR="001B4E53" w:rsidRDefault="001B4E53">
                    <w:pPr>
                      <w:pStyle w:val="RCWSLText"/>
                      <w:jc w:val="right"/>
                    </w:pPr>
                    <w:r>
                      <w:t>4</w:t>
                    </w:r>
                  </w:p>
                  <w:p w14:paraId="00780E58" w14:textId="77777777" w:rsidR="001B4E53" w:rsidRDefault="001B4E53">
                    <w:pPr>
                      <w:pStyle w:val="RCWSLText"/>
                      <w:jc w:val="right"/>
                    </w:pPr>
                    <w:r>
                      <w:t>5</w:t>
                    </w:r>
                  </w:p>
                  <w:p w14:paraId="18CAF88C" w14:textId="77777777" w:rsidR="001B4E53" w:rsidRDefault="001B4E53">
                    <w:pPr>
                      <w:pStyle w:val="RCWSLText"/>
                      <w:jc w:val="right"/>
                    </w:pPr>
                    <w:r>
                      <w:t>6</w:t>
                    </w:r>
                  </w:p>
                  <w:p w14:paraId="3DADDDA4" w14:textId="77777777" w:rsidR="001B4E53" w:rsidRDefault="001B4E53">
                    <w:pPr>
                      <w:pStyle w:val="RCWSLText"/>
                      <w:jc w:val="right"/>
                    </w:pPr>
                    <w:r>
                      <w:t>7</w:t>
                    </w:r>
                  </w:p>
                  <w:p w14:paraId="521CA632" w14:textId="77777777" w:rsidR="001B4E53" w:rsidRDefault="001B4E53">
                    <w:pPr>
                      <w:pStyle w:val="RCWSLText"/>
                      <w:jc w:val="right"/>
                    </w:pPr>
                    <w:r>
                      <w:t>8</w:t>
                    </w:r>
                  </w:p>
                  <w:p w14:paraId="3020A495" w14:textId="77777777" w:rsidR="001B4E53" w:rsidRDefault="001B4E53">
                    <w:pPr>
                      <w:pStyle w:val="RCWSLText"/>
                      <w:jc w:val="right"/>
                    </w:pPr>
                    <w:r>
                      <w:t>9</w:t>
                    </w:r>
                  </w:p>
                  <w:p w14:paraId="6F56A87D" w14:textId="77777777" w:rsidR="001B4E53" w:rsidRDefault="001B4E53">
                    <w:pPr>
                      <w:pStyle w:val="RCWSLText"/>
                      <w:jc w:val="right"/>
                    </w:pPr>
                    <w:r>
                      <w:t>10</w:t>
                    </w:r>
                  </w:p>
                  <w:p w14:paraId="6A8AC4BC" w14:textId="77777777" w:rsidR="001B4E53" w:rsidRDefault="001B4E53">
                    <w:pPr>
                      <w:pStyle w:val="RCWSLText"/>
                      <w:jc w:val="right"/>
                    </w:pPr>
                    <w:r>
                      <w:t>11</w:t>
                    </w:r>
                  </w:p>
                  <w:p w14:paraId="68AA4DEA" w14:textId="77777777" w:rsidR="001B4E53" w:rsidRDefault="001B4E53">
                    <w:pPr>
                      <w:pStyle w:val="RCWSLText"/>
                      <w:jc w:val="right"/>
                    </w:pPr>
                    <w:r>
                      <w:t>12</w:t>
                    </w:r>
                  </w:p>
                  <w:p w14:paraId="687C003E" w14:textId="77777777" w:rsidR="001B4E53" w:rsidRDefault="001B4E53">
                    <w:pPr>
                      <w:pStyle w:val="RCWSLText"/>
                      <w:jc w:val="right"/>
                    </w:pPr>
                    <w:r>
                      <w:t>13</w:t>
                    </w:r>
                  </w:p>
                  <w:p w14:paraId="78223C7C" w14:textId="77777777" w:rsidR="001B4E53" w:rsidRDefault="001B4E53">
                    <w:pPr>
                      <w:pStyle w:val="RCWSLText"/>
                      <w:jc w:val="right"/>
                    </w:pPr>
                    <w:r>
                      <w:t>14</w:t>
                    </w:r>
                  </w:p>
                  <w:p w14:paraId="54776BD0" w14:textId="77777777" w:rsidR="001B4E53" w:rsidRDefault="001B4E53">
                    <w:pPr>
                      <w:pStyle w:val="RCWSLText"/>
                      <w:jc w:val="right"/>
                    </w:pPr>
                    <w:r>
                      <w:t>15</w:t>
                    </w:r>
                  </w:p>
                  <w:p w14:paraId="046FF3B1" w14:textId="77777777" w:rsidR="001B4E53" w:rsidRDefault="001B4E53">
                    <w:pPr>
                      <w:pStyle w:val="RCWSLText"/>
                      <w:jc w:val="right"/>
                    </w:pPr>
                    <w:r>
                      <w:t>16</w:t>
                    </w:r>
                  </w:p>
                  <w:p w14:paraId="55E47AB5" w14:textId="77777777" w:rsidR="001B4E53" w:rsidRDefault="001B4E53">
                    <w:pPr>
                      <w:pStyle w:val="RCWSLText"/>
                      <w:jc w:val="right"/>
                    </w:pPr>
                    <w:r>
                      <w:t>17</w:t>
                    </w:r>
                  </w:p>
                  <w:p w14:paraId="39444E71" w14:textId="77777777" w:rsidR="001B4E53" w:rsidRDefault="001B4E53">
                    <w:pPr>
                      <w:pStyle w:val="RCWSLText"/>
                      <w:jc w:val="right"/>
                    </w:pPr>
                    <w:r>
                      <w:t>18</w:t>
                    </w:r>
                  </w:p>
                  <w:p w14:paraId="0C8212FB" w14:textId="77777777" w:rsidR="001B4E53" w:rsidRDefault="001B4E53">
                    <w:pPr>
                      <w:pStyle w:val="RCWSLText"/>
                      <w:jc w:val="right"/>
                    </w:pPr>
                    <w:r>
                      <w:t>19</w:t>
                    </w:r>
                  </w:p>
                  <w:p w14:paraId="751ED70F" w14:textId="77777777" w:rsidR="001B4E53" w:rsidRDefault="001B4E53">
                    <w:pPr>
                      <w:pStyle w:val="RCWSLText"/>
                      <w:jc w:val="right"/>
                    </w:pPr>
                    <w:r>
                      <w:t>20</w:t>
                    </w:r>
                  </w:p>
                  <w:p w14:paraId="3B2D5D46" w14:textId="77777777" w:rsidR="001B4E53" w:rsidRDefault="001B4E53">
                    <w:pPr>
                      <w:pStyle w:val="RCWSLText"/>
                      <w:jc w:val="right"/>
                    </w:pPr>
                    <w:r>
                      <w:t>21</w:t>
                    </w:r>
                  </w:p>
                  <w:p w14:paraId="566025F6" w14:textId="77777777" w:rsidR="001B4E53" w:rsidRDefault="001B4E53">
                    <w:pPr>
                      <w:pStyle w:val="RCWSLText"/>
                      <w:jc w:val="right"/>
                    </w:pPr>
                    <w:r>
                      <w:t>22</w:t>
                    </w:r>
                  </w:p>
                  <w:p w14:paraId="419D3EE9" w14:textId="77777777" w:rsidR="001B4E53" w:rsidRDefault="001B4E53">
                    <w:pPr>
                      <w:pStyle w:val="RCWSLText"/>
                      <w:jc w:val="right"/>
                    </w:pPr>
                    <w:r>
                      <w:t>23</w:t>
                    </w:r>
                  </w:p>
                  <w:p w14:paraId="488343BD" w14:textId="77777777" w:rsidR="001B4E53" w:rsidRDefault="001B4E53">
                    <w:pPr>
                      <w:pStyle w:val="RCWSLText"/>
                      <w:jc w:val="right"/>
                    </w:pPr>
                    <w:r>
                      <w:t>24</w:t>
                    </w:r>
                  </w:p>
                  <w:p w14:paraId="6ECA945B" w14:textId="77777777" w:rsidR="001B4E53" w:rsidRDefault="001B4E53" w:rsidP="00060D21">
                    <w:pPr>
                      <w:pStyle w:val="RCWSLText"/>
                      <w:jc w:val="right"/>
                    </w:pPr>
                    <w:r>
                      <w:t>25</w:t>
                    </w:r>
                  </w:p>
                  <w:p w14:paraId="6CAA5A12" w14:textId="77777777" w:rsidR="001B4E53" w:rsidRDefault="001B4E53" w:rsidP="00060D21">
                    <w:pPr>
                      <w:pStyle w:val="RCWSLText"/>
                      <w:jc w:val="right"/>
                    </w:pPr>
                    <w:r>
                      <w:t>26</w:t>
                    </w:r>
                  </w:p>
                  <w:p w14:paraId="5E4E5DD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56F6"/>
    <w:rsid w:val="00096165"/>
    <w:rsid w:val="000C6C82"/>
    <w:rsid w:val="000E603A"/>
    <w:rsid w:val="00102468"/>
    <w:rsid w:val="00106544"/>
    <w:rsid w:val="00136E5A"/>
    <w:rsid w:val="00146AAF"/>
    <w:rsid w:val="001A775A"/>
    <w:rsid w:val="001B4E53"/>
    <w:rsid w:val="001C1B27"/>
    <w:rsid w:val="001C7F91"/>
    <w:rsid w:val="001E6675"/>
    <w:rsid w:val="00217E8A"/>
    <w:rsid w:val="002429CE"/>
    <w:rsid w:val="00265296"/>
    <w:rsid w:val="00281CBD"/>
    <w:rsid w:val="00316CD9"/>
    <w:rsid w:val="00367889"/>
    <w:rsid w:val="00370B83"/>
    <w:rsid w:val="003E2FC6"/>
    <w:rsid w:val="003F1531"/>
    <w:rsid w:val="00492DDC"/>
    <w:rsid w:val="004C6615"/>
    <w:rsid w:val="004D06AE"/>
    <w:rsid w:val="005115F9"/>
    <w:rsid w:val="00523C5A"/>
    <w:rsid w:val="005E69C3"/>
    <w:rsid w:val="00605C39"/>
    <w:rsid w:val="006841E6"/>
    <w:rsid w:val="006F7027"/>
    <w:rsid w:val="007049E4"/>
    <w:rsid w:val="0072335D"/>
    <w:rsid w:val="0072541D"/>
    <w:rsid w:val="00757317"/>
    <w:rsid w:val="00767882"/>
    <w:rsid w:val="007769AF"/>
    <w:rsid w:val="007D1589"/>
    <w:rsid w:val="007D35D4"/>
    <w:rsid w:val="0083749C"/>
    <w:rsid w:val="008443FE"/>
    <w:rsid w:val="00844FE7"/>
    <w:rsid w:val="00846034"/>
    <w:rsid w:val="008C7E6E"/>
    <w:rsid w:val="00931B84"/>
    <w:rsid w:val="0096303F"/>
    <w:rsid w:val="00972869"/>
    <w:rsid w:val="00984CD1"/>
    <w:rsid w:val="009F23A9"/>
    <w:rsid w:val="00A01F29"/>
    <w:rsid w:val="00A17B5B"/>
    <w:rsid w:val="00A32B8E"/>
    <w:rsid w:val="00A4729B"/>
    <w:rsid w:val="00A70411"/>
    <w:rsid w:val="00A93D4A"/>
    <w:rsid w:val="00AA1230"/>
    <w:rsid w:val="00AB682C"/>
    <w:rsid w:val="00AD2D0A"/>
    <w:rsid w:val="00B31D1C"/>
    <w:rsid w:val="00B41494"/>
    <w:rsid w:val="00B518D0"/>
    <w:rsid w:val="00B56650"/>
    <w:rsid w:val="00B73E0A"/>
    <w:rsid w:val="00B961E0"/>
    <w:rsid w:val="00BF44DF"/>
    <w:rsid w:val="00C25742"/>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41CB"/>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1A9D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33A2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1368-S</BillDocName>
  <AmendType>AMH</AmendType>
  <SponsorAcronym>STEE</SponsorAcronym>
  <DrafterAcronym>MACK</DrafterAcronym>
  <DraftNumber>187</DraftNumber>
  <ReferenceNumber>SHB 1368</ReferenceNumber>
  <Floor>H AMD</Floor>
  <AmendmentNumber> 27</AmendmentNumber>
  <Sponsors>By Representative Steele</Sponsors>
  <FloorAction>NOT ADOPTED 02/01/2021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41</TotalTime>
  <Pages>2</Pages>
  <Words>470</Words>
  <Characters>2727</Characters>
  <Application>Microsoft Office Word</Application>
  <DocSecurity>8</DocSecurity>
  <Lines>69</Lines>
  <Paragraphs>21</Paragraphs>
  <ScaleCrop>false</ScaleCrop>
  <HeadingPairs>
    <vt:vector size="2" baseType="variant">
      <vt:variant>
        <vt:lpstr>Title</vt:lpstr>
      </vt:variant>
      <vt:variant>
        <vt:i4>1</vt:i4>
      </vt:variant>
    </vt:vector>
  </HeadingPairs>
  <TitlesOfParts>
    <vt:vector size="1" baseType="lpstr">
      <vt:lpstr>1368-S AMH .... MACK 187</vt:lpstr>
    </vt:vector>
  </TitlesOfParts>
  <Company>Washington State Legislature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1368-S AMH STEE MACK 187</dc:title>
  <dc:creator>James Mackison</dc:creator>
  <cp:lastModifiedBy>Mackison, James</cp:lastModifiedBy>
  <cp:revision>9</cp:revision>
  <dcterms:created xsi:type="dcterms:W3CDTF">2021-01-29T16:54:00Z</dcterms:created>
  <dcterms:modified xsi:type="dcterms:W3CDTF">2021-01-29T19:18:00Z</dcterms:modified>
</cp:coreProperties>
</file>