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CF0331" w14:paraId="6C05F6D6" w14:textId="209B560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C0A75">
            <w:t>1214-S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C0A7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C0A75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C0A75">
            <w:t>CRAM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C0A75">
            <w:t>020</w:t>
          </w:r>
        </w:sdtContent>
      </w:sdt>
    </w:p>
    <w:p w:rsidR="00DF5D0E" w:rsidP="00B73E0A" w:rsidRDefault="00AA1230" w14:paraId="3BDB59EB" w14:textId="51056E4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F0331" w14:paraId="69154EAE" w14:textId="78629D5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C0A75">
            <w:rPr>
              <w:b/>
              <w:u w:val="single"/>
            </w:rPr>
            <w:t>SHB 1214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C0A7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301</w:t>
          </w:r>
        </w:sdtContent>
      </w:sdt>
    </w:p>
    <w:p w:rsidR="00DF5D0E" w:rsidP="00605C39" w:rsidRDefault="00CF0331" w14:paraId="71785FE5" w14:textId="21A732A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C0A75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C0A75" w14:paraId="3203C99B" w14:textId="3EAC8D6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03/02/2021</w:t>
          </w:r>
        </w:p>
      </w:sdtContent>
    </w:sdt>
    <w:p w:rsidRPr="00392064" w:rsidR="007544D1" w:rsidP="00392064" w:rsidRDefault="00DE256E" w14:paraId="608D8776" w14:textId="58AD9914">
      <w:pPr>
        <w:spacing w:line="408" w:lineRule="exact"/>
        <w:jc w:val="both"/>
      </w:pPr>
      <w:bookmarkStart w:name="StartOfAmendmentBody" w:id="0"/>
      <w:bookmarkEnd w:id="0"/>
      <w:permStart w:edGrp="everyone" w:id="174087771"/>
      <w:r w:rsidRPr="00392064">
        <w:tab/>
      </w:r>
      <w:r w:rsidRPr="00392064" w:rsidR="007544D1">
        <w:t>On page 6, beginning on line 33, after "(i)" strike all material through "</w:t>
      </w:r>
      <w:r w:rsidRPr="00392064" w:rsidR="007544D1">
        <w:rPr>
          <w:strike/>
        </w:rPr>
        <w:t>(iii</w:t>
      </w:r>
      <w:r w:rsidRPr="00392064" w:rsidR="007544D1">
        <w:t>)))" on line 38 and insert "((</w:t>
      </w:r>
      <w:r w:rsidRPr="00392064" w:rsidR="007544D1">
        <w:rPr>
          <w:strike/>
        </w:rPr>
        <w:t>Prohibits a school resource officer from becoming involved in formal school discipline situations that are the responsibility of school administrators;</w:t>
      </w:r>
      <w:r w:rsidRPr="00392064" w:rsidR="007544D1">
        <w:t xml:space="preserve"> </w:t>
      </w:r>
    </w:p>
    <w:p w:rsidRPr="00392064" w:rsidR="007544D1" w:rsidP="00392064" w:rsidRDefault="007544D1" w14:paraId="3092A40B" w14:textId="77777777">
      <w:pPr>
        <w:pStyle w:val="Page"/>
        <w:suppressAutoHyphens w:val="0"/>
        <w:rPr>
          <w:spacing w:val="0"/>
        </w:rPr>
      </w:pPr>
      <w:r w:rsidRPr="00392064">
        <w:rPr>
          <w:spacing w:val="0"/>
        </w:rPr>
        <w:tab/>
      </w:r>
      <w:r w:rsidRPr="00392064">
        <w:rPr>
          <w:strike/>
          <w:spacing w:val="0"/>
        </w:rPr>
        <w:t>(ii)</w:t>
      </w:r>
      <w:r w:rsidRPr="00392064">
        <w:rPr>
          <w:spacing w:val="0"/>
        </w:rPr>
        <w:t>)) Acknowledges the role of a school resource officer as a teacher, informal counselor, and law enforcement officer; and</w:t>
      </w:r>
    </w:p>
    <w:p w:rsidRPr="00392064" w:rsidR="006C0A75" w:rsidP="00392064" w:rsidRDefault="007544D1" w14:paraId="565A0B0F" w14:textId="04ABFC3D">
      <w:pPr>
        <w:pStyle w:val="Page"/>
        <w:suppressAutoHyphens w:val="0"/>
        <w:rPr>
          <w:spacing w:val="0"/>
        </w:rPr>
      </w:pPr>
      <w:r w:rsidRPr="00392064">
        <w:rPr>
          <w:spacing w:val="0"/>
        </w:rPr>
        <w:tab/>
        <w:t>((</w:t>
      </w:r>
      <w:r w:rsidRPr="00392064">
        <w:rPr>
          <w:strike/>
          <w:spacing w:val="0"/>
        </w:rPr>
        <w:t>(iii)</w:t>
      </w:r>
      <w:r w:rsidRPr="00392064">
        <w:rPr>
          <w:spacing w:val="0"/>
        </w:rPr>
        <w:t xml:space="preserve">)) </w:t>
      </w:r>
      <w:r w:rsidRPr="00392064">
        <w:rPr>
          <w:spacing w:val="0"/>
          <w:u w:val="single"/>
        </w:rPr>
        <w:t>(ii)</w:t>
      </w:r>
      <w:r w:rsidRPr="00392064">
        <w:rPr>
          <w:spacing w:val="0"/>
        </w:rPr>
        <w:t>"</w:t>
      </w:r>
    </w:p>
    <w:p w:rsidRPr="00392064" w:rsidR="00DF5D0E" w:rsidP="00392064" w:rsidRDefault="00DF5D0E" w14:paraId="7428E743" w14:textId="5A411DE1">
      <w:pPr>
        <w:spacing w:line="408" w:lineRule="exact"/>
        <w:jc w:val="both"/>
      </w:pPr>
    </w:p>
    <w:permEnd w:id="174087771"/>
    <w:p w:rsidR="00ED2EEB" w:rsidP="006C0A75" w:rsidRDefault="00ED2EEB" w14:paraId="576730C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9287273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BF802D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C0A75" w:rsidRDefault="00D659AC" w14:paraId="2CC7964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544D1" w:rsidP="007544D1" w:rsidRDefault="0096303F" w14:paraId="53BB4E31" w14:textId="0E58BAA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7544D1">
                  <w:rPr>
                    <w:u w:val="single"/>
                  </w:rPr>
                  <w:t>EFFECT:</w:t>
                </w:r>
                <w:r w:rsidRPr="0096303F" w:rsidR="007544D1">
                  <w:t> </w:t>
                </w:r>
                <w:r w:rsidR="007544D1">
                  <w:t xml:space="preserve">Makes changes to safety and security staff policy and procedure requirements by: </w:t>
                </w:r>
              </w:p>
              <w:p w:rsidR="007544D1" w:rsidP="007544D1" w:rsidRDefault="007544D1" w14:paraId="53B387B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  <w:t>(1) removing a statement that prohibits a school resource officer from becoming involved in formal school discipline situations that are the responsibility of school administrators; and</w:t>
                </w:r>
              </w:p>
              <w:p w:rsidRPr="0096303F" w:rsidR="001C1B27" w:rsidP="007544D1" w:rsidRDefault="007544D1" w14:paraId="7FDC8338" w14:textId="296A501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  <w:t>(2) restoring a statement that acknowledges the role of a school resource officer as a teacher, informal counselor, and law enforcement officer.</w:t>
                </w:r>
                <w:r w:rsidRPr="0096303F" w:rsidR="001C1B27">
                  <w:t>  </w:t>
                </w:r>
              </w:p>
              <w:p w:rsidRPr="007D1589" w:rsidR="001B4E53" w:rsidP="006C0A75" w:rsidRDefault="001B4E53" w14:paraId="49A2F75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92872732"/>
    </w:tbl>
    <w:p w:rsidR="00DF5D0E" w:rsidP="006C0A75" w:rsidRDefault="00DF5D0E" w14:paraId="44921FCA" w14:textId="77777777">
      <w:pPr>
        <w:pStyle w:val="BillEnd"/>
        <w:suppressLineNumbers/>
      </w:pPr>
    </w:p>
    <w:p w:rsidR="00DF5D0E" w:rsidP="006C0A75" w:rsidRDefault="00DE256E" w14:paraId="34DA63D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C0A75" w:rsidRDefault="00AB682C" w14:paraId="3936338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10F89" w14:textId="77777777" w:rsidR="006C0A75" w:rsidRDefault="006C0A75" w:rsidP="00DF5D0E">
      <w:r>
        <w:separator/>
      </w:r>
    </w:p>
  </w:endnote>
  <w:endnote w:type="continuationSeparator" w:id="0">
    <w:p w14:paraId="678DDB2F" w14:textId="77777777" w:rsidR="006C0A75" w:rsidRDefault="006C0A7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4929" w:rsidRDefault="002A4929" w14:paraId="72E129B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991198" w14:paraId="60C73BC7" w14:textId="2CC14FC3">
    <w:pPr>
      <w:pStyle w:val="AmendDraftFooter"/>
    </w:pPr>
    <w:fldSimple w:instr=" TITLE   \* MERGEFORMAT ">
      <w:r w:rsidR="006C0A75">
        <w:t>1214-S AMH KLIP CRAM 020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991198" w14:paraId="1AAD80B0" w14:textId="0F58747D">
    <w:pPr>
      <w:pStyle w:val="AmendDraftFooter"/>
    </w:pPr>
    <w:fldSimple w:instr=" TITLE   \* MERGEFORMAT ">
      <w:r w:rsidR="002F7845">
        <w:t>1214-S AMH KLIP CRAM 020</w:t>
      </w:r>
    </w:fldSimple>
    <w:r w:rsidR="001B4E53">
      <w:tab/>
    </w:r>
    <w:r w:rsidR="00CF0331">
      <w:t xml:space="preserve">Official Print - </w:t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7932C" w14:textId="77777777" w:rsidR="006C0A75" w:rsidRDefault="006C0A75" w:rsidP="00DF5D0E">
      <w:r>
        <w:separator/>
      </w:r>
    </w:p>
  </w:footnote>
  <w:footnote w:type="continuationSeparator" w:id="0">
    <w:p w14:paraId="20383F76" w14:textId="77777777" w:rsidR="006C0A75" w:rsidRDefault="006C0A7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522C8" w14:textId="77777777" w:rsidR="002A4929" w:rsidRDefault="002A4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A0D3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38712B" wp14:editId="6A5A33F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293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B744C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7A13A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F5A00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AD3E3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DCCCF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5319A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B0B43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A1F8D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772D1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AECB0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52C3C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D10FB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F9524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796A8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9D0D2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B32FA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DBD20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B9A7B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07A75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506E2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42BB0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B1185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A4DE8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9E787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23FC9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42DBC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99EA9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6E6C0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D7A74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DCD9F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464E5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DD29B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39EF6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8712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A22932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B744C5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7A13AD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F5A008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AD3E38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DCCCF1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5319AC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B0B433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A1F8D0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772D1F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AECB01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52C3C4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D10FBB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F95241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796A8A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9D0D2C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B32FA6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DBD20A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B9A7B5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07A75D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506E27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42BB02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B1185F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A4DE8C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9E7875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23FC9C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42DBC5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99EA9D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6E6C0A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D7A745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DCD9F4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464E5D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DD29B5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39EF6F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A9C0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889786" wp14:editId="1029AEC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D499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68D0B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C060C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F1FE8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6196A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81848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69135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BCAB9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B3528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16763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64EAA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2F5C1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919B0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9A205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7AFEC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31FF1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B75DD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3D21B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E6D9A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DC68E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55242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FD52D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02D76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B2BE4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DFB844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50FCD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A57ECB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8978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8CD499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68D0BA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C060CA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F1FE82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6196A8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818481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69135D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BCAB95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B3528B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167630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64EAAA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2F5C1D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919B0D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9A2053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7AFECE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31FF13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B75DDF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3D21B4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E6D9A5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DC68E6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55242B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FD52D0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02D769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B2BE4F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DFB844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50FCD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A57ECB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A4929"/>
    <w:rsid w:val="002F7845"/>
    <w:rsid w:val="00316CD9"/>
    <w:rsid w:val="00392064"/>
    <w:rsid w:val="003E2FC6"/>
    <w:rsid w:val="00492DDC"/>
    <w:rsid w:val="004C6615"/>
    <w:rsid w:val="005115F9"/>
    <w:rsid w:val="00523C5A"/>
    <w:rsid w:val="005E69C3"/>
    <w:rsid w:val="00605C39"/>
    <w:rsid w:val="006841E6"/>
    <w:rsid w:val="006C0A75"/>
    <w:rsid w:val="006F7027"/>
    <w:rsid w:val="007049E4"/>
    <w:rsid w:val="0072335D"/>
    <w:rsid w:val="0072541D"/>
    <w:rsid w:val="007544D1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1198"/>
    <w:rsid w:val="009D0BE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F0331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1196"/>
    <w:rsid w:val="00E66F5D"/>
    <w:rsid w:val="00E831A5"/>
    <w:rsid w:val="00E850E7"/>
    <w:rsid w:val="00EC4C96"/>
    <w:rsid w:val="00ED2EEB"/>
    <w:rsid w:val="00F229DE"/>
    <w:rsid w:val="00F304D3"/>
    <w:rsid w:val="00F4663F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D450F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392064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913B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1214-S</BillDocName>
  <AmendType>AMH</AmendType>
  <SponsorAcronym>KLIP</SponsorAcronym>
  <DrafterAcronym>CRAM</DrafterAcronym>
  <DraftNumber>020</DraftNumber>
  <ReferenceNumber>SHB 1214</ReferenceNumber>
  <Floor>H AMD</Floor>
  <AmendmentNumber> 301</AmendmentNumber>
  <Sponsors>By Representative Klippert</Sponsors>
  <FloorAction>NOT ADOPTED 03/02/2021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147</Words>
  <Characters>821</Characters>
  <Application>Microsoft Office Word</Application>
  <DocSecurity>8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1214-S AMH KLIP CRAM 020</dc:title>
  <dc:creator>Theiline Cramer</dc:creator>
  <cp:lastModifiedBy>Cramer, Theiline</cp:lastModifiedBy>
  <cp:revision>10</cp:revision>
  <dcterms:created xsi:type="dcterms:W3CDTF">2021-03-02T21:22:00Z</dcterms:created>
  <dcterms:modified xsi:type="dcterms:W3CDTF">2021-03-02T21:38:00Z</dcterms:modified>
</cp:coreProperties>
</file>