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0927DA" w14:paraId="6BBACEDC"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C2111">
            <w:t>1169-S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C211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C2111">
            <w:t>MOSB</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C2111">
            <w:t>HARO</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C2111">
            <w:t>503</w:t>
          </w:r>
        </w:sdtContent>
      </w:sdt>
    </w:p>
    <w:p w:rsidR="00DF5D0E" w:rsidP="00B73E0A" w:rsidRDefault="00AA1230" w14:paraId="789EB3AC" w14:textId="13201264">
      <w:pPr>
        <w:pStyle w:val="OfferedBy"/>
        <w:spacing w:after="120"/>
      </w:pPr>
      <w:r>
        <w:tab/>
      </w:r>
      <w:r>
        <w:tab/>
      </w:r>
      <w:r>
        <w:tab/>
      </w:r>
    </w:p>
    <w:p w:rsidR="00DF5D0E" w:rsidRDefault="000927DA" w14:paraId="7B5FC118" w14:textId="02D1EAA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C2111">
            <w:rPr>
              <w:b/>
              <w:u w:val="single"/>
            </w:rPr>
            <w:t>SHB 1169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C2111">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398</w:t>
          </w:r>
        </w:sdtContent>
      </w:sdt>
    </w:p>
    <w:p w:rsidR="00DF5D0E" w:rsidP="00605C39" w:rsidRDefault="000927DA" w14:paraId="237FC06A" w14:textId="59BEB48D">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C2111">
            <w:rPr>
              <w:sz w:val="22"/>
            </w:rPr>
            <w:t>By Representative Mosbrucker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C2111" w14:paraId="77055E5F" w14:textId="123418DD">
          <w:pPr>
            <w:spacing w:after="400" w:line="408" w:lineRule="exact"/>
            <w:jc w:val="right"/>
            <w:rPr>
              <w:b/>
              <w:bCs/>
            </w:rPr>
          </w:pPr>
          <w:r>
            <w:rPr>
              <w:b/>
              <w:bCs/>
            </w:rPr>
            <w:t xml:space="preserve"> </w:t>
          </w:r>
        </w:p>
      </w:sdtContent>
    </w:sdt>
    <w:p w:rsidRPr="00E93F05" w:rsidR="00E93F05" w:rsidP="00E93F05" w:rsidRDefault="00DE256E" w14:paraId="5962B5C2" w14:textId="2B1317AD">
      <w:pPr>
        <w:pStyle w:val="Page"/>
      </w:pPr>
      <w:bookmarkStart w:name="StartOfAmendmentBody" w:id="0"/>
      <w:bookmarkEnd w:id="0"/>
      <w:permStart w:edGrp="everyone" w:id="1129659223"/>
      <w:r>
        <w:tab/>
      </w:r>
      <w:r w:rsidRPr="00377A50" w:rsidR="00377A50">
        <w:t xml:space="preserve">On page 34, after line </w:t>
      </w:r>
      <w:r w:rsidR="00377A50">
        <w:t>21</w:t>
      </w:r>
      <w:r w:rsidRPr="00377A50" w:rsidR="00377A50">
        <w:t>, insert the following:</w:t>
      </w:r>
    </w:p>
    <w:p w:rsidRPr="00377A50" w:rsidR="00377A50" w:rsidP="00377A50" w:rsidRDefault="00377A50" w14:paraId="321F53AB" w14:textId="77777777">
      <w:pPr>
        <w:pStyle w:val="Page"/>
      </w:pPr>
      <w:r w:rsidRPr="00377A50">
        <w:tab/>
        <w:t>"</w:t>
      </w:r>
      <w:r w:rsidRPr="00377A50">
        <w:rPr>
          <w:u w:val="single"/>
        </w:rPr>
        <w:t>NEW SECTION.</w:t>
      </w:r>
      <w:r w:rsidRPr="00377A50">
        <w:t xml:space="preserve"> </w:t>
      </w:r>
      <w:r w:rsidRPr="00377A50">
        <w:rPr>
          <w:b/>
          <w:bCs/>
        </w:rPr>
        <w:t>Sec. 12.</w:t>
      </w:r>
      <w:r w:rsidRPr="00377A50">
        <w:t xml:space="preserve"> (1) The department of commerce shall establish an annual grant program to reallocate the state savings achieved through the policies in this act to local jurisdictions to offset rising local costs associated with administering law enforcement activities, local correctional systems, and criminal court caseloads.</w:t>
      </w:r>
    </w:p>
    <w:p w:rsidRPr="00377A50" w:rsidR="00377A50" w:rsidP="00377A50" w:rsidRDefault="00377A50" w14:paraId="76D9A17B" w14:textId="77777777">
      <w:pPr>
        <w:pStyle w:val="Page"/>
      </w:pPr>
      <w:r w:rsidRPr="00377A50">
        <w:tab/>
        <w:t>(2) All local governments are eligible to apply for grants. The department of commerce shall develop criteria for submitting applications for grant funding and for evaluating and selecting grant recipients. The selection criteria must prioritize applications based on need. Grant funds must be used to offset local costs incurred in law enforcement and correctional activities, and criminal court caseloads. Grants must be issued on an annual basis. Initial grant recipients must be selected and funds must be issued by September 1, 2022. Grant recipients may reapply for future annual grant awards.</w:t>
      </w:r>
    </w:p>
    <w:p w:rsidRPr="00377A50" w:rsidR="00377A50" w:rsidP="00377A50" w:rsidRDefault="00377A50" w14:paraId="1614EE23" w14:textId="778DDCA7">
      <w:pPr>
        <w:pStyle w:val="Page"/>
      </w:pPr>
      <w:r w:rsidRPr="00377A50">
        <w:tab/>
        <w:t xml:space="preserve">(3) The grant program must be funded through appropriations based on a biennial calculation by the department of corrections, with assistance of </w:t>
      </w:r>
      <w:r w:rsidR="00E93F05">
        <w:t xml:space="preserve">the </w:t>
      </w:r>
      <w:r w:rsidRPr="00377A50">
        <w:t>caseload forecast council, of the projected annual savings to the department of corrections achieved though the policies in this act. Savings must be projected for the second year of the fiscal biennium beginning on July 1, 2022, and for each full biennium thereafter. The department of corrections shall report its initial projected savings to the legislature by December 1, 2021, and on a biennial basis thereafter, starting with September 1, 2022, and reporting September 1st of each even year thereafter.</w:t>
      </w:r>
    </w:p>
    <w:p w:rsidRPr="00377A50" w:rsidR="00377A50" w:rsidP="00377A50" w:rsidRDefault="00377A50" w14:paraId="3C007155" w14:textId="77777777">
      <w:pPr>
        <w:pStyle w:val="Page"/>
      </w:pPr>
      <w:r w:rsidRPr="00377A50">
        <w:lastRenderedPageBreak/>
        <w:tab/>
        <w:t xml:space="preserve">(4) The department of commerce must report to the legislature regarding distribution of grant funds by December 1st of each year, starting in 2022."  </w:t>
      </w:r>
    </w:p>
    <w:p w:rsidRPr="00377A50" w:rsidR="00377A50" w:rsidP="00377A50" w:rsidRDefault="00377A50" w14:paraId="7808A1B1" w14:textId="77777777">
      <w:pPr>
        <w:pStyle w:val="Page"/>
      </w:pPr>
    </w:p>
    <w:p w:rsidRPr="00377A50" w:rsidR="00377A50" w:rsidP="00377A50" w:rsidRDefault="00377A50" w14:paraId="7E2FFF01" w14:textId="77777777">
      <w:pPr>
        <w:pStyle w:val="Page"/>
      </w:pPr>
      <w:r w:rsidRPr="00377A50">
        <w:tab/>
        <w:t>Renumber the remaining sections consecutively and correct any internal references accordingly.</w:t>
      </w:r>
    </w:p>
    <w:p w:rsidRPr="00AC2111" w:rsidR="00DF5D0E" w:rsidP="00377A50" w:rsidRDefault="00DF5D0E" w14:paraId="41A9F72E" w14:textId="1256C55F">
      <w:pPr>
        <w:pStyle w:val="Page"/>
      </w:pPr>
    </w:p>
    <w:permEnd w:id="1129659223"/>
    <w:p w:rsidR="00ED2EEB" w:rsidP="00AC2111" w:rsidRDefault="00ED2EEB" w14:paraId="0B526FA4"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803495683"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0379CDC4" w14:textId="77777777">
            <w:tc>
              <w:tcPr>
                <w:tcW w:w="540" w:type="dxa"/>
                <w:shd w:val="clear" w:color="auto" w:fill="FFFFFF" w:themeFill="background1"/>
              </w:tcPr>
              <w:p w:rsidR="00D659AC" w:rsidP="00AC2111" w:rsidRDefault="00D659AC" w14:paraId="74919FF8" w14:textId="77777777">
                <w:pPr>
                  <w:pStyle w:val="Effect"/>
                  <w:suppressLineNumbers/>
                  <w:shd w:val="clear" w:color="auto" w:fill="auto"/>
                  <w:ind w:left="0" w:firstLine="0"/>
                </w:pPr>
              </w:p>
            </w:tc>
            <w:tc>
              <w:tcPr>
                <w:tcW w:w="9874" w:type="dxa"/>
                <w:shd w:val="clear" w:color="auto" w:fill="FFFFFF" w:themeFill="background1"/>
              </w:tcPr>
              <w:p w:rsidRPr="007D1589" w:rsidR="001B4E53" w:rsidP="00377A50" w:rsidRDefault="0096303F" w14:paraId="190F854E" w14:textId="4B09386D">
                <w:pPr>
                  <w:pStyle w:val="Effect"/>
                  <w:suppressLineNumbers/>
                  <w:shd w:val="clear" w:color="auto" w:fill="auto"/>
                  <w:ind w:left="0" w:firstLine="0"/>
                </w:pPr>
                <w:r w:rsidRPr="0096303F">
                  <w:tab/>
                </w:r>
                <w:r w:rsidRPr="0096303F" w:rsidR="001C1B27">
                  <w:rPr>
                    <w:u w:val="single"/>
                  </w:rPr>
                  <w:t>EFFECT:</w:t>
                </w:r>
                <w:r w:rsidRPr="0096303F" w:rsidR="001C1B27">
                  <w:t>   </w:t>
                </w:r>
                <w:r w:rsidRPr="00377A50" w:rsidR="00377A50">
                  <w:t>Requires the Department of Commerce to establish an annual grant program to reallocate the state savings attributed to the changes in the bill to local jurisdictions to offset costs associated with administering law enforcement activities, local correctional systems, and criminal court caseloads. Requires the Department of Corrections, with the assistance of the Caseload Forecast Council, to calculate its projected savings and report to the Legislature on a biennial basis.</w:t>
                </w:r>
              </w:p>
            </w:tc>
          </w:tr>
        </w:sdtContent>
      </w:sdt>
      <w:permEnd w:id="803495683"/>
    </w:tbl>
    <w:p w:rsidR="00DF5D0E" w:rsidP="00AC2111" w:rsidRDefault="00DF5D0E" w14:paraId="72D7962B" w14:textId="77777777">
      <w:pPr>
        <w:pStyle w:val="BillEnd"/>
        <w:suppressLineNumbers/>
      </w:pPr>
    </w:p>
    <w:p w:rsidR="00DF5D0E" w:rsidP="00AC2111" w:rsidRDefault="00DE256E" w14:paraId="53A8D1C7" w14:textId="77777777">
      <w:pPr>
        <w:pStyle w:val="BillEnd"/>
        <w:suppressLineNumbers/>
      </w:pPr>
      <w:r>
        <w:rPr>
          <w:b/>
        </w:rPr>
        <w:t>--- END ---</w:t>
      </w:r>
    </w:p>
    <w:p w:rsidR="00DF5D0E" w:rsidP="00AC2111" w:rsidRDefault="00AB682C" w14:paraId="0E849756"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998DB" w14:textId="77777777" w:rsidR="00AC2111" w:rsidRDefault="00AC2111" w:rsidP="00DF5D0E">
      <w:r>
        <w:separator/>
      </w:r>
    </w:p>
  </w:endnote>
  <w:endnote w:type="continuationSeparator" w:id="0">
    <w:p w14:paraId="02C037AA" w14:textId="77777777" w:rsidR="00AC2111" w:rsidRDefault="00AC211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A654C" w:rsidRDefault="00BA654C" w14:paraId="19CC63F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0927DA" w14:paraId="294083ED" w14:textId="57C7F274">
    <w:pPr>
      <w:pStyle w:val="AmendDraftFooter"/>
    </w:pPr>
    <w:r>
      <w:fldChar w:fldCharType="begin"/>
    </w:r>
    <w:r>
      <w:instrText xml:space="preserve"> TITLE   \* MERGEFORMAT </w:instrText>
    </w:r>
    <w:r>
      <w:fldChar w:fldCharType="separate"/>
    </w:r>
    <w:r w:rsidR="001C0F01">
      <w:t>1169-S AMH MOSB HARO 503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0927DA" w14:paraId="155C7825" w14:textId="1B020702">
    <w:pPr>
      <w:pStyle w:val="AmendDraftFooter"/>
    </w:pPr>
    <w:r>
      <w:fldChar w:fldCharType="begin"/>
    </w:r>
    <w:r>
      <w:instrText xml:space="preserve"> TITLE   \* MERGEFORMAT </w:instrText>
    </w:r>
    <w:r>
      <w:fldChar w:fldCharType="separate"/>
    </w:r>
    <w:r w:rsidR="001C0F01">
      <w:t>1169-S AMH MOSB HARO 503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2F532" w14:textId="77777777" w:rsidR="00AC2111" w:rsidRDefault="00AC2111" w:rsidP="00DF5D0E">
      <w:r>
        <w:separator/>
      </w:r>
    </w:p>
  </w:footnote>
  <w:footnote w:type="continuationSeparator" w:id="0">
    <w:p w14:paraId="1A5DD09A" w14:textId="77777777" w:rsidR="00AC2111" w:rsidRDefault="00AC211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D126E" w14:textId="77777777" w:rsidR="00BA654C" w:rsidRDefault="00BA65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3E782" w14:textId="77777777" w:rsidR="001B4E53" w:rsidRDefault="007049E4">
    <w:r>
      <w:rPr>
        <w:noProof/>
      </w:rPr>
      <mc:AlternateContent>
        <mc:Choice Requires="wps">
          <w:drawing>
            <wp:anchor distT="0" distB="0" distL="114300" distR="114300" simplePos="0" relativeHeight="251657216" behindDoc="0" locked="0" layoutInCell="1" allowOverlap="1" wp14:anchorId="1AD1369F" wp14:editId="67292AA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02C63" w14:textId="77777777" w:rsidR="001B4E53" w:rsidRDefault="001B4E53">
                          <w:pPr>
                            <w:pStyle w:val="RCWSLText"/>
                            <w:jc w:val="right"/>
                          </w:pPr>
                          <w:r>
                            <w:t>1</w:t>
                          </w:r>
                        </w:p>
                        <w:p w14:paraId="4243D311" w14:textId="77777777" w:rsidR="001B4E53" w:rsidRDefault="001B4E53">
                          <w:pPr>
                            <w:pStyle w:val="RCWSLText"/>
                            <w:jc w:val="right"/>
                          </w:pPr>
                          <w:r>
                            <w:t>2</w:t>
                          </w:r>
                        </w:p>
                        <w:p w14:paraId="3F050BD1" w14:textId="77777777" w:rsidR="001B4E53" w:rsidRDefault="001B4E53">
                          <w:pPr>
                            <w:pStyle w:val="RCWSLText"/>
                            <w:jc w:val="right"/>
                          </w:pPr>
                          <w:r>
                            <w:t>3</w:t>
                          </w:r>
                        </w:p>
                        <w:p w14:paraId="3FA32632" w14:textId="77777777" w:rsidR="001B4E53" w:rsidRDefault="001B4E53">
                          <w:pPr>
                            <w:pStyle w:val="RCWSLText"/>
                            <w:jc w:val="right"/>
                          </w:pPr>
                          <w:r>
                            <w:t>4</w:t>
                          </w:r>
                        </w:p>
                        <w:p w14:paraId="70FD1AC3" w14:textId="77777777" w:rsidR="001B4E53" w:rsidRDefault="001B4E53">
                          <w:pPr>
                            <w:pStyle w:val="RCWSLText"/>
                            <w:jc w:val="right"/>
                          </w:pPr>
                          <w:r>
                            <w:t>5</w:t>
                          </w:r>
                        </w:p>
                        <w:p w14:paraId="38F8996F" w14:textId="77777777" w:rsidR="001B4E53" w:rsidRDefault="001B4E53">
                          <w:pPr>
                            <w:pStyle w:val="RCWSLText"/>
                            <w:jc w:val="right"/>
                          </w:pPr>
                          <w:r>
                            <w:t>6</w:t>
                          </w:r>
                        </w:p>
                        <w:p w14:paraId="34231510" w14:textId="77777777" w:rsidR="001B4E53" w:rsidRDefault="001B4E53">
                          <w:pPr>
                            <w:pStyle w:val="RCWSLText"/>
                            <w:jc w:val="right"/>
                          </w:pPr>
                          <w:r>
                            <w:t>7</w:t>
                          </w:r>
                        </w:p>
                        <w:p w14:paraId="40EBC334" w14:textId="77777777" w:rsidR="001B4E53" w:rsidRDefault="001B4E53">
                          <w:pPr>
                            <w:pStyle w:val="RCWSLText"/>
                            <w:jc w:val="right"/>
                          </w:pPr>
                          <w:r>
                            <w:t>8</w:t>
                          </w:r>
                        </w:p>
                        <w:p w14:paraId="2FAC8B2B" w14:textId="77777777" w:rsidR="001B4E53" w:rsidRDefault="001B4E53">
                          <w:pPr>
                            <w:pStyle w:val="RCWSLText"/>
                            <w:jc w:val="right"/>
                          </w:pPr>
                          <w:r>
                            <w:t>9</w:t>
                          </w:r>
                        </w:p>
                        <w:p w14:paraId="0963ABF8" w14:textId="77777777" w:rsidR="001B4E53" w:rsidRDefault="001B4E53">
                          <w:pPr>
                            <w:pStyle w:val="RCWSLText"/>
                            <w:jc w:val="right"/>
                          </w:pPr>
                          <w:r>
                            <w:t>10</w:t>
                          </w:r>
                        </w:p>
                        <w:p w14:paraId="4FC8F72D" w14:textId="77777777" w:rsidR="001B4E53" w:rsidRDefault="001B4E53">
                          <w:pPr>
                            <w:pStyle w:val="RCWSLText"/>
                            <w:jc w:val="right"/>
                          </w:pPr>
                          <w:r>
                            <w:t>11</w:t>
                          </w:r>
                        </w:p>
                        <w:p w14:paraId="6BBF4805" w14:textId="77777777" w:rsidR="001B4E53" w:rsidRDefault="001B4E53">
                          <w:pPr>
                            <w:pStyle w:val="RCWSLText"/>
                            <w:jc w:val="right"/>
                          </w:pPr>
                          <w:r>
                            <w:t>12</w:t>
                          </w:r>
                        </w:p>
                        <w:p w14:paraId="243ADD62" w14:textId="77777777" w:rsidR="001B4E53" w:rsidRDefault="001B4E53">
                          <w:pPr>
                            <w:pStyle w:val="RCWSLText"/>
                            <w:jc w:val="right"/>
                          </w:pPr>
                          <w:r>
                            <w:t>13</w:t>
                          </w:r>
                        </w:p>
                        <w:p w14:paraId="014BABEE" w14:textId="77777777" w:rsidR="001B4E53" w:rsidRDefault="001B4E53">
                          <w:pPr>
                            <w:pStyle w:val="RCWSLText"/>
                            <w:jc w:val="right"/>
                          </w:pPr>
                          <w:r>
                            <w:t>14</w:t>
                          </w:r>
                        </w:p>
                        <w:p w14:paraId="4F0F8D32" w14:textId="77777777" w:rsidR="001B4E53" w:rsidRDefault="001B4E53">
                          <w:pPr>
                            <w:pStyle w:val="RCWSLText"/>
                            <w:jc w:val="right"/>
                          </w:pPr>
                          <w:r>
                            <w:t>15</w:t>
                          </w:r>
                        </w:p>
                        <w:p w14:paraId="22A898CD" w14:textId="77777777" w:rsidR="001B4E53" w:rsidRDefault="001B4E53">
                          <w:pPr>
                            <w:pStyle w:val="RCWSLText"/>
                            <w:jc w:val="right"/>
                          </w:pPr>
                          <w:r>
                            <w:t>16</w:t>
                          </w:r>
                        </w:p>
                        <w:p w14:paraId="38FAA30D" w14:textId="77777777" w:rsidR="001B4E53" w:rsidRDefault="001B4E53">
                          <w:pPr>
                            <w:pStyle w:val="RCWSLText"/>
                            <w:jc w:val="right"/>
                          </w:pPr>
                          <w:r>
                            <w:t>17</w:t>
                          </w:r>
                        </w:p>
                        <w:p w14:paraId="024DF481" w14:textId="77777777" w:rsidR="001B4E53" w:rsidRDefault="001B4E53">
                          <w:pPr>
                            <w:pStyle w:val="RCWSLText"/>
                            <w:jc w:val="right"/>
                          </w:pPr>
                          <w:r>
                            <w:t>18</w:t>
                          </w:r>
                        </w:p>
                        <w:p w14:paraId="03A9B6FC" w14:textId="77777777" w:rsidR="001B4E53" w:rsidRDefault="001B4E53">
                          <w:pPr>
                            <w:pStyle w:val="RCWSLText"/>
                            <w:jc w:val="right"/>
                          </w:pPr>
                          <w:r>
                            <w:t>19</w:t>
                          </w:r>
                        </w:p>
                        <w:p w14:paraId="20DD84EB" w14:textId="77777777" w:rsidR="001B4E53" w:rsidRDefault="001B4E53">
                          <w:pPr>
                            <w:pStyle w:val="RCWSLText"/>
                            <w:jc w:val="right"/>
                          </w:pPr>
                          <w:r>
                            <w:t>20</w:t>
                          </w:r>
                        </w:p>
                        <w:p w14:paraId="6D40EBA6" w14:textId="77777777" w:rsidR="001B4E53" w:rsidRDefault="001B4E53">
                          <w:pPr>
                            <w:pStyle w:val="RCWSLText"/>
                            <w:jc w:val="right"/>
                          </w:pPr>
                          <w:r>
                            <w:t>21</w:t>
                          </w:r>
                        </w:p>
                        <w:p w14:paraId="6E9D2A6A" w14:textId="77777777" w:rsidR="001B4E53" w:rsidRDefault="001B4E53">
                          <w:pPr>
                            <w:pStyle w:val="RCWSLText"/>
                            <w:jc w:val="right"/>
                          </w:pPr>
                          <w:r>
                            <w:t>22</w:t>
                          </w:r>
                        </w:p>
                        <w:p w14:paraId="1E710458" w14:textId="77777777" w:rsidR="001B4E53" w:rsidRDefault="001B4E53">
                          <w:pPr>
                            <w:pStyle w:val="RCWSLText"/>
                            <w:jc w:val="right"/>
                          </w:pPr>
                          <w:r>
                            <w:t>23</w:t>
                          </w:r>
                        </w:p>
                        <w:p w14:paraId="70C063BB" w14:textId="77777777" w:rsidR="001B4E53" w:rsidRDefault="001B4E53">
                          <w:pPr>
                            <w:pStyle w:val="RCWSLText"/>
                            <w:jc w:val="right"/>
                          </w:pPr>
                          <w:r>
                            <w:t>24</w:t>
                          </w:r>
                        </w:p>
                        <w:p w14:paraId="1FBEECE1" w14:textId="77777777" w:rsidR="001B4E53" w:rsidRDefault="001B4E53">
                          <w:pPr>
                            <w:pStyle w:val="RCWSLText"/>
                            <w:jc w:val="right"/>
                          </w:pPr>
                          <w:r>
                            <w:t>25</w:t>
                          </w:r>
                        </w:p>
                        <w:p w14:paraId="7A923599" w14:textId="77777777" w:rsidR="001B4E53" w:rsidRDefault="001B4E53">
                          <w:pPr>
                            <w:pStyle w:val="RCWSLText"/>
                            <w:jc w:val="right"/>
                          </w:pPr>
                          <w:r>
                            <w:t>26</w:t>
                          </w:r>
                        </w:p>
                        <w:p w14:paraId="561F21D2" w14:textId="77777777" w:rsidR="001B4E53" w:rsidRDefault="001B4E53">
                          <w:pPr>
                            <w:pStyle w:val="RCWSLText"/>
                            <w:jc w:val="right"/>
                          </w:pPr>
                          <w:r>
                            <w:t>27</w:t>
                          </w:r>
                        </w:p>
                        <w:p w14:paraId="03615D38" w14:textId="77777777" w:rsidR="001B4E53" w:rsidRDefault="001B4E53">
                          <w:pPr>
                            <w:pStyle w:val="RCWSLText"/>
                            <w:jc w:val="right"/>
                          </w:pPr>
                          <w:r>
                            <w:t>28</w:t>
                          </w:r>
                        </w:p>
                        <w:p w14:paraId="4941DE59" w14:textId="77777777" w:rsidR="001B4E53" w:rsidRDefault="001B4E53">
                          <w:pPr>
                            <w:pStyle w:val="RCWSLText"/>
                            <w:jc w:val="right"/>
                          </w:pPr>
                          <w:r>
                            <w:t>29</w:t>
                          </w:r>
                        </w:p>
                        <w:p w14:paraId="7EFBCE3A" w14:textId="77777777" w:rsidR="001B4E53" w:rsidRDefault="001B4E53">
                          <w:pPr>
                            <w:pStyle w:val="RCWSLText"/>
                            <w:jc w:val="right"/>
                          </w:pPr>
                          <w:r>
                            <w:t>30</w:t>
                          </w:r>
                        </w:p>
                        <w:p w14:paraId="1D23755E" w14:textId="77777777" w:rsidR="001B4E53" w:rsidRDefault="001B4E53">
                          <w:pPr>
                            <w:pStyle w:val="RCWSLText"/>
                            <w:jc w:val="right"/>
                          </w:pPr>
                          <w:r>
                            <w:t>31</w:t>
                          </w:r>
                        </w:p>
                        <w:p w14:paraId="745A5902" w14:textId="77777777" w:rsidR="001B4E53" w:rsidRDefault="001B4E53">
                          <w:pPr>
                            <w:pStyle w:val="RCWSLText"/>
                            <w:jc w:val="right"/>
                          </w:pPr>
                          <w:r>
                            <w:t>32</w:t>
                          </w:r>
                        </w:p>
                        <w:p w14:paraId="491594F7" w14:textId="77777777" w:rsidR="001B4E53" w:rsidRDefault="001B4E53">
                          <w:pPr>
                            <w:pStyle w:val="RCWSLText"/>
                            <w:jc w:val="right"/>
                          </w:pPr>
                          <w:r>
                            <w:t>33</w:t>
                          </w:r>
                        </w:p>
                        <w:p w14:paraId="5C00AFA8"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D1369F"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79D02C63" w14:textId="77777777" w:rsidR="001B4E53" w:rsidRDefault="001B4E53">
                    <w:pPr>
                      <w:pStyle w:val="RCWSLText"/>
                      <w:jc w:val="right"/>
                    </w:pPr>
                    <w:r>
                      <w:t>1</w:t>
                    </w:r>
                  </w:p>
                  <w:p w14:paraId="4243D311" w14:textId="77777777" w:rsidR="001B4E53" w:rsidRDefault="001B4E53">
                    <w:pPr>
                      <w:pStyle w:val="RCWSLText"/>
                      <w:jc w:val="right"/>
                    </w:pPr>
                    <w:r>
                      <w:t>2</w:t>
                    </w:r>
                  </w:p>
                  <w:p w14:paraId="3F050BD1" w14:textId="77777777" w:rsidR="001B4E53" w:rsidRDefault="001B4E53">
                    <w:pPr>
                      <w:pStyle w:val="RCWSLText"/>
                      <w:jc w:val="right"/>
                    </w:pPr>
                    <w:r>
                      <w:t>3</w:t>
                    </w:r>
                  </w:p>
                  <w:p w14:paraId="3FA32632" w14:textId="77777777" w:rsidR="001B4E53" w:rsidRDefault="001B4E53">
                    <w:pPr>
                      <w:pStyle w:val="RCWSLText"/>
                      <w:jc w:val="right"/>
                    </w:pPr>
                    <w:r>
                      <w:t>4</w:t>
                    </w:r>
                  </w:p>
                  <w:p w14:paraId="70FD1AC3" w14:textId="77777777" w:rsidR="001B4E53" w:rsidRDefault="001B4E53">
                    <w:pPr>
                      <w:pStyle w:val="RCWSLText"/>
                      <w:jc w:val="right"/>
                    </w:pPr>
                    <w:r>
                      <w:t>5</w:t>
                    </w:r>
                  </w:p>
                  <w:p w14:paraId="38F8996F" w14:textId="77777777" w:rsidR="001B4E53" w:rsidRDefault="001B4E53">
                    <w:pPr>
                      <w:pStyle w:val="RCWSLText"/>
                      <w:jc w:val="right"/>
                    </w:pPr>
                    <w:r>
                      <w:t>6</w:t>
                    </w:r>
                  </w:p>
                  <w:p w14:paraId="34231510" w14:textId="77777777" w:rsidR="001B4E53" w:rsidRDefault="001B4E53">
                    <w:pPr>
                      <w:pStyle w:val="RCWSLText"/>
                      <w:jc w:val="right"/>
                    </w:pPr>
                    <w:r>
                      <w:t>7</w:t>
                    </w:r>
                  </w:p>
                  <w:p w14:paraId="40EBC334" w14:textId="77777777" w:rsidR="001B4E53" w:rsidRDefault="001B4E53">
                    <w:pPr>
                      <w:pStyle w:val="RCWSLText"/>
                      <w:jc w:val="right"/>
                    </w:pPr>
                    <w:r>
                      <w:t>8</w:t>
                    </w:r>
                  </w:p>
                  <w:p w14:paraId="2FAC8B2B" w14:textId="77777777" w:rsidR="001B4E53" w:rsidRDefault="001B4E53">
                    <w:pPr>
                      <w:pStyle w:val="RCWSLText"/>
                      <w:jc w:val="right"/>
                    </w:pPr>
                    <w:r>
                      <w:t>9</w:t>
                    </w:r>
                  </w:p>
                  <w:p w14:paraId="0963ABF8" w14:textId="77777777" w:rsidR="001B4E53" w:rsidRDefault="001B4E53">
                    <w:pPr>
                      <w:pStyle w:val="RCWSLText"/>
                      <w:jc w:val="right"/>
                    </w:pPr>
                    <w:r>
                      <w:t>10</w:t>
                    </w:r>
                  </w:p>
                  <w:p w14:paraId="4FC8F72D" w14:textId="77777777" w:rsidR="001B4E53" w:rsidRDefault="001B4E53">
                    <w:pPr>
                      <w:pStyle w:val="RCWSLText"/>
                      <w:jc w:val="right"/>
                    </w:pPr>
                    <w:r>
                      <w:t>11</w:t>
                    </w:r>
                  </w:p>
                  <w:p w14:paraId="6BBF4805" w14:textId="77777777" w:rsidR="001B4E53" w:rsidRDefault="001B4E53">
                    <w:pPr>
                      <w:pStyle w:val="RCWSLText"/>
                      <w:jc w:val="right"/>
                    </w:pPr>
                    <w:r>
                      <w:t>12</w:t>
                    </w:r>
                  </w:p>
                  <w:p w14:paraId="243ADD62" w14:textId="77777777" w:rsidR="001B4E53" w:rsidRDefault="001B4E53">
                    <w:pPr>
                      <w:pStyle w:val="RCWSLText"/>
                      <w:jc w:val="right"/>
                    </w:pPr>
                    <w:r>
                      <w:t>13</w:t>
                    </w:r>
                  </w:p>
                  <w:p w14:paraId="014BABEE" w14:textId="77777777" w:rsidR="001B4E53" w:rsidRDefault="001B4E53">
                    <w:pPr>
                      <w:pStyle w:val="RCWSLText"/>
                      <w:jc w:val="right"/>
                    </w:pPr>
                    <w:r>
                      <w:t>14</w:t>
                    </w:r>
                  </w:p>
                  <w:p w14:paraId="4F0F8D32" w14:textId="77777777" w:rsidR="001B4E53" w:rsidRDefault="001B4E53">
                    <w:pPr>
                      <w:pStyle w:val="RCWSLText"/>
                      <w:jc w:val="right"/>
                    </w:pPr>
                    <w:r>
                      <w:t>15</w:t>
                    </w:r>
                  </w:p>
                  <w:p w14:paraId="22A898CD" w14:textId="77777777" w:rsidR="001B4E53" w:rsidRDefault="001B4E53">
                    <w:pPr>
                      <w:pStyle w:val="RCWSLText"/>
                      <w:jc w:val="right"/>
                    </w:pPr>
                    <w:r>
                      <w:t>16</w:t>
                    </w:r>
                  </w:p>
                  <w:p w14:paraId="38FAA30D" w14:textId="77777777" w:rsidR="001B4E53" w:rsidRDefault="001B4E53">
                    <w:pPr>
                      <w:pStyle w:val="RCWSLText"/>
                      <w:jc w:val="right"/>
                    </w:pPr>
                    <w:r>
                      <w:t>17</w:t>
                    </w:r>
                  </w:p>
                  <w:p w14:paraId="024DF481" w14:textId="77777777" w:rsidR="001B4E53" w:rsidRDefault="001B4E53">
                    <w:pPr>
                      <w:pStyle w:val="RCWSLText"/>
                      <w:jc w:val="right"/>
                    </w:pPr>
                    <w:r>
                      <w:t>18</w:t>
                    </w:r>
                  </w:p>
                  <w:p w14:paraId="03A9B6FC" w14:textId="77777777" w:rsidR="001B4E53" w:rsidRDefault="001B4E53">
                    <w:pPr>
                      <w:pStyle w:val="RCWSLText"/>
                      <w:jc w:val="right"/>
                    </w:pPr>
                    <w:r>
                      <w:t>19</w:t>
                    </w:r>
                  </w:p>
                  <w:p w14:paraId="20DD84EB" w14:textId="77777777" w:rsidR="001B4E53" w:rsidRDefault="001B4E53">
                    <w:pPr>
                      <w:pStyle w:val="RCWSLText"/>
                      <w:jc w:val="right"/>
                    </w:pPr>
                    <w:r>
                      <w:t>20</w:t>
                    </w:r>
                  </w:p>
                  <w:p w14:paraId="6D40EBA6" w14:textId="77777777" w:rsidR="001B4E53" w:rsidRDefault="001B4E53">
                    <w:pPr>
                      <w:pStyle w:val="RCWSLText"/>
                      <w:jc w:val="right"/>
                    </w:pPr>
                    <w:r>
                      <w:t>21</w:t>
                    </w:r>
                  </w:p>
                  <w:p w14:paraId="6E9D2A6A" w14:textId="77777777" w:rsidR="001B4E53" w:rsidRDefault="001B4E53">
                    <w:pPr>
                      <w:pStyle w:val="RCWSLText"/>
                      <w:jc w:val="right"/>
                    </w:pPr>
                    <w:r>
                      <w:t>22</w:t>
                    </w:r>
                  </w:p>
                  <w:p w14:paraId="1E710458" w14:textId="77777777" w:rsidR="001B4E53" w:rsidRDefault="001B4E53">
                    <w:pPr>
                      <w:pStyle w:val="RCWSLText"/>
                      <w:jc w:val="right"/>
                    </w:pPr>
                    <w:r>
                      <w:t>23</w:t>
                    </w:r>
                  </w:p>
                  <w:p w14:paraId="70C063BB" w14:textId="77777777" w:rsidR="001B4E53" w:rsidRDefault="001B4E53">
                    <w:pPr>
                      <w:pStyle w:val="RCWSLText"/>
                      <w:jc w:val="right"/>
                    </w:pPr>
                    <w:r>
                      <w:t>24</w:t>
                    </w:r>
                  </w:p>
                  <w:p w14:paraId="1FBEECE1" w14:textId="77777777" w:rsidR="001B4E53" w:rsidRDefault="001B4E53">
                    <w:pPr>
                      <w:pStyle w:val="RCWSLText"/>
                      <w:jc w:val="right"/>
                    </w:pPr>
                    <w:r>
                      <w:t>25</w:t>
                    </w:r>
                  </w:p>
                  <w:p w14:paraId="7A923599" w14:textId="77777777" w:rsidR="001B4E53" w:rsidRDefault="001B4E53">
                    <w:pPr>
                      <w:pStyle w:val="RCWSLText"/>
                      <w:jc w:val="right"/>
                    </w:pPr>
                    <w:r>
                      <w:t>26</w:t>
                    </w:r>
                  </w:p>
                  <w:p w14:paraId="561F21D2" w14:textId="77777777" w:rsidR="001B4E53" w:rsidRDefault="001B4E53">
                    <w:pPr>
                      <w:pStyle w:val="RCWSLText"/>
                      <w:jc w:val="right"/>
                    </w:pPr>
                    <w:r>
                      <w:t>27</w:t>
                    </w:r>
                  </w:p>
                  <w:p w14:paraId="03615D38" w14:textId="77777777" w:rsidR="001B4E53" w:rsidRDefault="001B4E53">
                    <w:pPr>
                      <w:pStyle w:val="RCWSLText"/>
                      <w:jc w:val="right"/>
                    </w:pPr>
                    <w:r>
                      <w:t>28</w:t>
                    </w:r>
                  </w:p>
                  <w:p w14:paraId="4941DE59" w14:textId="77777777" w:rsidR="001B4E53" w:rsidRDefault="001B4E53">
                    <w:pPr>
                      <w:pStyle w:val="RCWSLText"/>
                      <w:jc w:val="right"/>
                    </w:pPr>
                    <w:r>
                      <w:t>29</w:t>
                    </w:r>
                  </w:p>
                  <w:p w14:paraId="7EFBCE3A" w14:textId="77777777" w:rsidR="001B4E53" w:rsidRDefault="001B4E53">
                    <w:pPr>
                      <w:pStyle w:val="RCWSLText"/>
                      <w:jc w:val="right"/>
                    </w:pPr>
                    <w:r>
                      <w:t>30</w:t>
                    </w:r>
                  </w:p>
                  <w:p w14:paraId="1D23755E" w14:textId="77777777" w:rsidR="001B4E53" w:rsidRDefault="001B4E53">
                    <w:pPr>
                      <w:pStyle w:val="RCWSLText"/>
                      <w:jc w:val="right"/>
                    </w:pPr>
                    <w:r>
                      <w:t>31</w:t>
                    </w:r>
                  </w:p>
                  <w:p w14:paraId="745A5902" w14:textId="77777777" w:rsidR="001B4E53" w:rsidRDefault="001B4E53">
                    <w:pPr>
                      <w:pStyle w:val="RCWSLText"/>
                      <w:jc w:val="right"/>
                    </w:pPr>
                    <w:r>
                      <w:t>32</w:t>
                    </w:r>
                  </w:p>
                  <w:p w14:paraId="491594F7" w14:textId="77777777" w:rsidR="001B4E53" w:rsidRDefault="001B4E53">
                    <w:pPr>
                      <w:pStyle w:val="RCWSLText"/>
                      <w:jc w:val="right"/>
                    </w:pPr>
                    <w:r>
                      <w:t>33</w:t>
                    </w:r>
                  </w:p>
                  <w:p w14:paraId="5C00AFA8"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50A66" w14:textId="77777777" w:rsidR="001B4E53" w:rsidRDefault="007049E4">
    <w:r>
      <w:rPr>
        <w:noProof/>
      </w:rPr>
      <mc:AlternateContent>
        <mc:Choice Requires="wps">
          <w:drawing>
            <wp:anchor distT="0" distB="0" distL="114300" distR="114300" simplePos="0" relativeHeight="251658240" behindDoc="0" locked="0" layoutInCell="1" allowOverlap="1" wp14:anchorId="31555D86" wp14:editId="32F19AE6">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3FF5F3" w14:textId="77777777" w:rsidR="001B4E53" w:rsidRDefault="001B4E53" w:rsidP="00605C39">
                          <w:pPr>
                            <w:pStyle w:val="RCWSLText"/>
                            <w:spacing w:before="2888"/>
                            <w:jc w:val="right"/>
                          </w:pPr>
                          <w:r>
                            <w:t>1</w:t>
                          </w:r>
                        </w:p>
                        <w:p w14:paraId="0FCB5993" w14:textId="77777777" w:rsidR="001B4E53" w:rsidRDefault="001B4E53">
                          <w:pPr>
                            <w:pStyle w:val="RCWSLText"/>
                            <w:jc w:val="right"/>
                          </w:pPr>
                          <w:r>
                            <w:t>2</w:t>
                          </w:r>
                        </w:p>
                        <w:p w14:paraId="07381E45" w14:textId="77777777" w:rsidR="001B4E53" w:rsidRDefault="001B4E53">
                          <w:pPr>
                            <w:pStyle w:val="RCWSLText"/>
                            <w:jc w:val="right"/>
                          </w:pPr>
                          <w:r>
                            <w:t>3</w:t>
                          </w:r>
                        </w:p>
                        <w:p w14:paraId="0EEDE395" w14:textId="77777777" w:rsidR="001B4E53" w:rsidRDefault="001B4E53">
                          <w:pPr>
                            <w:pStyle w:val="RCWSLText"/>
                            <w:jc w:val="right"/>
                          </w:pPr>
                          <w:r>
                            <w:t>4</w:t>
                          </w:r>
                        </w:p>
                        <w:p w14:paraId="57408C8A" w14:textId="77777777" w:rsidR="001B4E53" w:rsidRDefault="001B4E53">
                          <w:pPr>
                            <w:pStyle w:val="RCWSLText"/>
                            <w:jc w:val="right"/>
                          </w:pPr>
                          <w:r>
                            <w:t>5</w:t>
                          </w:r>
                        </w:p>
                        <w:p w14:paraId="625C79ED" w14:textId="77777777" w:rsidR="001B4E53" w:rsidRDefault="001B4E53">
                          <w:pPr>
                            <w:pStyle w:val="RCWSLText"/>
                            <w:jc w:val="right"/>
                          </w:pPr>
                          <w:r>
                            <w:t>6</w:t>
                          </w:r>
                        </w:p>
                        <w:p w14:paraId="10BE533D" w14:textId="77777777" w:rsidR="001B4E53" w:rsidRDefault="001B4E53">
                          <w:pPr>
                            <w:pStyle w:val="RCWSLText"/>
                            <w:jc w:val="right"/>
                          </w:pPr>
                          <w:r>
                            <w:t>7</w:t>
                          </w:r>
                        </w:p>
                        <w:p w14:paraId="708C1257" w14:textId="77777777" w:rsidR="001B4E53" w:rsidRDefault="001B4E53">
                          <w:pPr>
                            <w:pStyle w:val="RCWSLText"/>
                            <w:jc w:val="right"/>
                          </w:pPr>
                          <w:r>
                            <w:t>8</w:t>
                          </w:r>
                        </w:p>
                        <w:p w14:paraId="48A882E0" w14:textId="77777777" w:rsidR="001B4E53" w:rsidRDefault="001B4E53">
                          <w:pPr>
                            <w:pStyle w:val="RCWSLText"/>
                            <w:jc w:val="right"/>
                          </w:pPr>
                          <w:r>
                            <w:t>9</w:t>
                          </w:r>
                        </w:p>
                        <w:p w14:paraId="03B19B2D" w14:textId="77777777" w:rsidR="001B4E53" w:rsidRDefault="001B4E53">
                          <w:pPr>
                            <w:pStyle w:val="RCWSLText"/>
                            <w:jc w:val="right"/>
                          </w:pPr>
                          <w:r>
                            <w:t>10</w:t>
                          </w:r>
                        </w:p>
                        <w:p w14:paraId="4F9AD1FB" w14:textId="77777777" w:rsidR="001B4E53" w:rsidRDefault="001B4E53">
                          <w:pPr>
                            <w:pStyle w:val="RCWSLText"/>
                            <w:jc w:val="right"/>
                          </w:pPr>
                          <w:r>
                            <w:t>11</w:t>
                          </w:r>
                        </w:p>
                        <w:p w14:paraId="017672B6" w14:textId="77777777" w:rsidR="001B4E53" w:rsidRDefault="001B4E53">
                          <w:pPr>
                            <w:pStyle w:val="RCWSLText"/>
                            <w:jc w:val="right"/>
                          </w:pPr>
                          <w:r>
                            <w:t>12</w:t>
                          </w:r>
                        </w:p>
                        <w:p w14:paraId="381B7281" w14:textId="77777777" w:rsidR="001B4E53" w:rsidRDefault="001B4E53">
                          <w:pPr>
                            <w:pStyle w:val="RCWSLText"/>
                            <w:jc w:val="right"/>
                          </w:pPr>
                          <w:r>
                            <w:t>13</w:t>
                          </w:r>
                        </w:p>
                        <w:p w14:paraId="10049629" w14:textId="77777777" w:rsidR="001B4E53" w:rsidRDefault="001B4E53">
                          <w:pPr>
                            <w:pStyle w:val="RCWSLText"/>
                            <w:jc w:val="right"/>
                          </w:pPr>
                          <w:r>
                            <w:t>14</w:t>
                          </w:r>
                        </w:p>
                        <w:p w14:paraId="1B0152ED" w14:textId="77777777" w:rsidR="001B4E53" w:rsidRDefault="001B4E53">
                          <w:pPr>
                            <w:pStyle w:val="RCWSLText"/>
                            <w:jc w:val="right"/>
                          </w:pPr>
                          <w:r>
                            <w:t>15</w:t>
                          </w:r>
                        </w:p>
                        <w:p w14:paraId="1CD71223" w14:textId="77777777" w:rsidR="001B4E53" w:rsidRDefault="001B4E53">
                          <w:pPr>
                            <w:pStyle w:val="RCWSLText"/>
                            <w:jc w:val="right"/>
                          </w:pPr>
                          <w:r>
                            <w:t>16</w:t>
                          </w:r>
                        </w:p>
                        <w:p w14:paraId="01DF797F" w14:textId="77777777" w:rsidR="001B4E53" w:rsidRDefault="001B4E53">
                          <w:pPr>
                            <w:pStyle w:val="RCWSLText"/>
                            <w:jc w:val="right"/>
                          </w:pPr>
                          <w:r>
                            <w:t>17</w:t>
                          </w:r>
                        </w:p>
                        <w:p w14:paraId="7544BA20" w14:textId="77777777" w:rsidR="001B4E53" w:rsidRDefault="001B4E53">
                          <w:pPr>
                            <w:pStyle w:val="RCWSLText"/>
                            <w:jc w:val="right"/>
                          </w:pPr>
                          <w:r>
                            <w:t>18</w:t>
                          </w:r>
                        </w:p>
                        <w:p w14:paraId="68A55848" w14:textId="77777777" w:rsidR="001B4E53" w:rsidRDefault="001B4E53">
                          <w:pPr>
                            <w:pStyle w:val="RCWSLText"/>
                            <w:jc w:val="right"/>
                          </w:pPr>
                          <w:r>
                            <w:t>19</w:t>
                          </w:r>
                        </w:p>
                        <w:p w14:paraId="2A38C043" w14:textId="77777777" w:rsidR="001B4E53" w:rsidRDefault="001B4E53">
                          <w:pPr>
                            <w:pStyle w:val="RCWSLText"/>
                            <w:jc w:val="right"/>
                          </w:pPr>
                          <w:r>
                            <w:t>20</w:t>
                          </w:r>
                        </w:p>
                        <w:p w14:paraId="5E3498B7" w14:textId="77777777" w:rsidR="001B4E53" w:rsidRDefault="001B4E53">
                          <w:pPr>
                            <w:pStyle w:val="RCWSLText"/>
                            <w:jc w:val="right"/>
                          </w:pPr>
                          <w:r>
                            <w:t>21</w:t>
                          </w:r>
                        </w:p>
                        <w:p w14:paraId="22D37E2C" w14:textId="77777777" w:rsidR="001B4E53" w:rsidRDefault="001B4E53">
                          <w:pPr>
                            <w:pStyle w:val="RCWSLText"/>
                            <w:jc w:val="right"/>
                          </w:pPr>
                          <w:r>
                            <w:t>22</w:t>
                          </w:r>
                        </w:p>
                        <w:p w14:paraId="269C21B9" w14:textId="77777777" w:rsidR="001B4E53" w:rsidRDefault="001B4E53">
                          <w:pPr>
                            <w:pStyle w:val="RCWSLText"/>
                            <w:jc w:val="right"/>
                          </w:pPr>
                          <w:r>
                            <w:t>23</w:t>
                          </w:r>
                        </w:p>
                        <w:p w14:paraId="4EC6717A" w14:textId="77777777" w:rsidR="001B4E53" w:rsidRDefault="001B4E53">
                          <w:pPr>
                            <w:pStyle w:val="RCWSLText"/>
                            <w:jc w:val="right"/>
                          </w:pPr>
                          <w:r>
                            <w:t>24</w:t>
                          </w:r>
                        </w:p>
                        <w:p w14:paraId="2DFC22CC" w14:textId="77777777" w:rsidR="001B4E53" w:rsidRDefault="001B4E53" w:rsidP="00060D21">
                          <w:pPr>
                            <w:pStyle w:val="RCWSLText"/>
                            <w:jc w:val="right"/>
                          </w:pPr>
                          <w:r>
                            <w:t>25</w:t>
                          </w:r>
                        </w:p>
                        <w:p w14:paraId="3CCFBEE8" w14:textId="77777777" w:rsidR="001B4E53" w:rsidRDefault="001B4E53" w:rsidP="00060D21">
                          <w:pPr>
                            <w:pStyle w:val="RCWSLText"/>
                            <w:jc w:val="right"/>
                          </w:pPr>
                          <w:r>
                            <w:t>26</w:t>
                          </w:r>
                        </w:p>
                        <w:p w14:paraId="08DB991C"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555D86"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6B3FF5F3" w14:textId="77777777" w:rsidR="001B4E53" w:rsidRDefault="001B4E53" w:rsidP="00605C39">
                    <w:pPr>
                      <w:pStyle w:val="RCWSLText"/>
                      <w:spacing w:before="2888"/>
                      <w:jc w:val="right"/>
                    </w:pPr>
                    <w:r>
                      <w:t>1</w:t>
                    </w:r>
                  </w:p>
                  <w:p w14:paraId="0FCB5993" w14:textId="77777777" w:rsidR="001B4E53" w:rsidRDefault="001B4E53">
                    <w:pPr>
                      <w:pStyle w:val="RCWSLText"/>
                      <w:jc w:val="right"/>
                    </w:pPr>
                    <w:r>
                      <w:t>2</w:t>
                    </w:r>
                  </w:p>
                  <w:p w14:paraId="07381E45" w14:textId="77777777" w:rsidR="001B4E53" w:rsidRDefault="001B4E53">
                    <w:pPr>
                      <w:pStyle w:val="RCWSLText"/>
                      <w:jc w:val="right"/>
                    </w:pPr>
                    <w:r>
                      <w:t>3</w:t>
                    </w:r>
                  </w:p>
                  <w:p w14:paraId="0EEDE395" w14:textId="77777777" w:rsidR="001B4E53" w:rsidRDefault="001B4E53">
                    <w:pPr>
                      <w:pStyle w:val="RCWSLText"/>
                      <w:jc w:val="right"/>
                    </w:pPr>
                    <w:r>
                      <w:t>4</w:t>
                    </w:r>
                  </w:p>
                  <w:p w14:paraId="57408C8A" w14:textId="77777777" w:rsidR="001B4E53" w:rsidRDefault="001B4E53">
                    <w:pPr>
                      <w:pStyle w:val="RCWSLText"/>
                      <w:jc w:val="right"/>
                    </w:pPr>
                    <w:r>
                      <w:t>5</w:t>
                    </w:r>
                  </w:p>
                  <w:p w14:paraId="625C79ED" w14:textId="77777777" w:rsidR="001B4E53" w:rsidRDefault="001B4E53">
                    <w:pPr>
                      <w:pStyle w:val="RCWSLText"/>
                      <w:jc w:val="right"/>
                    </w:pPr>
                    <w:r>
                      <w:t>6</w:t>
                    </w:r>
                  </w:p>
                  <w:p w14:paraId="10BE533D" w14:textId="77777777" w:rsidR="001B4E53" w:rsidRDefault="001B4E53">
                    <w:pPr>
                      <w:pStyle w:val="RCWSLText"/>
                      <w:jc w:val="right"/>
                    </w:pPr>
                    <w:r>
                      <w:t>7</w:t>
                    </w:r>
                  </w:p>
                  <w:p w14:paraId="708C1257" w14:textId="77777777" w:rsidR="001B4E53" w:rsidRDefault="001B4E53">
                    <w:pPr>
                      <w:pStyle w:val="RCWSLText"/>
                      <w:jc w:val="right"/>
                    </w:pPr>
                    <w:r>
                      <w:t>8</w:t>
                    </w:r>
                  </w:p>
                  <w:p w14:paraId="48A882E0" w14:textId="77777777" w:rsidR="001B4E53" w:rsidRDefault="001B4E53">
                    <w:pPr>
                      <w:pStyle w:val="RCWSLText"/>
                      <w:jc w:val="right"/>
                    </w:pPr>
                    <w:r>
                      <w:t>9</w:t>
                    </w:r>
                  </w:p>
                  <w:p w14:paraId="03B19B2D" w14:textId="77777777" w:rsidR="001B4E53" w:rsidRDefault="001B4E53">
                    <w:pPr>
                      <w:pStyle w:val="RCWSLText"/>
                      <w:jc w:val="right"/>
                    </w:pPr>
                    <w:r>
                      <w:t>10</w:t>
                    </w:r>
                  </w:p>
                  <w:p w14:paraId="4F9AD1FB" w14:textId="77777777" w:rsidR="001B4E53" w:rsidRDefault="001B4E53">
                    <w:pPr>
                      <w:pStyle w:val="RCWSLText"/>
                      <w:jc w:val="right"/>
                    </w:pPr>
                    <w:r>
                      <w:t>11</w:t>
                    </w:r>
                  </w:p>
                  <w:p w14:paraId="017672B6" w14:textId="77777777" w:rsidR="001B4E53" w:rsidRDefault="001B4E53">
                    <w:pPr>
                      <w:pStyle w:val="RCWSLText"/>
                      <w:jc w:val="right"/>
                    </w:pPr>
                    <w:r>
                      <w:t>12</w:t>
                    </w:r>
                  </w:p>
                  <w:p w14:paraId="381B7281" w14:textId="77777777" w:rsidR="001B4E53" w:rsidRDefault="001B4E53">
                    <w:pPr>
                      <w:pStyle w:val="RCWSLText"/>
                      <w:jc w:val="right"/>
                    </w:pPr>
                    <w:r>
                      <w:t>13</w:t>
                    </w:r>
                  </w:p>
                  <w:p w14:paraId="10049629" w14:textId="77777777" w:rsidR="001B4E53" w:rsidRDefault="001B4E53">
                    <w:pPr>
                      <w:pStyle w:val="RCWSLText"/>
                      <w:jc w:val="right"/>
                    </w:pPr>
                    <w:r>
                      <w:t>14</w:t>
                    </w:r>
                  </w:p>
                  <w:p w14:paraId="1B0152ED" w14:textId="77777777" w:rsidR="001B4E53" w:rsidRDefault="001B4E53">
                    <w:pPr>
                      <w:pStyle w:val="RCWSLText"/>
                      <w:jc w:val="right"/>
                    </w:pPr>
                    <w:r>
                      <w:t>15</w:t>
                    </w:r>
                  </w:p>
                  <w:p w14:paraId="1CD71223" w14:textId="77777777" w:rsidR="001B4E53" w:rsidRDefault="001B4E53">
                    <w:pPr>
                      <w:pStyle w:val="RCWSLText"/>
                      <w:jc w:val="right"/>
                    </w:pPr>
                    <w:r>
                      <w:t>16</w:t>
                    </w:r>
                  </w:p>
                  <w:p w14:paraId="01DF797F" w14:textId="77777777" w:rsidR="001B4E53" w:rsidRDefault="001B4E53">
                    <w:pPr>
                      <w:pStyle w:val="RCWSLText"/>
                      <w:jc w:val="right"/>
                    </w:pPr>
                    <w:r>
                      <w:t>17</w:t>
                    </w:r>
                  </w:p>
                  <w:p w14:paraId="7544BA20" w14:textId="77777777" w:rsidR="001B4E53" w:rsidRDefault="001B4E53">
                    <w:pPr>
                      <w:pStyle w:val="RCWSLText"/>
                      <w:jc w:val="right"/>
                    </w:pPr>
                    <w:r>
                      <w:t>18</w:t>
                    </w:r>
                  </w:p>
                  <w:p w14:paraId="68A55848" w14:textId="77777777" w:rsidR="001B4E53" w:rsidRDefault="001B4E53">
                    <w:pPr>
                      <w:pStyle w:val="RCWSLText"/>
                      <w:jc w:val="right"/>
                    </w:pPr>
                    <w:r>
                      <w:t>19</w:t>
                    </w:r>
                  </w:p>
                  <w:p w14:paraId="2A38C043" w14:textId="77777777" w:rsidR="001B4E53" w:rsidRDefault="001B4E53">
                    <w:pPr>
                      <w:pStyle w:val="RCWSLText"/>
                      <w:jc w:val="right"/>
                    </w:pPr>
                    <w:r>
                      <w:t>20</w:t>
                    </w:r>
                  </w:p>
                  <w:p w14:paraId="5E3498B7" w14:textId="77777777" w:rsidR="001B4E53" w:rsidRDefault="001B4E53">
                    <w:pPr>
                      <w:pStyle w:val="RCWSLText"/>
                      <w:jc w:val="right"/>
                    </w:pPr>
                    <w:r>
                      <w:t>21</w:t>
                    </w:r>
                  </w:p>
                  <w:p w14:paraId="22D37E2C" w14:textId="77777777" w:rsidR="001B4E53" w:rsidRDefault="001B4E53">
                    <w:pPr>
                      <w:pStyle w:val="RCWSLText"/>
                      <w:jc w:val="right"/>
                    </w:pPr>
                    <w:r>
                      <w:t>22</w:t>
                    </w:r>
                  </w:p>
                  <w:p w14:paraId="269C21B9" w14:textId="77777777" w:rsidR="001B4E53" w:rsidRDefault="001B4E53">
                    <w:pPr>
                      <w:pStyle w:val="RCWSLText"/>
                      <w:jc w:val="right"/>
                    </w:pPr>
                    <w:r>
                      <w:t>23</w:t>
                    </w:r>
                  </w:p>
                  <w:p w14:paraId="4EC6717A" w14:textId="77777777" w:rsidR="001B4E53" w:rsidRDefault="001B4E53">
                    <w:pPr>
                      <w:pStyle w:val="RCWSLText"/>
                      <w:jc w:val="right"/>
                    </w:pPr>
                    <w:r>
                      <w:t>24</w:t>
                    </w:r>
                  </w:p>
                  <w:p w14:paraId="2DFC22CC" w14:textId="77777777" w:rsidR="001B4E53" w:rsidRDefault="001B4E53" w:rsidP="00060D21">
                    <w:pPr>
                      <w:pStyle w:val="RCWSLText"/>
                      <w:jc w:val="right"/>
                    </w:pPr>
                    <w:r>
                      <w:t>25</w:t>
                    </w:r>
                  </w:p>
                  <w:p w14:paraId="3CCFBEE8" w14:textId="77777777" w:rsidR="001B4E53" w:rsidRDefault="001B4E53" w:rsidP="00060D21">
                    <w:pPr>
                      <w:pStyle w:val="RCWSLText"/>
                      <w:jc w:val="right"/>
                    </w:pPr>
                    <w:r>
                      <w:t>26</w:t>
                    </w:r>
                  </w:p>
                  <w:p w14:paraId="08DB991C"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0545B"/>
    <w:rsid w:val="00050639"/>
    <w:rsid w:val="00060D21"/>
    <w:rsid w:val="000927DA"/>
    <w:rsid w:val="00096165"/>
    <w:rsid w:val="000C6C82"/>
    <w:rsid w:val="000E603A"/>
    <w:rsid w:val="00102468"/>
    <w:rsid w:val="00106544"/>
    <w:rsid w:val="00136E5A"/>
    <w:rsid w:val="00146AAF"/>
    <w:rsid w:val="00174E8D"/>
    <w:rsid w:val="001A775A"/>
    <w:rsid w:val="001B4E53"/>
    <w:rsid w:val="001C0F01"/>
    <w:rsid w:val="001C1B27"/>
    <w:rsid w:val="001C7F91"/>
    <w:rsid w:val="001E6675"/>
    <w:rsid w:val="00217E8A"/>
    <w:rsid w:val="00265296"/>
    <w:rsid w:val="00281CBD"/>
    <w:rsid w:val="00316CD9"/>
    <w:rsid w:val="00377A50"/>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C2111"/>
    <w:rsid w:val="00AD2D0A"/>
    <w:rsid w:val="00B31D1C"/>
    <w:rsid w:val="00B41494"/>
    <w:rsid w:val="00B518D0"/>
    <w:rsid w:val="00B56650"/>
    <w:rsid w:val="00B73E0A"/>
    <w:rsid w:val="00B961E0"/>
    <w:rsid w:val="00BA654C"/>
    <w:rsid w:val="00BF44DF"/>
    <w:rsid w:val="00C61A83"/>
    <w:rsid w:val="00C8108C"/>
    <w:rsid w:val="00C84AD0"/>
    <w:rsid w:val="00D40447"/>
    <w:rsid w:val="00D659AC"/>
    <w:rsid w:val="00DA47F3"/>
    <w:rsid w:val="00DC08FA"/>
    <w:rsid w:val="00DC2C13"/>
    <w:rsid w:val="00DE256E"/>
    <w:rsid w:val="00DF5D0E"/>
    <w:rsid w:val="00E1471A"/>
    <w:rsid w:val="00E267B1"/>
    <w:rsid w:val="00E41CC6"/>
    <w:rsid w:val="00E66F5D"/>
    <w:rsid w:val="00E831A5"/>
    <w:rsid w:val="00E850E7"/>
    <w:rsid w:val="00E93F05"/>
    <w:rsid w:val="00EC4C96"/>
    <w:rsid w:val="00ED2EEB"/>
    <w:rsid w:val="00F229DE"/>
    <w:rsid w:val="00F304D3"/>
    <w:rsid w:val="00F4663F"/>
    <w:rsid w:val="00FE7133"/>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B7D981"/>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061AAD"/>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1169-S</BillDocName>
  <AmendType>AMH</AmendType>
  <SponsorAcronym>MOSB</SponsorAcronym>
  <DrafterAcronym>HARO</DrafterAcronym>
  <DraftNumber>503</DraftNumber>
  <ReferenceNumber>SHB 1169</ReferenceNumber>
  <Floor>H AMD</Floor>
  <AmendmentNumber> 398</AmendmentNumber>
  <Sponsors>By Representative Mosbrucker</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21</TotalTime>
  <Pages>2</Pages>
  <Words>382</Words>
  <Characters>2141</Characters>
  <Application>Microsoft Office Word</Application>
  <DocSecurity>8</DocSecurity>
  <Lines>53</Lines>
  <Paragraphs>13</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1169-S AMH MOSB HARO 503</dc:title>
  <dc:creator>Omeara Harrington</dc:creator>
  <cp:lastModifiedBy>Harrington, Omeara</cp:lastModifiedBy>
  <cp:revision>11</cp:revision>
  <dcterms:created xsi:type="dcterms:W3CDTF">2021-03-02T18:16:00Z</dcterms:created>
  <dcterms:modified xsi:type="dcterms:W3CDTF">2021-03-02T19:56:00Z</dcterms:modified>
</cp:coreProperties>
</file>