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f014dc8bfa4d12" /></Relationships>
</file>

<file path=word/document.xml><?xml version="1.0" encoding="utf-8"?>
<w:document xmlns:w="http://schemas.openxmlformats.org/wordprocessingml/2006/main">
  <w:body>
    <w:p>
      <w:pPr>
        <w:jc w:val="center"/>
      </w:pPr>
      <w:r>
        <w:t>SENATE RESOLUTION</w:t>
      </w:r>
    </w:p>
    <w:p>
      <w:pPr>
        <w:jc w:val="center"/>
      </w:pPr>
      <w:r>
        <w:t>8644</w:t>
      </w:r>
    </w:p>
    <w:p/>
    <w:p/>
    <w:p>
      <w:r>
        <w:t xml:space="preserve">By </w:t>
      </w:r>
      <w:r>
        <w:t>Senators Salomon, Frockt, Das, Keiser, Van De Wege, Wilson, C., Wagoner, King, Hasegawa, Lovelett, Bailey, Becker, Billig, Braun, Brown, Carlyle, Cleveland, Conway, Darneille, Dhingra, Ericksen, Fortunato, Hawkins, Hobbs, Holy, Honeyford, Hunt, Kuderer, Liias, McCoy, Mullet, Nguyen, O'Ban, Padden, Palumbo, Pedersen, Randall, Rivers, Rolfes, Saldaña, Schoesler, Sheldon, Short, Takko, Walsh, Warnick, Wellman, Wilson, L., and Zeiger</w:t>
      </w:r>
    </w:p>
    <w:p/>
    <w:p>
      <w:pPr>
        <w:spacing w:before="0" w:after="0" w:line="240" w:lineRule="exact"/>
        <w:ind w:left="0" w:right="0" w:firstLine="576"/>
        <w:jc w:val="left"/>
      </w:pPr>
      <w:r>
        <w:rPr/>
        <w:t xml:space="preserve">WHEREAS, Eric Stark has been a driver with King County Metro for seven years, with a reputation for professionalism among bus riders; and</w:t>
      </w:r>
    </w:p>
    <w:p>
      <w:pPr>
        <w:spacing w:before="0" w:after="0" w:line="240" w:lineRule="exact"/>
        <w:ind w:left="0" w:right="0" w:firstLine="576"/>
        <w:jc w:val="left"/>
      </w:pPr>
      <w:r>
        <w:rPr/>
        <w:t xml:space="preserve">WHEREAS, On March 27th, while operating on Metro Route 75 in North Seattle, Mr. Stark entered an area where a random act of gun violence was occurring; and</w:t>
      </w:r>
    </w:p>
    <w:p>
      <w:pPr>
        <w:spacing w:before="0" w:after="0" w:line="240" w:lineRule="exact"/>
        <w:ind w:left="0" w:right="0" w:firstLine="576"/>
        <w:jc w:val="left"/>
      </w:pPr>
      <w:r>
        <w:rPr/>
        <w:t xml:space="preserve">WHEREAS, Mr. Stark was wounded during the violence; and</w:t>
      </w:r>
    </w:p>
    <w:p>
      <w:pPr>
        <w:spacing w:before="0" w:after="0" w:line="240" w:lineRule="exact"/>
        <w:ind w:left="0" w:right="0" w:firstLine="576"/>
        <w:jc w:val="left"/>
      </w:pPr>
      <w:r>
        <w:rPr/>
        <w:t xml:space="preserve">WHEREAS, Mr. Stark, putting his own health aside, backed the Metro bus out of the danger area to assure the safety of his passengers; and</w:t>
      </w:r>
    </w:p>
    <w:p>
      <w:pPr>
        <w:spacing w:before="0" w:after="0" w:line="240" w:lineRule="exact"/>
        <w:ind w:left="0" w:right="0" w:firstLine="576"/>
        <w:jc w:val="left"/>
      </w:pPr>
      <w:r>
        <w:rPr/>
        <w:t xml:space="preserve">WHEREAS, Only after having ensured the safety of the riders, did Mr. Stark take action to address his injuries;</w:t>
      </w:r>
    </w:p>
    <w:p>
      <w:pPr>
        <w:spacing w:before="0" w:after="0" w:line="240" w:lineRule="exact"/>
        <w:ind w:left="0" w:right="0" w:firstLine="576"/>
        <w:jc w:val="left"/>
      </w:pPr>
      <w:r>
        <w:rPr/>
        <w:t xml:space="preserve">NOW, THEREFORE, BE IT RESOLVED, That the Washington State Senate, on behalf of the people of our state, express its gratitude and recognition for the selflessness, courage, and commitment to public safety shown by Mr. Stark in performing his duties as a King County Metro bus driver; and</w:t>
      </w:r>
    </w:p>
    <w:p>
      <w:pPr>
        <w:spacing w:before="0" w:after="0" w:line="240" w:lineRule="exact"/>
        <w:ind w:left="0" w:right="0" w:firstLine="576"/>
        <w:jc w:val="left"/>
      </w:pPr>
      <w:r>
        <w:rPr/>
        <w:t xml:space="preserve">BE IT FURTHER RESOLVED, That the Senate express its deepest condolences to the families and friends of Richard Hasson and Richard T. Lee, who tragically lost their lives during the violence; and</w:t>
      </w:r>
    </w:p>
    <w:p>
      <w:pPr>
        <w:spacing w:before="0" w:after="0" w:line="240" w:lineRule="exact"/>
        <w:ind w:left="0" w:right="0" w:firstLine="576"/>
        <w:jc w:val="left"/>
      </w:pPr>
      <w:r>
        <w:rPr/>
        <w:t xml:space="preserve">BE IT FURTHER RESOLVED, That the Senate wish a speedy and complete recovery to Deborah Juad, and hope that she can soon rejoin her second graders at Laurelhurst Elementary school; and</w:t>
      </w:r>
    </w:p>
    <w:p>
      <w:pPr>
        <w:spacing w:before="0" w:after="0" w:line="240" w:lineRule="exact"/>
        <w:ind w:left="0" w:right="0" w:firstLine="576"/>
        <w:jc w:val="left"/>
      </w:pPr>
      <w:r>
        <w:rPr/>
        <w:t xml:space="preserve">BE IT FURTHER RESOLVED, That the Senate express its gratitude to the law enforcement officers of the Seattle Police Department, whose quick intervention prevented further tragedy on that day; and</w:t>
      </w:r>
    </w:p>
    <w:p>
      <w:pPr>
        <w:spacing w:before="0" w:after="0" w:line="240" w:lineRule="exact"/>
        <w:ind w:left="0" w:right="0" w:firstLine="576"/>
        <w:jc w:val="left"/>
      </w:pPr>
      <w:r>
        <w:rPr/>
        <w:t xml:space="preserve">BE IT FURTHER RESOLVED, That copies of this resolution be immediately transmitted by the Secretary of the Senate to Eric Stark.</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24,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72fad16e5f4656" /></Relationships>
</file>