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cba1cafce940ef" /></Relationships>
</file>

<file path=word/document.xml><?xml version="1.0" encoding="utf-8"?>
<w:document xmlns:w="http://schemas.openxmlformats.org/wordprocessingml/2006/main">
  <w:body>
    <w:p>
      <w:r>
        <w:t>S-6202.1</w:t>
      </w:r>
    </w:p>
    <w:p>
      <w:pPr>
        <w:jc w:val="center"/>
      </w:pPr>
      <w:r>
        <w:t>_______________________________________________</w:t>
      </w:r>
    </w:p>
    <w:p/>
    <w:p>
      <w:pPr>
        <w:jc w:val="center"/>
      </w:pPr>
      <w:r>
        <w:rPr>
          <w:b/>
        </w:rPr>
        <w:t>SENATE JOINT MEMORIAL 8021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Fortunato</w:t>
      </w:r>
    </w:p>
    <w:p/>
    <w:p/>
    <w:p>
      <w:r>
        <w:br/>
      </w:r>
    </w:p>
    <w:p>
      <w:pPr>
        <w:spacing w:before="0" w:after="0" w:line="408" w:lineRule="exact"/>
        <w:ind w:left="0" w:right="0" w:firstLine="576"/>
        <w:jc w:val="left"/>
      </w:pPr>
      <w:r>
        <w:rPr/>
        <w:t xml:space="preserve">TO THE WASHINGTON STATE TRANSPORTATION COMMISSION, AND TO THE HONORABLE ROGER MILLAR, SECRETARY OF TRANSPORTATION,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Washington state has the most glaciers of the contiguous United States; and</w:t>
      </w:r>
    </w:p>
    <w:p>
      <w:pPr>
        <w:spacing w:before="0" w:after="0" w:line="408" w:lineRule="exact"/>
        <w:ind w:left="0" w:right="0" w:firstLine="576"/>
        <w:jc w:val="left"/>
      </w:pPr>
      <w:r>
        <w:rPr/>
        <w:t xml:space="preserve">WHEREAS, Mount Rainier, the highest peak in the Cascade range, has glacier ice cover exceeding that of any other mountain in the contiguous United States; and</w:t>
      </w:r>
    </w:p>
    <w:p>
      <w:pPr>
        <w:spacing w:before="0" w:after="0" w:line="408" w:lineRule="exact"/>
        <w:ind w:left="0" w:right="0" w:firstLine="576"/>
        <w:jc w:val="left"/>
      </w:pPr>
      <w:r>
        <w:rPr/>
        <w:t xml:space="preserve">WHEREAS, Carbon Glacier, on the north slope of Mount Rainier and near the terminus of state route number 165, has the lowest terminus altitude of all glaciers in the contiguous United States; and</w:t>
      </w:r>
    </w:p>
    <w:p>
      <w:pPr>
        <w:spacing w:before="0" w:after="0" w:line="408" w:lineRule="exact"/>
        <w:ind w:left="0" w:right="0" w:firstLine="576"/>
        <w:jc w:val="left"/>
      </w:pPr>
      <w:r>
        <w:rPr/>
        <w:t xml:space="preserve">WHEREAS, Glaciers are intertwined with Washington state history and a core part of our landscape; and</w:t>
      </w:r>
    </w:p>
    <w:p>
      <w:pPr>
        <w:spacing w:before="0" w:after="0" w:line="408" w:lineRule="exact"/>
        <w:ind w:left="0" w:right="0" w:firstLine="576"/>
        <w:jc w:val="left"/>
      </w:pPr>
      <w:r>
        <w:rPr/>
        <w:t xml:space="preserve">WHEREAS, Glaciers have played a key role in the region's tourism and outdoor recreation industries and greatly contributed to the economic development of our state;</w:t>
      </w:r>
    </w:p>
    <w:p>
      <w:pPr>
        <w:spacing w:before="0" w:after="0" w:line="408" w:lineRule="exact"/>
        <w:ind w:left="0" w:right="0" w:firstLine="576"/>
        <w:jc w:val="left"/>
      </w:pPr>
      <w:r>
        <w:rPr/>
        <w:t xml:space="preserve">NOW, THEREFORE, Your Memorialists respectfully pray that the Washington State Transportation Commission commence proceedings to name state route number 165 as The Glacier Highway to commemorate the significance of glaciers to the state of Washington.</w:t>
      </w:r>
    </w:p>
    <w:p>
      <w:pPr>
        <w:spacing w:before="0" w:after="0" w:line="408" w:lineRule="exact"/>
        <w:ind w:left="0" w:right="0" w:firstLine="576"/>
        <w:jc w:val="left"/>
      </w:pPr>
      <w:r>
        <w:rPr/>
        <w:t xml:space="preserve">BE IT RESOLVED, That copies of this Memorial be immediately transmitted to the Washington State Transportation Commission, the Honorable Roger Millar, Secretary of the Washington State Department of Transportation, and the Washington State Department of Transportation.</w:t>
      </w:r>
    </w:p>
    <w:sectPr>
      <w:pgNumType w:start="1"/>
      <w:footerReference xmlns:r="http://schemas.openxmlformats.org/officeDocument/2006/relationships" r:id="Reb27b268ed3344c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1efcc297e74359" /><Relationship Type="http://schemas.openxmlformats.org/officeDocument/2006/relationships/footer" Target="/word/footer1.xml" Id="Reb27b268ed3344c2" /></Relationships>
</file>