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ddb3491c5c488e" /></Relationships>
</file>

<file path=word/document.xml><?xml version="1.0" encoding="utf-8"?>
<w:document xmlns:w="http://schemas.openxmlformats.org/wordprocessingml/2006/main">
  <w:body>
    <w:p>
      <w:r>
        <w:t>S-5246.1</w:t>
      </w:r>
    </w:p>
    <w:p>
      <w:pPr>
        <w:jc w:val="center"/>
      </w:pPr>
      <w:r>
        <w:t>_______________________________________________</w:t>
      </w:r>
    </w:p>
    <w:p/>
    <w:p>
      <w:pPr>
        <w:jc w:val="center"/>
      </w:pPr>
      <w:r>
        <w:rPr>
          <w:b/>
        </w:rPr>
        <w:t>SUBSTITUTE SENATE BILL 6137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Financial Institutions, Economic Development &amp; Trade (originally sponsored by Senators Mullet, Becker, Conway, Warnick, King, Brown, Padden, Schoesler, Short, and Zeiger)</w:t>
      </w:r>
    </w:p>
    <w:p/>
    <w:p>
      <w:r>
        <w:rPr>
          <w:t xml:space="preserve">READ FIRST TIME 01/30/20.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reauthorizing the business and occupation tax deduction for cooperative finance organizations; adding a new section to chapter 82.04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2, chapter . . ., Laws of 2020 (section 2 of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certain businesses or individuals, as indicated in RCW 82.32.808(2)(e).</w:t>
      </w:r>
    </w:p>
    <w:p>
      <w:pPr>
        <w:spacing w:before="0" w:after="0" w:line="408" w:lineRule="exact"/>
        <w:ind w:left="0" w:right="0" w:firstLine="576"/>
        <w:jc w:val="left"/>
      </w:pPr>
      <w:r>
        <w:rPr/>
        <w:t xml:space="preserve">(3) It is the legislature's specific public policy objective to reduce the tax burden on individuals and businesses imposed by the existing business and occupation tax rates.</w:t>
      </w:r>
    </w:p>
    <w:p>
      <w:pPr>
        <w:spacing w:before="0" w:after="0" w:line="408" w:lineRule="exact"/>
        <w:ind w:left="0" w:right="0" w:firstLine="576"/>
        <w:jc w:val="left"/>
      </w:pPr>
      <w:r>
        <w:rPr/>
        <w:t xml:space="preserve">(4) If a review finds that at least one cooperative finance organization in this state used the deduction, then the legislature intends to extend the expiration date of this tax deduction.</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computing tax there may be deducted from the measure of tax, amounts received by a cooperative finance organization where the amounts are derived from loans to rural electric cooperatives or other nonprofit or governmental providers of utility services organized under the laws of this state.</w:t>
      </w:r>
    </w:p>
    <w:p>
      <w:pPr>
        <w:spacing w:before="0" w:after="0" w:line="408" w:lineRule="exact"/>
        <w:ind w:left="0" w:right="0" w:firstLine="576"/>
        <w:jc w:val="left"/>
      </w:pPr>
      <w:r>
        <w:rPr/>
        <w:t xml:space="preserve">(2) For the purposes of this section, the following definitions apply:</w:t>
      </w:r>
    </w:p>
    <w:p>
      <w:pPr>
        <w:spacing w:before="0" w:after="0" w:line="408" w:lineRule="exact"/>
        <w:ind w:left="0" w:right="0" w:firstLine="576"/>
        <w:jc w:val="left"/>
      </w:pPr>
      <w:r>
        <w:rPr/>
        <w:t xml:space="preserve">(a) "Cooperative finance organization" means a nonprofit organization with the primary purpose of providing, securing, or otherwise arranging financing for rural electric cooperatives.</w:t>
      </w:r>
    </w:p>
    <w:p>
      <w:pPr>
        <w:spacing w:before="0" w:after="0" w:line="408" w:lineRule="exact"/>
        <w:ind w:left="0" w:right="0" w:firstLine="576"/>
        <w:jc w:val="left"/>
      </w:pPr>
      <w:r>
        <w:rPr/>
        <w:t xml:space="preserve">(b) "Rural electric cooperative" means a nonprofit, customer-owned organization that provides utility services to rural areas.</w:t>
      </w:r>
    </w:p>
    <w:p>
      <w:pPr>
        <w:spacing w:before="0" w:after="0" w:line="408" w:lineRule="exact"/>
        <w:ind w:left="0" w:right="0" w:firstLine="576"/>
        <w:jc w:val="left"/>
      </w:pPr>
      <w:r>
        <w:rPr/>
        <w:t xml:space="preserve">(3) This section expires January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2020.</w:t>
      </w:r>
    </w:p>
    <w:p/>
    <w:p>
      <w:pPr>
        <w:jc w:val="center"/>
      </w:pPr>
      <w:r>
        <w:rPr>
          <w:b/>
        </w:rPr>
        <w:t>--- END ---</w:t>
      </w:r>
    </w:p>
    <w:sectPr>
      <w:pgNumType w:start="1"/>
      <w:footerReference xmlns:r="http://schemas.openxmlformats.org/officeDocument/2006/relationships" r:id="R202f55e6baf2472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6b17d8babea4a0b" /><Relationship Type="http://schemas.openxmlformats.org/officeDocument/2006/relationships/footer" Target="/word/footer1.xml" Id="R202f55e6baf24728" /></Relationships>
</file>