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6331dc54de42d9" /></Relationships>
</file>

<file path=word/document.xml><?xml version="1.0" encoding="utf-8"?>
<w:document xmlns:w="http://schemas.openxmlformats.org/wordprocessingml/2006/main">
  <w:body>
    <w:p>
      <w:r>
        <w:t>S-0725.1</w:t>
      </w:r>
    </w:p>
    <w:p>
      <w:pPr>
        <w:jc w:val="center"/>
      </w:pPr>
      <w:r>
        <w:t>_______________________________________________</w:t>
      </w:r>
    </w:p>
    <w:p/>
    <w:p>
      <w:pPr>
        <w:jc w:val="center"/>
      </w:pPr>
      <w:r>
        <w:rPr>
          <w:b/>
        </w:rPr>
        <w:t>SENATE BILL 5727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Palumbo, Rivers, Mullet, Frockt, and Wilson, C.</w:t>
      </w:r>
    </w:p>
    <w:p/>
    <w:p>
      <w:r>
        <w:rPr>
          <w:t xml:space="preserve">Read first time 01/30/19.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college bound scholarships for students in dual enrollment programs; amending RCW 28B.118.090, 28A.600.290, and 28A.600.310; reenacting and amending RCW 28B.118.010; and adding a new section to chapter 28B.118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2018 c 204 s 1 and 2018 c 12 s 1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and the students' parents or guardians shall be notified of the student's eligibility for the Washington college bound scholarship program beginning in the student's seventh grade year. Students and the students' parents or guardians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(b)(i) Beginning in the 2018-19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 All attempts to contact the parent or guardian must be documented and maintained in the student's official file.</w:t>
      </w:r>
    </w:p>
    <w:p>
      <w:pPr>
        <w:spacing w:before="0" w:after="0" w:line="408" w:lineRule="exact"/>
        <w:ind w:left="0" w:right="0" w:firstLine="576"/>
        <w:jc w:val="left"/>
      </w:pPr>
      <w:r>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spacing w:before="0" w:after="0" w:line="408" w:lineRule="exact"/>
        <w:ind w:left="0" w:right="0" w:firstLine="576"/>
        <w:jc w:val="left"/>
      </w:pPr>
      <w:r>
        <w:rPr/>
        <w:t xml:space="preserve">(c) A student eligible under subsection (1)(b) of this section shall be automatically enrolled, with no action necessary by the student or the student's family, and the enrollment form must be forwarded by the department of social and health services to the office of student financial assistance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 A student who is eligible to receive the Washington college bound scholarship because the student is a resident student under RCW 28B.15.012(2)(e) must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w:t>
      </w:r>
    </w:p>
    <w:p>
      <w:pPr>
        <w:spacing w:before="0" w:after="0" w:line="408" w:lineRule="exact"/>
        <w:ind w:left="0" w:right="0" w:firstLine="576"/>
        <w:jc w:val="left"/>
      </w:pPr>
      <w:r>
        <w:rPr>
          <w:u w:val="single"/>
        </w:rPr>
        <w:t xml:space="preserve">(iii)</w:t>
      </w:r>
      <w:r>
        <w:rPr/>
        <w:t xml:space="preserve">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w:t>
      </w:r>
      <w:r>
        <w:rPr>
          <w:u w:val="single"/>
        </w:rPr>
        <w:t xml:space="preserve">College bound r</w:t>
      </w:r>
      <w:r>
        <w:rPr/>
        <w:t xml:space="preserve">ecipients may receive no more than four full-time years' worth of scholarship awards</w:t>
      </w:r>
      <w:r>
        <w:rPr>
          <w:u w:val="single"/>
        </w:rPr>
        <w:t xml:space="preserve">, not including Washington college bound dual enrollment scholarship awards under section 2 of this act</w:t>
      </w:r>
      <w:r>
        <w:rPr/>
        <w:t xml:space="preserve">.</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 </w:t>
      </w:r>
      <w:r>
        <w:rPr>
          <w:u w:val="single"/>
        </w:rPr>
        <w:t xml:space="preserve">For a student who receives a scholarship to participate in a dual enrollment program under section 2 of this act and then receives a scholarship under subsection (6) of this section upon graduation from high school, the five-year period does not start until after graduation from high school and the student receives the scholarship under subsection (6) of this section.</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118</w:t>
      </w:r>
      <w:r>
        <w:rPr/>
        <w:t xml:space="preserve"> RCW</w:t>
      </w:r>
      <w:r>
        <w:rPr/>
        <w:t xml:space="preserve"> to read as follows:</w:t>
      </w:r>
    </w:p>
    <w:p>
      <w:pPr>
        <w:spacing w:before="0" w:after="0" w:line="408" w:lineRule="exact"/>
        <w:ind w:left="0" w:right="0" w:firstLine="576"/>
        <w:jc w:val="left"/>
      </w:pPr>
      <w:r>
        <w:rPr/>
        <w:t xml:space="preserve">(1) The office of student financial assistance shall create the Washington college bound dual enrollment scholarship program as a subprogram of the Washington college bound scholarship in consultation with the office of the superintendent of public instruction, the state board for community and technical colleges, and the institutions of higher education.</w:t>
      </w:r>
    </w:p>
    <w:p>
      <w:pPr>
        <w:spacing w:before="0" w:after="0" w:line="408" w:lineRule="exact"/>
        <w:ind w:left="0" w:right="0" w:firstLine="576"/>
        <w:jc w:val="left"/>
      </w:pPr>
      <w:r>
        <w:rPr/>
        <w:t xml:space="preserve">(2) Eligible students are those students who are eligible for the Washington college bound scholarship program under RCW 28B.118.010 (1) through (3).</w:t>
      </w:r>
    </w:p>
    <w:p>
      <w:pPr>
        <w:spacing w:before="0" w:after="0" w:line="408" w:lineRule="exact"/>
        <w:ind w:left="0" w:right="0" w:firstLine="576"/>
        <w:jc w:val="left"/>
      </w:pPr>
      <w:r>
        <w:rPr/>
        <w:t xml:space="preserve">(3) College bound scholarships funds shall be awarded to eligible students who are enrolled in one or more dual credit programs, as defined in RCW 28B.15.821, such as the college in the high school and running start programs.</w:t>
      </w:r>
    </w:p>
    <w:p>
      <w:pPr>
        <w:spacing w:before="0" w:after="0" w:line="408" w:lineRule="exact"/>
        <w:ind w:left="0" w:right="0" w:firstLine="576"/>
        <w:jc w:val="left"/>
      </w:pPr>
      <w:r>
        <w:rPr/>
        <w:t xml:space="preserve">(4) The dual enrollment scholarship award amount shall be equal to the student's fees and textbooks costs to participate in the dual enrollment program.</w:t>
      </w:r>
    </w:p>
    <w:p>
      <w:pPr>
        <w:spacing w:before="0" w:after="0" w:line="408" w:lineRule="exact"/>
        <w:ind w:left="0" w:right="0" w:firstLine="576"/>
        <w:jc w:val="left"/>
      </w:pPr>
      <w:r>
        <w:rPr/>
        <w:t xml:space="preserve">(a) A student who receives a scholarship to participate in a dual enrollment program under this section may still receive a college bound scholarship under RCW 28B.118.010(6) upon high school graduation, if eligible.</w:t>
      </w:r>
    </w:p>
    <w:p>
      <w:pPr>
        <w:spacing w:before="0" w:after="0" w:line="408" w:lineRule="exact"/>
        <w:ind w:left="0" w:right="0" w:firstLine="576"/>
        <w:jc w:val="left"/>
      </w:pPr>
      <w:r>
        <w:rPr/>
        <w:t xml:space="preserve">(b) For students who receive a dual enrollment scholarship under this section and then receives a college bound scholarship under RCW 28B.118.010(6), the five-year period under RCW 28B.118.010(11) does not start until after high school graduation and the student receives the college bound scholarship under RCW 28B.118.010(6).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090</w:t>
      </w:r>
      <w:r>
        <w:rPr/>
        <w:t xml:space="preserve"> and 2015 c 244 s 6 are each amended to read as follows:</w:t>
      </w:r>
    </w:p>
    <w:p>
      <w:pPr>
        <w:spacing w:before="0" w:after="0" w:line="408" w:lineRule="exact"/>
        <w:ind w:left="0" w:right="0" w:firstLine="576"/>
        <w:jc w:val="left"/>
      </w:pPr>
      <w:r>
        <w:rPr/>
        <w:t xml:space="preserve">(1) Beginning January 1, 2015, and at a minimum every year thereafter, the student achievement council and all institutions of higher education eligible to participate in the college bound scholarship program shall ensure data needed to analyze and evaluate the effectiveness of the college bound scholarship program is promptly transmitted to the education data center created in RCW 43.41.400 so that it is available and easily accessible. The data to be reported should include but not be limited to:</w:t>
      </w:r>
    </w:p>
    <w:p>
      <w:pPr>
        <w:spacing w:before="0" w:after="0" w:line="408" w:lineRule="exact"/>
        <w:ind w:left="0" w:right="0" w:firstLine="576"/>
        <w:jc w:val="left"/>
      </w:pPr>
      <w:r>
        <w:rPr/>
        <w:t xml:space="preserve">(a) The number of students who sign up for the college bound scholarship program in seventh or eighth grade;</w:t>
      </w:r>
    </w:p>
    <w:p>
      <w:pPr>
        <w:spacing w:before="0" w:after="0" w:line="408" w:lineRule="exact"/>
        <w:ind w:left="0" w:right="0" w:firstLine="576"/>
        <w:jc w:val="left"/>
      </w:pPr>
      <w:r>
        <w:rPr/>
        <w:t xml:space="preserve">(b) </w:t>
      </w:r>
      <w:r>
        <w:rPr>
          <w:u w:val="single"/>
        </w:rPr>
        <w:t xml:space="preserve">The number of college bound scholarship students who receive a Washington college bound dual enrollment scholarship under section 2 of this act;</w:t>
      </w:r>
    </w:p>
    <w:p>
      <w:pPr>
        <w:spacing w:before="0" w:after="0" w:line="408" w:lineRule="exact"/>
        <w:ind w:left="0" w:right="0" w:firstLine="576"/>
        <w:jc w:val="left"/>
      </w:pPr>
      <w:r>
        <w:rPr>
          <w:u w:val="single"/>
        </w:rPr>
        <w:t xml:space="preserve">(c)</w:t>
      </w:r>
      <w:r>
        <w:rPr/>
        <w:t xml:space="preserve"> The number of college bound scholarship students who graduate from high school;</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number of college bound scholarship students who enroll in postsecondary education;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Persistence and completion rates of college bound scholarship recipients disaggregated by institutions of higher education;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College bound scholarship recipient grade point averages;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number of college bound scholarship recipients who did not remain eligible and reasons for ineligibility;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College bound scholarship program costs;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Impacts to the state need grant program.</w:t>
      </w:r>
    </w:p>
    <w:p>
      <w:pPr>
        <w:spacing w:before="0" w:after="0" w:line="408" w:lineRule="exact"/>
        <w:ind w:left="0" w:right="0" w:firstLine="576"/>
        <w:jc w:val="left"/>
      </w:pPr>
      <w:r>
        <w:rPr/>
        <w:t xml:space="preserve">(2) Beginning May 12, 2015, and at a minimum every December 1st thereafter, the student achievement council shall submit student unit record data for the college bound scholarship program applicants and recipients to the education data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2015 c 202 s 3 are each amended to read as follows:</w:t>
      </w:r>
    </w:p>
    <w:p>
      <w:pPr>
        <w:spacing w:before="0" w:after="0" w:line="408" w:lineRule="exact"/>
        <w:ind w:left="0" w:right="0" w:firstLine="576"/>
        <w:jc w:val="left"/>
      </w:pPr>
      <w:r>
        <w:rPr/>
        <w:t xml:space="preserve">(1)(a) Subject to the availability of amounts appropriated for this specific purpose and commencing with the 2015-16 school year, funding may be allocated at an amount per college credit for eleventh and twelfth grade students or students who have not yet received a high school diploma or its equivalent and are eligible to be in the eleventh or twelfth grade who are enrolled in college in the high school courses under this section as specified in the omnibus appropriations act and adjusted for inflation from the 2015-16 school year. The maximum annual number of allocated credits per participating student shall be specified in the omnibus appropriations act, which must not exceed ten credits. Funding shall be prioritized in the following order:</w:t>
      </w:r>
    </w:p>
    <w:p>
      <w:pPr>
        <w:spacing w:before="0" w:after="0" w:line="408" w:lineRule="exact"/>
        <w:ind w:left="0" w:right="0" w:firstLine="576"/>
        <w:jc w:val="left"/>
      </w:pPr>
      <w:r>
        <w:rPr/>
        <w:t xml:space="preserve">(i) High schools offering a running start in the high school program in school year 2014-15. These schools shall only receive prioritized funding in school year 2015-16;</w:t>
      </w:r>
    </w:p>
    <w:p>
      <w:pPr>
        <w:spacing w:before="0" w:after="0" w:line="408" w:lineRule="exact"/>
        <w:ind w:left="0" w:right="0" w:firstLine="576"/>
        <w:jc w:val="left"/>
      </w:pPr>
      <w:r>
        <w:rPr/>
        <w:t xml:space="preserve">(ii) Students whose residence or the high school in which they are enrolled is located twenty driving miles or more as measured by the most direct route from the nearest eligible institution of higher education offering a running start program, whichever is greater; and</w:t>
      </w:r>
    </w:p>
    <w:p>
      <w:pPr>
        <w:spacing w:before="0" w:after="0" w:line="408" w:lineRule="exact"/>
        <w:ind w:left="0" w:right="0" w:firstLine="576"/>
        <w:jc w:val="left"/>
      </w:pPr>
      <w:r>
        <w:rPr/>
        <w:t xml:space="preserve">(iii) High schools eligible for the small school funding enhancement in the omnibus appropriations act.</w:t>
      </w:r>
    </w:p>
    <w:p>
      <w:pPr>
        <w:spacing w:before="0" w:after="0" w:line="408" w:lineRule="exact"/>
        <w:ind w:left="0" w:right="0" w:firstLine="576"/>
        <w:jc w:val="left"/>
      </w:pPr>
      <w:r>
        <w:rPr/>
        <w:t xml:space="preserve">(b)(i) Subject to the availability of amounts appropriated for this specific purpose and commencing with the 2015-16 school year, and only after the programs in (a) of this subsection are funded, a subsidy may be provided per college credit for eleventh and twelfth grade students or students who have not yet received a high school diploma or its equivalent and are eligible to be in the eleventh or twelfth grade who have been deemed eligible for free or reduced-price lunch and are enrolled in college in the high school courses under this section as specified in the omnibus appropriations act and adjusted for inflation from the 2015-16 school year. The maximum annual number of subsidized credits per participating student shall be specified in the omnibus appropriations act, which must not exceed five credits.</w:t>
      </w:r>
    </w:p>
    <w:p>
      <w:pPr>
        <w:spacing w:before="0" w:after="0" w:line="408" w:lineRule="exact"/>
        <w:ind w:left="0" w:right="0" w:firstLine="576"/>
        <w:jc w:val="left"/>
      </w:pPr>
      <w:r>
        <w:rPr/>
        <w:t xml:space="preserve">(ii) Districts wishing to participate in the subsidy program must apply to the office of the superintendent of public instruction by July 1st of each year and report the preliminary estimate of eligible students to receive the subsidy and the total number of projected credit hours.</w:t>
      </w:r>
    </w:p>
    <w:p>
      <w:pPr>
        <w:spacing w:before="0" w:after="0" w:line="408" w:lineRule="exact"/>
        <w:ind w:left="0" w:right="0" w:firstLine="576"/>
        <w:jc w:val="left"/>
      </w:pPr>
      <w:r>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of dual credit opportunities available for low-income students in the districts.</w:t>
      </w:r>
    </w:p>
    <w:p>
      <w:pPr>
        <w:spacing w:before="0" w:after="0" w:line="408" w:lineRule="exact"/>
        <w:ind w:left="0" w:right="0" w:firstLine="576"/>
        <w:jc w:val="left"/>
      </w:pPr>
      <w:r>
        <w:rPr/>
        <w:t xml:space="preserve">(c) Districts shall remit any allocations or subsidies on behalf of participating students under (a) and (b) of this subsection to the participating institution of higher education and those students shall not be required to pay for the credits.</w:t>
      </w:r>
    </w:p>
    <w:p>
      <w:pPr>
        <w:spacing w:before="0" w:after="0" w:line="408" w:lineRule="exact"/>
        <w:ind w:left="0" w:right="0" w:firstLine="576"/>
        <w:jc w:val="left"/>
      </w:pPr>
      <w:r>
        <w:rPr/>
        <w:t xml:space="preserve">(d) The minimum allocation and subsidy under this section is sixty-five dollars per quarter credit for credit-bearing postsecondary coursework. The office of the superintendent of public instruction, the student achievement council, the state board for community and technical colleges, and the public baccalaureate institutions shall review funding levels for the program every four years beginning in 2017 and recommend changes.</w:t>
      </w:r>
    </w:p>
    <w:p>
      <w:pPr>
        <w:spacing w:before="0" w:after="0" w:line="408" w:lineRule="exact"/>
        <w:ind w:left="0" w:right="0" w:firstLine="576"/>
        <w:jc w:val="left"/>
      </w:pPr>
      <w:r>
        <w:rPr/>
        <w:t xml:space="preserve">(e) Students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u w:val="single"/>
        </w:rPr>
        <w:t xml:space="preserve">(f) Students may pay college in the high school fees with Washington college bound dual enrollment scholarship awards under section 2 of this act.</w:t>
      </w:r>
    </w:p>
    <w:p>
      <w:pPr>
        <w:spacing w:before="0" w:after="0" w:line="408" w:lineRule="exact"/>
        <w:ind w:left="0" w:right="0" w:firstLine="576"/>
        <w:jc w:val="left"/>
      </w:pPr>
      <w:r>
        <w:rPr/>
        <w:t xml:space="preserve">(2) For the purposes of funding students enrolled in the college in the high school program in accordance with subsection (1) of this section, college in the high school is defined as a dual credit program located on a high school campus or in a high school environment in which a high school student is able to earn both high school and postsecondary credit by completing postsecondary level courses with a passing grade.</w:t>
      </w:r>
    </w:p>
    <w:p>
      <w:pPr>
        <w:spacing w:before="0" w:after="0" w:line="408" w:lineRule="exact"/>
        <w:ind w:left="0" w:right="0" w:firstLine="576"/>
        <w:jc w:val="left"/>
      </w:pPr>
      <w:r>
        <w:rPr/>
        <w:t xml:space="preserve">(3) College in the high school programs may include both academic and career and technical education.</w:t>
      </w:r>
    </w:p>
    <w:p>
      <w:pPr>
        <w:spacing w:before="0" w:after="0" w:line="408" w:lineRule="exact"/>
        <w:ind w:left="0" w:right="0" w:firstLine="576"/>
        <w:jc w:val="left"/>
      </w:pPr>
      <w:r>
        <w:rPr/>
        <w:t xml:space="preserve">(4) College in the high school programs shall each be governed by a local contract between the district and the participating institution of higher education, in compliance with the rules adopted by the superintendent of public instruction under this section.</w:t>
      </w:r>
    </w:p>
    <w:p>
      <w:pPr>
        <w:spacing w:before="0" w:after="0" w:line="408" w:lineRule="exact"/>
        <w:ind w:left="0" w:right="0" w:firstLine="576"/>
        <w:jc w:val="left"/>
      </w:pPr>
      <w:r>
        <w:rPr/>
        <w:t xml:space="preserve">(5) The college in the high school program must include the provisions in this subsection.</w:t>
      </w:r>
    </w:p>
    <w:p>
      <w:pPr>
        <w:spacing w:before="0" w:after="0" w:line="408" w:lineRule="exact"/>
        <w:ind w:left="0" w:right="0" w:firstLine="576"/>
        <w:jc w:val="left"/>
      </w:pPr>
      <w:r>
        <w:rPr/>
        <w:t xml:space="preserve">(a) The high school and participating institution of higher education together shall define the criteria for student eligibility. The institution of higher education may charge tuition fees to participating students. If specific funding is provided in the omnibus appropriations act for the per credit allocations and per credit subsidies under subsection (1) of this section, the maximum per credit fee charged to any enrolled student may not exceed the amount of the per credit allocation or subsidy.</w:t>
      </w:r>
    </w:p>
    <w:p>
      <w:pPr>
        <w:spacing w:before="0" w:after="0" w:line="408" w:lineRule="exact"/>
        <w:ind w:left="0" w:right="0" w:firstLine="576"/>
        <w:jc w:val="left"/>
      </w:pPr>
      <w:r>
        <w:rPr/>
        <w:t xml:space="preserve">(b) The funds received by the participating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(c)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(d)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(e) A participating institution of higher education must grant college credit to a student enrolled in a program course if the student successfully completes the course. The college credit shall be applied toward general education requirements or degree requirements at institutions of higher education. Evidence of successful completion of each program course must be included in the student's college transcript.</w:t>
      </w:r>
    </w:p>
    <w:p>
      <w:pPr>
        <w:spacing w:before="0" w:after="0" w:line="408" w:lineRule="exact"/>
        <w:ind w:left="0" w:right="0" w:firstLine="576"/>
        <w:jc w:val="left"/>
      </w:pPr>
      <w:r>
        <w:rPr/>
        <w:t xml:space="preserve">(f) Tenth, eleventh, and twelfth grade students or students who have not yet received a high school diploma or its equivalent and are eligible to be in the tenth, eleventh, or twelfth grades may participate in the college in the high school program.</w:t>
      </w:r>
    </w:p>
    <w:p>
      <w:pPr>
        <w:spacing w:before="0" w:after="0" w:line="408" w:lineRule="exact"/>
        <w:ind w:left="0" w:right="0" w:firstLine="576"/>
        <w:jc w:val="left"/>
      </w:pPr>
      <w:r>
        <w:rPr/>
        <w:t xml:space="preserve">(g) Participating school districts must provide general information about the college in the high school program to all students in grades nine through twelve and to the parents and guardians of those students.</w:t>
      </w:r>
    </w:p>
    <w:p>
      <w:pPr>
        <w:spacing w:before="0" w:after="0" w:line="408" w:lineRule="exact"/>
        <w:ind w:left="0" w:right="0" w:firstLine="576"/>
        <w:jc w:val="left"/>
      </w:pPr>
      <w:r>
        <w:rPr/>
        <w:t xml:space="preserve">(h) Full-time and part-time faculty at institutions of higher education, including adjunct faculty, are eligible to teach program courses.</w:t>
      </w:r>
    </w:p>
    <w:p>
      <w:pPr>
        <w:spacing w:before="0" w:after="0" w:line="408" w:lineRule="exact"/>
        <w:ind w:left="0" w:right="0" w:firstLine="576"/>
        <w:jc w:val="left"/>
      </w:pPr>
      <w:r>
        <w:rPr/>
        <w:t xml:space="preserve">(6) The superintendent of public instruction shall adopt rules for the administration of this section. The rules shall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t xml:space="preserve">(7) The definitions in this subsection apply throughout this section.</w:t>
      </w:r>
    </w:p>
    <w:p>
      <w:pPr>
        <w:spacing w:before="0" w:after="0" w:line="408" w:lineRule="exact"/>
        <w:ind w:left="0" w:right="0" w:firstLine="576"/>
        <w:jc w:val="left"/>
      </w:pPr>
      <w:r>
        <w:rPr/>
        <w:t xml:space="preserve">(a) "Institution of higher education" has the definition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u w:val="single"/>
        </w:rPr>
        <w:t xml:space="preserve">(d) Students may pay fees under this subsection with Washington college bound dual enrollment scholarship awards under section 2 of this act.</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
      <w:pPr>
        <w:jc w:val="center"/>
      </w:pPr>
      <w:r>
        <w:rPr>
          <w:b/>
        </w:rPr>
        <w:t>--- END ---</w:t>
      </w:r>
    </w:p>
    <w:sectPr>
      <w:pgNumType w:start="1"/>
      <w:footerReference xmlns:r="http://schemas.openxmlformats.org/officeDocument/2006/relationships" r:id="R008f3b9f1c2e42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39fdb241ef4859" /><Relationship Type="http://schemas.openxmlformats.org/officeDocument/2006/relationships/footer" Target="/word/footer1.xml" Id="R008f3b9f1c2e42cf" /></Relationships>
</file>