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16e0fe8c8b341df"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SECOND SUBSTITUTE SENATE BILL 5291</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Ways &amp; Means (originally sponsored by Senators Darneille, Randall, Kuderer, Frockt, Hasegawa, Nguyen, and Saldaña)</w:t>
      </w:r>
    </w:p>
    <w:p/>
    <w:p>
      <w:r>
        <w:rPr>
          <w:t xml:space="preserve">READ FIRST TIME 02/28/19.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alternatives to total confinement for certain qualifying persons with minor children; and amending RCW 9.94A.030, 9.94A.655, and 9.94A.6551.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030</w:t>
      </w:r>
      <w:r>
        <w:rPr/>
        <w:t xml:space="preserve"> and 2018 c 166 s 3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"Board" means the indeterminate sentence review board created under chapter 9.95 RCW.</w:t>
      </w:r>
    </w:p>
    <w:p>
      <w:pPr>
        <w:spacing w:before="0" w:after="0" w:line="408" w:lineRule="exact"/>
        <w:ind w:left="0" w:right="0" w:firstLine="576"/>
        <w:jc w:val="left"/>
      </w:pPr>
      <w:r>
        <w:rPr/>
        <w:t xml:space="preserve">(2) "Collect," or any derivative thereof, "collect and remit," or "collect and deliver," when used with reference to the department, means that the department, either directly or through a collection agreement authorized by RCW 9.94A.760, is responsible for monitoring and enforcing the offender's sentence with regard to the legal financial obligation, receiving payment thereof from the offender, and, consistent with current law, delivering daily the entire payment to the superior court clerk without depositing it in a departmental account.</w:t>
      </w:r>
    </w:p>
    <w:p>
      <w:pPr>
        <w:spacing w:before="0" w:after="0" w:line="408" w:lineRule="exact"/>
        <w:ind w:left="0" w:right="0" w:firstLine="576"/>
        <w:jc w:val="left"/>
      </w:pPr>
      <w:r>
        <w:rPr/>
        <w:t xml:space="preserve">(3) "Commission" means the sentencing guidelines commission.</w:t>
      </w:r>
    </w:p>
    <w:p>
      <w:pPr>
        <w:spacing w:before="0" w:after="0" w:line="408" w:lineRule="exact"/>
        <w:ind w:left="0" w:right="0" w:firstLine="576"/>
        <w:jc w:val="left"/>
      </w:pPr>
      <w:r>
        <w:rPr/>
        <w:t xml:space="preserve">(4) "Community corrections officer" means an employee of the department who is responsible for carrying out specific duties in supervision of sentenced offenders and monitoring of sentence conditions.</w:t>
      </w:r>
    </w:p>
    <w:p>
      <w:pPr>
        <w:spacing w:before="0" w:after="0" w:line="408" w:lineRule="exact"/>
        <w:ind w:left="0" w:right="0" w:firstLine="576"/>
        <w:jc w:val="left"/>
      </w:pPr>
      <w:r>
        <w:rPr/>
        <w:t xml:space="preserve">(5) "Community custody" means that portion of an offender's sentence of confinement in lieu of earned release time or imposed as part of a sentence under this chapter and served in the community subject to controls placed on the offender's movement and activities by the department.</w:t>
      </w:r>
    </w:p>
    <w:p>
      <w:pPr>
        <w:spacing w:before="0" w:after="0" w:line="408" w:lineRule="exact"/>
        <w:ind w:left="0" w:right="0" w:firstLine="576"/>
        <w:jc w:val="left"/>
      </w:pPr>
      <w:r>
        <w:rPr/>
        <w:t xml:space="preserve">(6) "Community protection zone" means the area within eight hundred eighty feet of the facilities and grounds of a public or private school.</w:t>
      </w:r>
    </w:p>
    <w:p>
      <w:pPr>
        <w:spacing w:before="0" w:after="0" w:line="408" w:lineRule="exact"/>
        <w:ind w:left="0" w:right="0" w:firstLine="576"/>
        <w:jc w:val="left"/>
      </w:pPr>
      <w:r>
        <w:rPr/>
        <w:t xml:space="preserve">(7) "Community restitution" means compulsory service, without compensation, performed for the benefit of the community by the offender.</w:t>
      </w:r>
    </w:p>
    <w:p>
      <w:pPr>
        <w:spacing w:before="0" w:after="0" w:line="408" w:lineRule="exact"/>
        <w:ind w:left="0" w:right="0" w:firstLine="576"/>
        <w:jc w:val="left"/>
      </w:pPr>
      <w:r>
        <w:rPr/>
        <w:t xml:space="preserve">(8) "Confinement" means total or partial confinement.</w:t>
      </w:r>
    </w:p>
    <w:p>
      <w:pPr>
        <w:spacing w:before="0" w:after="0" w:line="408" w:lineRule="exact"/>
        <w:ind w:left="0" w:right="0" w:firstLine="576"/>
        <w:jc w:val="left"/>
      </w:pPr>
      <w:r>
        <w:rPr/>
        <w:t xml:space="preserve">(9) "Conviction" means an adjudication of guilt pursuant to Title 10 or 13 RCW and includes a verdict of guilty, a finding of guilty, and acceptance of a plea of guilty.</w:t>
      </w:r>
    </w:p>
    <w:p>
      <w:pPr>
        <w:spacing w:before="0" w:after="0" w:line="408" w:lineRule="exact"/>
        <w:ind w:left="0" w:right="0" w:firstLine="576"/>
        <w:jc w:val="left"/>
      </w:pPr>
      <w:r>
        <w:rPr/>
        <w:t xml:space="preserve">(10) "Crime-related prohibition" means an order of a court prohibiting conduct that directly relates to the circumstances of the crime for which the offender has been convicted, and shall not be construed to mean orders directing an offender affirmatively to participate in rehabilitative programs or to otherwise perform affirmative conduct. However, affirmative acts necessary to monitor compliance with the order of a court may be required by the department.</w:t>
      </w:r>
    </w:p>
    <w:p>
      <w:pPr>
        <w:spacing w:before="0" w:after="0" w:line="408" w:lineRule="exact"/>
        <w:ind w:left="0" w:right="0" w:firstLine="576"/>
        <w:jc w:val="left"/>
      </w:pPr>
      <w:r>
        <w:rPr/>
        <w:t xml:space="preserve">(11) "Criminal history" means the list of a defendant's prior convictions and juvenile adjudications, whether in this state, in federal court, or elsewhere, and any issued certificates of restoration of opportunity pursuant to RCW 9.97.020.</w:t>
      </w:r>
    </w:p>
    <w:p>
      <w:pPr>
        <w:spacing w:before="0" w:after="0" w:line="408" w:lineRule="exact"/>
        <w:ind w:left="0" w:right="0" w:firstLine="576"/>
        <w:jc w:val="left"/>
      </w:pPr>
      <w:r>
        <w:rPr/>
        <w:t xml:space="preserve">(a) The history shall include, where known, for each conviction (i) whether the defendant has been placed on probation and the length and terms thereof; and (ii) whether the defendant has been incarcerated and the length of incarceration.</w:t>
      </w:r>
    </w:p>
    <w:p>
      <w:pPr>
        <w:spacing w:before="0" w:after="0" w:line="408" w:lineRule="exact"/>
        <w:ind w:left="0" w:right="0" w:firstLine="576"/>
        <w:jc w:val="left"/>
      </w:pPr>
      <w:r>
        <w:rPr/>
        <w:t xml:space="preserve">(b) A conviction may be removed from a defendant's criminal history only if it is vacated pursuant to RCW 9.96.060, 9.94A.640, 9.95.240, or a similar out-of-state statute, or if the conviction has been vacated pursuant to a governor's pardon.</w:t>
      </w:r>
    </w:p>
    <w:p>
      <w:pPr>
        <w:spacing w:before="0" w:after="0" w:line="408" w:lineRule="exact"/>
        <w:ind w:left="0" w:right="0" w:firstLine="576"/>
        <w:jc w:val="left"/>
      </w:pPr>
      <w:r>
        <w:rPr/>
        <w:t xml:space="preserve">(c) The determination of a defendant's criminal history is distinct from the determination of an offender score. A prior conviction that was not included in an offender score calculated pursuant to a former version of the sentencing reform act remains part of the defendant's criminal history.</w:t>
      </w:r>
    </w:p>
    <w:p>
      <w:pPr>
        <w:spacing w:before="0" w:after="0" w:line="408" w:lineRule="exact"/>
        <w:ind w:left="0" w:right="0" w:firstLine="576"/>
        <w:jc w:val="left"/>
      </w:pPr>
      <w:r>
        <w:rPr/>
        <w:t xml:space="preserve">(12) "Criminal street gang" means any ongoing organization, association, or group of three or more persons, whether formal or informal, having a common name or common identifying sign or symbol, having as one of its primary activities the commission of criminal acts, and whose members or associates individually or collectively engage in or have engaged in a pattern of criminal street gang activity. This definition does not apply to employees engaged in concerted activities for their mutual aid and protection, or to the activities of labor and bona fide nonprofit organizations or their members or agents.</w:t>
      </w:r>
    </w:p>
    <w:p>
      <w:pPr>
        <w:spacing w:before="0" w:after="0" w:line="408" w:lineRule="exact"/>
        <w:ind w:left="0" w:right="0" w:firstLine="576"/>
        <w:jc w:val="left"/>
      </w:pPr>
      <w:r>
        <w:rPr/>
        <w:t xml:space="preserve">(13) "Criminal street gang associate or member" means any person who actively participates in any criminal street gang and who intentionally promotes, furthers, or assists in any criminal act by the criminal street gang.</w:t>
      </w:r>
    </w:p>
    <w:p>
      <w:pPr>
        <w:spacing w:before="0" w:after="0" w:line="408" w:lineRule="exact"/>
        <w:ind w:left="0" w:right="0" w:firstLine="576"/>
        <w:jc w:val="left"/>
      </w:pPr>
      <w:r>
        <w:rPr/>
        <w:t xml:space="preserve">(14) "Criminal street gang-related offense" means any felony or misdemeanor offense, whether in this state or elsewhere, that is committed for the benefit of, at the direction of, or in association with any criminal street gang, or is committed with the intent to promote, further, or assist in any criminal conduct by the gang, or is committed for one or more of the following reasons:</w:t>
      </w:r>
    </w:p>
    <w:p>
      <w:pPr>
        <w:spacing w:before="0" w:after="0" w:line="408" w:lineRule="exact"/>
        <w:ind w:left="0" w:right="0" w:firstLine="576"/>
        <w:jc w:val="left"/>
      </w:pPr>
      <w:r>
        <w:rPr/>
        <w:t xml:space="preserve">(a) To gain admission, prestige, or promotion within the gang;</w:t>
      </w:r>
    </w:p>
    <w:p>
      <w:pPr>
        <w:spacing w:before="0" w:after="0" w:line="408" w:lineRule="exact"/>
        <w:ind w:left="0" w:right="0" w:firstLine="576"/>
        <w:jc w:val="left"/>
      </w:pPr>
      <w:r>
        <w:rPr/>
        <w:t xml:space="preserve">(b) To increase or maintain the gang's size, membership, prestige, dominance, or control in any geographical area;</w:t>
      </w:r>
    </w:p>
    <w:p>
      <w:pPr>
        <w:spacing w:before="0" w:after="0" w:line="408" w:lineRule="exact"/>
        <w:ind w:left="0" w:right="0" w:firstLine="576"/>
        <w:jc w:val="left"/>
      </w:pPr>
      <w:r>
        <w:rPr/>
        <w:t xml:space="preserve">(c) To exact revenge or retribution for the gang or any member of the gang;</w:t>
      </w:r>
    </w:p>
    <w:p>
      <w:pPr>
        <w:spacing w:before="0" w:after="0" w:line="408" w:lineRule="exact"/>
        <w:ind w:left="0" w:right="0" w:firstLine="576"/>
        <w:jc w:val="left"/>
      </w:pPr>
      <w:r>
        <w:rPr/>
        <w:t xml:space="preserve">(d) To obstruct justice, or intimidate or eliminate any witness against the gang or any member of the gang;</w:t>
      </w:r>
    </w:p>
    <w:p>
      <w:pPr>
        <w:spacing w:before="0" w:after="0" w:line="408" w:lineRule="exact"/>
        <w:ind w:left="0" w:right="0" w:firstLine="576"/>
        <w:jc w:val="left"/>
      </w:pPr>
      <w:r>
        <w:rPr/>
        <w:t xml:space="preserve">(e) To directly or indirectly cause any benefit, aggrandizement, gain, profit, or other advantage for the gang, its reputation, influence, or membership; or</w:t>
      </w:r>
    </w:p>
    <w:p>
      <w:pPr>
        <w:spacing w:before="0" w:after="0" w:line="408" w:lineRule="exact"/>
        <w:ind w:left="0" w:right="0" w:firstLine="576"/>
        <w:jc w:val="left"/>
      </w:pPr>
      <w:r>
        <w:rPr/>
        <w:t xml:space="preserve">(f) To provide the gang with any advantage in, or any control or dominance over any criminal market sector, including, but not limited to, manufacturing, delivering, or selling any controlled substance (chapter 69.50 RCW); arson (chapter 9A.48 RCW); trafficking in stolen property (chapter 9A.82 RCW); promoting prostitution (chapter 9A.88 RCW); human trafficking (RCW 9A.40.100); promoting commercial sexual abuse of a minor (RCW 9.68A.101); or promoting pornography (chapter 9.68 RCW).</w:t>
      </w:r>
    </w:p>
    <w:p>
      <w:pPr>
        <w:spacing w:before="0" w:after="0" w:line="408" w:lineRule="exact"/>
        <w:ind w:left="0" w:right="0" w:firstLine="576"/>
        <w:jc w:val="left"/>
      </w:pPr>
      <w:r>
        <w:rPr/>
        <w:t xml:space="preserve">(15) "Day fine" means a fine imposed by the sentencing court that equals the difference between the offender's net daily income and the reasonable obligations that the offender has for the support of the offender and any dependents.</w:t>
      </w:r>
    </w:p>
    <w:p>
      <w:pPr>
        <w:spacing w:before="0" w:after="0" w:line="408" w:lineRule="exact"/>
        <w:ind w:left="0" w:right="0" w:firstLine="576"/>
        <w:jc w:val="left"/>
      </w:pPr>
      <w:r>
        <w:rPr/>
        <w:t xml:space="preserve">(16) "Day reporting" means a program of enhanced supervision designed to monitor the offender's daily activities and compliance with sentence conditions, and in which the offender is required to report daily to a specific location designated by the department or the sentencing court.</w:t>
      </w:r>
    </w:p>
    <w:p>
      <w:pPr>
        <w:spacing w:before="0" w:after="0" w:line="408" w:lineRule="exact"/>
        <w:ind w:left="0" w:right="0" w:firstLine="576"/>
        <w:jc w:val="left"/>
      </w:pPr>
      <w:r>
        <w:rPr/>
        <w:t xml:space="preserve">(17) "Department" means the department of corrections.</w:t>
      </w:r>
    </w:p>
    <w:p>
      <w:pPr>
        <w:spacing w:before="0" w:after="0" w:line="408" w:lineRule="exact"/>
        <w:ind w:left="0" w:right="0" w:firstLine="576"/>
        <w:jc w:val="left"/>
      </w:pPr>
      <w:r>
        <w:rPr/>
        <w:t xml:space="preserve">(18) "Determinate sentence" means a sentence that states with exactitude the number of actual years, months, or days of total confinement, of partial confinement, of community custody, the number of actual hours or days of community restitution work, or dollars or terms of a legal financial obligation. The fact that an offender through earned release can reduce the actual period of confinement shall not affect the classification of the sentence as a determinate sentence.</w:t>
      </w:r>
    </w:p>
    <w:p>
      <w:pPr>
        <w:spacing w:before="0" w:after="0" w:line="408" w:lineRule="exact"/>
        <w:ind w:left="0" w:right="0" w:firstLine="576"/>
        <w:jc w:val="left"/>
      </w:pPr>
      <w:r>
        <w:rPr/>
        <w:t xml:space="preserve">(19) "Disposable earnings" means that part of the earnings of an offender remaining after the deduction from those earnings of any amount required by law to be withheld. For the purposes of this definition, "earnings" means compensation paid or payable for personal services, whether denominated as wages, salary, commission, bonuses, or otherwise, and, notwithstanding any other provision of law making the payments exempt from garnishment, attachment, or other process to satisfy a court-ordered legal financial obligation, specifically includes periodic payments pursuant to pension or retirement programs, or insurance policies of any type, but does not include payments made under Title 50 RCW, except as provided in RCW 50.40.020 and 50.40.050, or Title 74 RCW.</w:t>
      </w:r>
    </w:p>
    <w:p>
      <w:pPr>
        <w:spacing w:before="0" w:after="0" w:line="408" w:lineRule="exact"/>
        <w:ind w:left="0" w:right="0" w:firstLine="576"/>
        <w:jc w:val="left"/>
      </w:pPr>
      <w:r>
        <w:rPr/>
        <w:t xml:space="preserve">(20) "Domestic violence" has the same meaning as defined in RCW 10.99.020 and 26.50.010.</w:t>
      </w:r>
    </w:p>
    <w:p>
      <w:pPr>
        <w:spacing w:before="0" w:after="0" w:line="408" w:lineRule="exact"/>
        <w:ind w:left="0" w:right="0" w:firstLine="576"/>
        <w:jc w:val="left"/>
      </w:pPr>
      <w:r>
        <w:rPr/>
        <w:t xml:space="preserve">(21) "Drug offender sentencing alternative" is a sentencing option available to persons convicted of a felony offense other than a violent offense or a sex offense and who are eligible for the option under RCW 9.94A.660.</w:t>
      </w:r>
    </w:p>
    <w:p>
      <w:pPr>
        <w:spacing w:before="0" w:after="0" w:line="408" w:lineRule="exact"/>
        <w:ind w:left="0" w:right="0" w:firstLine="576"/>
        <w:jc w:val="left"/>
      </w:pPr>
      <w:r>
        <w:rPr/>
        <w:t xml:space="preserve">(22) "Drug offense" means:</w:t>
      </w:r>
    </w:p>
    <w:p>
      <w:pPr>
        <w:spacing w:before="0" w:after="0" w:line="408" w:lineRule="exact"/>
        <w:ind w:left="0" w:right="0" w:firstLine="576"/>
        <w:jc w:val="left"/>
      </w:pPr>
      <w:r>
        <w:rPr/>
        <w:t xml:space="preserve">(a) Any felony violation of chapter 69.50 RCW except possession of a controlled substance (RCW 69.50.4013) or forged prescription for a controlled substance (RCW 69.50.403);</w:t>
      </w:r>
    </w:p>
    <w:p>
      <w:pPr>
        <w:spacing w:before="0" w:after="0" w:line="408" w:lineRule="exact"/>
        <w:ind w:left="0" w:right="0" w:firstLine="576"/>
        <w:jc w:val="left"/>
      </w:pPr>
      <w:r>
        <w:rPr/>
        <w:t xml:space="preserve">(b) Any offense defined as a felony under federal law that relates to the possession, manufacture, distribution, or transportation of a controlled substance; or</w:t>
      </w:r>
    </w:p>
    <w:p>
      <w:pPr>
        <w:spacing w:before="0" w:after="0" w:line="408" w:lineRule="exact"/>
        <w:ind w:left="0" w:right="0" w:firstLine="576"/>
        <w:jc w:val="left"/>
      </w:pPr>
      <w:r>
        <w:rPr/>
        <w:t xml:space="preserve">(c) Any out-of-state conviction for an offense that under the laws of this state would be a felony classified as a drug offense under (a) of this subsection.</w:t>
      </w:r>
    </w:p>
    <w:p>
      <w:pPr>
        <w:spacing w:before="0" w:after="0" w:line="408" w:lineRule="exact"/>
        <w:ind w:left="0" w:right="0" w:firstLine="576"/>
        <w:jc w:val="left"/>
      </w:pPr>
      <w:r>
        <w:rPr/>
        <w:t xml:space="preserve">(23) "Earned release" means earned release from confinement as provided in RCW 9.94A.728.</w:t>
      </w:r>
    </w:p>
    <w:p>
      <w:pPr>
        <w:spacing w:before="0" w:after="0" w:line="408" w:lineRule="exact"/>
        <w:ind w:left="0" w:right="0" w:firstLine="576"/>
        <w:jc w:val="left"/>
      </w:pPr>
      <w:r>
        <w:rPr/>
        <w:t xml:space="preserve">(24) "Electronic monitoring" means tracking the location of an individual, whether pretrial or posttrial, through the use of technology that is capable of determining or identifying the monitored individual's presence or absence at a particular location including, but not limited to:</w:t>
      </w:r>
    </w:p>
    <w:p>
      <w:pPr>
        <w:spacing w:before="0" w:after="0" w:line="408" w:lineRule="exact"/>
        <w:ind w:left="0" w:right="0" w:firstLine="576"/>
        <w:jc w:val="left"/>
      </w:pPr>
      <w:r>
        <w:rPr/>
        <w:t xml:space="preserve">(a) Radio frequency signaling technology, which detects if the monitored individual is or is not at an approved location and notifies the monitoring agency of the time that the monitored individual either leaves the approved location or tampers with or removes the monitoring device; or</w:t>
      </w:r>
    </w:p>
    <w:p>
      <w:pPr>
        <w:spacing w:before="0" w:after="0" w:line="408" w:lineRule="exact"/>
        <w:ind w:left="0" w:right="0" w:firstLine="576"/>
        <w:jc w:val="left"/>
      </w:pPr>
      <w:r>
        <w:rPr/>
        <w:t xml:space="preserve">(b) Active or passive global positioning system technology, which detects the location of the monitored individual and notifies the monitoring agency of the monitored individual's location.</w:t>
      </w:r>
    </w:p>
    <w:p>
      <w:pPr>
        <w:spacing w:before="0" w:after="0" w:line="408" w:lineRule="exact"/>
        <w:ind w:left="0" w:right="0" w:firstLine="576"/>
        <w:jc w:val="left"/>
      </w:pPr>
      <w:r>
        <w:rPr/>
        <w:t xml:space="preserve">(25) "Escape" means:</w:t>
      </w:r>
    </w:p>
    <w:p>
      <w:pPr>
        <w:spacing w:before="0" w:after="0" w:line="408" w:lineRule="exact"/>
        <w:ind w:left="0" w:right="0" w:firstLine="576"/>
        <w:jc w:val="left"/>
      </w:pPr>
      <w:r>
        <w:rPr/>
        <w:t xml:space="preserve">(a) Sexually violent predator escape (RCW 9A.76.115), escape in the first degree (RCW 9A.76.110), escape in the second degree (RCW 9A.76.120), willful failure to return from furlough (RCW 72.66.060), willful failure to return from work release (RCW 72.65.070), or willful failure to be available for supervision by the department while in community custody (RCW 72.09.310); or</w:t>
      </w:r>
    </w:p>
    <w:p>
      <w:pPr>
        <w:spacing w:before="0" w:after="0" w:line="408" w:lineRule="exact"/>
        <w:ind w:left="0" w:right="0" w:firstLine="576"/>
        <w:jc w:val="left"/>
      </w:pPr>
      <w:r>
        <w:rPr/>
        <w:t xml:space="preserve">(b) Any federal or out-of-state conviction for an offense that under the laws of this state would be a felony classified as an escape under (a) of this subsection.</w:t>
      </w:r>
    </w:p>
    <w:p>
      <w:pPr>
        <w:spacing w:before="0" w:after="0" w:line="408" w:lineRule="exact"/>
        <w:ind w:left="0" w:right="0" w:firstLine="576"/>
        <w:jc w:val="left"/>
      </w:pPr>
      <w:r>
        <w:rPr/>
        <w:t xml:space="preserve">(26) "Felony traffic offense" means:</w:t>
      </w:r>
    </w:p>
    <w:p>
      <w:pPr>
        <w:spacing w:before="0" w:after="0" w:line="408" w:lineRule="exact"/>
        <w:ind w:left="0" w:right="0" w:firstLine="576"/>
        <w:jc w:val="left"/>
      </w:pPr>
      <w:r>
        <w:rPr/>
        <w:t xml:space="preserve">(a) Vehicular homicide (RCW 46.61.520), vehicular assault (RCW 46.61.522), eluding a police officer (RCW 46.61.024), felony hit-and-run injury-accident (RCW 46.52.020(4)), felony driving while under the influence of intoxicating liquor or any drug (RCW 46.61.502(6)), or felony physical control of a vehicle while under the influence of intoxicating liquor or any drug (RCW 46.61.504(6)); or</w:t>
      </w:r>
    </w:p>
    <w:p>
      <w:pPr>
        <w:spacing w:before="0" w:after="0" w:line="408" w:lineRule="exact"/>
        <w:ind w:left="0" w:right="0" w:firstLine="576"/>
        <w:jc w:val="left"/>
      </w:pPr>
      <w:r>
        <w:rPr/>
        <w:t xml:space="preserve">(b) Any federal or out-of-state conviction for an offense that under the laws of this state would be a felony classified as a felony traffic offense under (a) of this subsection.</w:t>
      </w:r>
    </w:p>
    <w:p>
      <w:pPr>
        <w:spacing w:before="0" w:after="0" w:line="408" w:lineRule="exact"/>
        <w:ind w:left="0" w:right="0" w:firstLine="576"/>
        <w:jc w:val="left"/>
      </w:pPr>
      <w:r>
        <w:rPr/>
        <w:t xml:space="preserve">(27) "Fine" means a specific sum of money ordered by the sentencing court to be paid by the offender to the court over a specific period of time.</w:t>
      </w:r>
    </w:p>
    <w:p>
      <w:pPr>
        <w:spacing w:before="0" w:after="0" w:line="408" w:lineRule="exact"/>
        <w:ind w:left="0" w:right="0" w:firstLine="576"/>
        <w:jc w:val="left"/>
      </w:pPr>
      <w:r>
        <w:rPr/>
        <w:t xml:space="preserve">(28) "First-time offender" means any person who has no prior convictions for a felony and is eligible for the first-time offender waiver under RCW 9.94A.650.</w:t>
      </w:r>
    </w:p>
    <w:p>
      <w:pPr>
        <w:spacing w:before="0" w:after="0" w:line="408" w:lineRule="exact"/>
        <w:ind w:left="0" w:right="0" w:firstLine="576"/>
        <w:jc w:val="left"/>
      </w:pPr>
      <w:r>
        <w:rPr/>
        <w:t xml:space="preserve">(29) "Home detention" is a subset of electronic monitoring and means a program of partial confinement available to offenders wherein the offender is confined in a private residence twenty-four hours a day, unless an absence from the residence is approved, authorized, or otherwise permitted in the order by the court or other supervising agency that ordered home detention, and the offender is subject to electronic monitoring.</w:t>
      </w:r>
    </w:p>
    <w:p>
      <w:pPr>
        <w:spacing w:before="0" w:after="0" w:line="408" w:lineRule="exact"/>
        <w:ind w:left="0" w:right="0" w:firstLine="576"/>
        <w:jc w:val="left"/>
      </w:pPr>
      <w:r>
        <w:rPr/>
        <w:t xml:space="preserve">(30) "Homelessness" or "homeless" means a condition where an individual lacks a fixed, regular, and adequate nighttime residence and who has a primary nighttime residence that is:</w:t>
      </w:r>
    </w:p>
    <w:p>
      <w:pPr>
        <w:spacing w:before="0" w:after="0" w:line="408" w:lineRule="exact"/>
        <w:ind w:left="0" w:right="0" w:firstLine="576"/>
        <w:jc w:val="left"/>
      </w:pPr>
      <w:r>
        <w:rPr/>
        <w:t xml:space="preserve">(a) A supervised, publicly or privately operated shelter designed to provide temporary living accommodations;</w:t>
      </w:r>
    </w:p>
    <w:p>
      <w:pPr>
        <w:spacing w:before="0" w:after="0" w:line="408" w:lineRule="exact"/>
        <w:ind w:left="0" w:right="0" w:firstLine="576"/>
        <w:jc w:val="left"/>
      </w:pPr>
      <w:r>
        <w:rPr/>
        <w:t xml:space="preserve">(b) A public or private place not designed for, or ordinarily used as, a regular sleeping accommodation for human beings; or</w:t>
      </w:r>
    </w:p>
    <w:p>
      <w:pPr>
        <w:spacing w:before="0" w:after="0" w:line="408" w:lineRule="exact"/>
        <w:ind w:left="0" w:right="0" w:firstLine="576"/>
        <w:jc w:val="left"/>
      </w:pPr>
      <w:r>
        <w:rPr/>
        <w:t xml:space="preserve">(c) A private residence where the individual stays as a transient invitee.</w:t>
      </w:r>
    </w:p>
    <w:p>
      <w:pPr>
        <w:spacing w:before="0" w:after="0" w:line="408" w:lineRule="exact"/>
        <w:ind w:left="0" w:right="0" w:firstLine="576"/>
        <w:jc w:val="left"/>
      </w:pPr>
      <w:r>
        <w:rPr/>
        <w:t xml:space="preserve">(31) "Legal financial obligation" means a sum of money that is ordered by a superior court of the state of Washington for legal financial obligations which may include restitution to the victim, statutorily imposed crime victims' compensation fees as assessed pursuant to RCW 7.68.035, court costs, county or interlocal drug funds, court-appointed attorneys' fees, and costs of defense, fines, and any other financial obligation that is assessed to the offender as a result of a felony conviction. Upon conviction for vehicular assault while under the influence of intoxicating liquor or any drug, RCW 46.61.522(1)(b), or vehicular homicide while under the influence of intoxicating liquor or any drug, RCW 46.61.520(1)(a), legal financial obligations may also include payment to a public agency of the expense of an emergency response to the incident resulting in the conviction, subject to RCW 38.52.430.</w:t>
      </w:r>
    </w:p>
    <w:p>
      <w:pPr>
        <w:spacing w:before="0" w:after="0" w:line="408" w:lineRule="exact"/>
        <w:ind w:left="0" w:right="0" w:firstLine="576"/>
        <w:jc w:val="left"/>
      </w:pPr>
      <w:r>
        <w:rPr/>
        <w:t xml:space="preserve">(32) "Minor child" means a biological or adopted child of the offender who is under age eighteen at the time of the offender's current offense.</w:t>
      </w:r>
    </w:p>
    <w:p>
      <w:pPr>
        <w:spacing w:before="0" w:after="0" w:line="408" w:lineRule="exact"/>
        <w:ind w:left="0" w:right="0" w:firstLine="576"/>
        <w:jc w:val="left"/>
      </w:pPr>
      <w:r>
        <w:rPr/>
        <w:t xml:space="preserve">(33) "Most serious offense" means any of the following felonies or a felony attempt to commit any of the following felonies:</w:t>
      </w:r>
    </w:p>
    <w:p>
      <w:pPr>
        <w:spacing w:before="0" w:after="0" w:line="408" w:lineRule="exact"/>
        <w:ind w:left="0" w:right="0" w:firstLine="576"/>
        <w:jc w:val="left"/>
      </w:pPr>
      <w:r>
        <w:rPr/>
        <w:t xml:space="preserve">(a) Any felony defined under any law as a class A felony or criminal solicitation of or criminal conspiracy to commit a class A felony;</w:t>
      </w:r>
    </w:p>
    <w:p>
      <w:pPr>
        <w:spacing w:before="0" w:after="0" w:line="408" w:lineRule="exact"/>
        <w:ind w:left="0" w:right="0" w:firstLine="576"/>
        <w:jc w:val="left"/>
      </w:pPr>
      <w:r>
        <w:rPr/>
        <w:t xml:space="preserve">(b) Assault in the second degree;</w:t>
      </w:r>
    </w:p>
    <w:p>
      <w:pPr>
        <w:spacing w:before="0" w:after="0" w:line="408" w:lineRule="exact"/>
        <w:ind w:left="0" w:right="0" w:firstLine="576"/>
        <w:jc w:val="left"/>
      </w:pPr>
      <w:r>
        <w:rPr/>
        <w:t xml:space="preserve">(c) Assault of a child in the second degree;</w:t>
      </w:r>
    </w:p>
    <w:p>
      <w:pPr>
        <w:spacing w:before="0" w:after="0" w:line="408" w:lineRule="exact"/>
        <w:ind w:left="0" w:right="0" w:firstLine="576"/>
        <w:jc w:val="left"/>
      </w:pPr>
      <w:r>
        <w:rPr/>
        <w:t xml:space="preserve">(d) Child molestation in the second degree;</w:t>
      </w:r>
    </w:p>
    <w:p>
      <w:pPr>
        <w:spacing w:before="0" w:after="0" w:line="408" w:lineRule="exact"/>
        <w:ind w:left="0" w:right="0" w:firstLine="576"/>
        <w:jc w:val="left"/>
      </w:pPr>
      <w:r>
        <w:rPr/>
        <w:t xml:space="preserve">(e) Controlled substance homicide;</w:t>
      </w:r>
    </w:p>
    <w:p>
      <w:pPr>
        <w:spacing w:before="0" w:after="0" w:line="408" w:lineRule="exact"/>
        <w:ind w:left="0" w:right="0" w:firstLine="576"/>
        <w:jc w:val="left"/>
      </w:pPr>
      <w:r>
        <w:rPr/>
        <w:t xml:space="preserve">(f) Extortion in the first degree;</w:t>
      </w:r>
    </w:p>
    <w:p>
      <w:pPr>
        <w:spacing w:before="0" w:after="0" w:line="408" w:lineRule="exact"/>
        <w:ind w:left="0" w:right="0" w:firstLine="576"/>
        <w:jc w:val="left"/>
      </w:pPr>
      <w:r>
        <w:rPr/>
        <w:t xml:space="preserve">(g) Incest when committed against a child under age fourteen;</w:t>
      </w:r>
    </w:p>
    <w:p>
      <w:pPr>
        <w:spacing w:before="0" w:after="0" w:line="408" w:lineRule="exact"/>
        <w:ind w:left="0" w:right="0" w:firstLine="576"/>
        <w:jc w:val="left"/>
      </w:pPr>
      <w:r>
        <w:rPr/>
        <w:t xml:space="preserve">(h) Indecent liberties;</w:t>
      </w:r>
    </w:p>
    <w:p>
      <w:pPr>
        <w:spacing w:before="0" w:after="0" w:line="408" w:lineRule="exact"/>
        <w:ind w:left="0" w:right="0" w:firstLine="576"/>
        <w:jc w:val="left"/>
      </w:pPr>
      <w:r>
        <w:rPr/>
        <w:t xml:space="preserve">(i) Kidnapping in the second degree;</w:t>
      </w:r>
    </w:p>
    <w:p>
      <w:pPr>
        <w:spacing w:before="0" w:after="0" w:line="408" w:lineRule="exact"/>
        <w:ind w:left="0" w:right="0" w:firstLine="576"/>
        <w:jc w:val="left"/>
      </w:pPr>
      <w:r>
        <w:rPr/>
        <w:t xml:space="preserve">(j) Leading organized crime;</w:t>
      </w:r>
    </w:p>
    <w:p>
      <w:pPr>
        <w:spacing w:before="0" w:after="0" w:line="408" w:lineRule="exact"/>
        <w:ind w:left="0" w:right="0" w:firstLine="576"/>
        <w:jc w:val="left"/>
      </w:pPr>
      <w:r>
        <w:rPr/>
        <w:t xml:space="preserve">(k) Manslaughter in the first degree;</w:t>
      </w:r>
    </w:p>
    <w:p>
      <w:pPr>
        <w:spacing w:before="0" w:after="0" w:line="408" w:lineRule="exact"/>
        <w:ind w:left="0" w:right="0" w:firstLine="576"/>
        <w:jc w:val="left"/>
      </w:pPr>
      <w:r>
        <w:rPr/>
        <w:t xml:space="preserve">(l) Manslaughter in the second degree;</w:t>
      </w:r>
    </w:p>
    <w:p>
      <w:pPr>
        <w:spacing w:before="0" w:after="0" w:line="408" w:lineRule="exact"/>
        <w:ind w:left="0" w:right="0" w:firstLine="576"/>
        <w:jc w:val="left"/>
      </w:pPr>
      <w:r>
        <w:rPr/>
        <w:t xml:space="preserve">(m) Promoting prostitution in the first degree;</w:t>
      </w:r>
    </w:p>
    <w:p>
      <w:pPr>
        <w:spacing w:before="0" w:after="0" w:line="408" w:lineRule="exact"/>
        <w:ind w:left="0" w:right="0" w:firstLine="576"/>
        <w:jc w:val="left"/>
      </w:pPr>
      <w:r>
        <w:rPr/>
        <w:t xml:space="preserve">(n) Rape in the third degree;</w:t>
      </w:r>
    </w:p>
    <w:p>
      <w:pPr>
        <w:spacing w:before="0" w:after="0" w:line="408" w:lineRule="exact"/>
        <w:ind w:left="0" w:right="0" w:firstLine="576"/>
        <w:jc w:val="left"/>
      </w:pPr>
      <w:r>
        <w:rPr/>
        <w:t xml:space="preserve">(o) Robbery in the second degree;</w:t>
      </w:r>
    </w:p>
    <w:p>
      <w:pPr>
        <w:spacing w:before="0" w:after="0" w:line="408" w:lineRule="exact"/>
        <w:ind w:left="0" w:right="0" w:firstLine="576"/>
        <w:jc w:val="left"/>
      </w:pPr>
      <w:r>
        <w:rPr/>
        <w:t xml:space="preserve">(p) Sexual exploitation;</w:t>
      </w:r>
    </w:p>
    <w:p>
      <w:pPr>
        <w:spacing w:before="0" w:after="0" w:line="408" w:lineRule="exact"/>
        <w:ind w:left="0" w:right="0" w:firstLine="576"/>
        <w:jc w:val="left"/>
      </w:pPr>
      <w:r>
        <w:rPr/>
        <w:t xml:space="preserve">(q) Vehicular assault, when caused by the operation or driving of a vehicle by a person while under the influence of intoxicating liquor or any drug or by the operation or driving of a vehicle in a reckless manner;</w:t>
      </w:r>
    </w:p>
    <w:p>
      <w:pPr>
        <w:spacing w:before="0" w:after="0" w:line="408" w:lineRule="exact"/>
        <w:ind w:left="0" w:right="0" w:firstLine="576"/>
        <w:jc w:val="left"/>
      </w:pPr>
      <w:r>
        <w:rPr/>
        <w:t xml:space="preserve">(r)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(s) Any other class B felony offense with a finding of sexual motivation;</w:t>
      </w:r>
    </w:p>
    <w:p>
      <w:pPr>
        <w:spacing w:before="0" w:after="0" w:line="408" w:lineRule="exact"/>
        <w:ind w:left="0" w:right="0" w:firstLine="576"/>
        <w:jc w:val="left"/>
      </w:pPr>
      <w:r>
        <w:rPr/>
        <w:t xml:space="preserve">(t) Any other felony with a deadly weapon verdict under RCW 9.94A.825;</w:t>
      </w:r>
    </w:p>
    <w:p>
      <w:pPr>
        <w:spacing w:before="0" w:after="0" w:line="408" w:lineRule="exact"/>
        <w:ind w:left="0" w:right="0" w:firstLine="576"/>
        <w:jc w:val="left"/>
      </w:pPr>
      <w:r>
        <w:rPr/>
        <w:t xml:space="preserve">(u) Any felony offense in effect at any time prior to December 2, 1993, that is comparable to a most serious offense under this subsection, or any federal or out-of-state conviction for an offense that under the laws of this state would be a felony classified as a most serious offense under this subsection;</w:t>
      </w:r>
    </w:p>
    <w:p>
      <w:pPr>
        <w:spacing w:before="0" w:after="0" w:line="408" w:lineRule="exact"/>
        <w:ind w:left="0" w:right="0" w:firstLine="576"/>
        <w:jc w:val="left"/>
      </w:pPr>
      <w:r>
        <w:rPr/>
        <w:t xml:space="preserve">(v)(i) A prior conviction for indecent liberties under RCW 9A.44.100(1) (a), (b), and (c), chapter 260, Laws of 1975 1st ex. sess. as it existed until July 1, 1979, RCW 9A.44.100(1) (a), (b), and (c) as it existed from July 1, 1979, until June 11, 1986, and RCW 9A.44.100(1) (a), (b), and (d) as it existed from June 11, 1986, until July 1, 1988;</w:t>
      </w:r>
    </w:p>
    <w:p>
      <w:pPr>
        <w:spacing w:before="0" w:after="0" w:line="408" w:lineRule="exact"/>
        <w:ind w:left="0" w:right="0" w:firstLine="576"/>
        <w:jc w:val="left"/>
      </w:pPr>
      <w:r>
        <w:rPr/>
        <w:t xml:space="preserve">(ii) A prior conviction for indecent liberties under RCW 9A.44.100(1)(c) as it existed from June 11, 1986, until July 1, 1988, if: (A) The crime was committed against a child under the age of fourteen; or (B) the relationship between the victim and perpetrator is included in the definition of indecent liberties under RCW 9A.44.100(1)(c) as it existed from July 1, 1988, through July 27, 1997, or RCW 9A.44.100(1) (d) or (e) as it existed from July 25, 1993, through July 27, 1997;</w:t>
      </w:r>
    </w:p>
    <w:p>
      <w:pPr>
        <w:spacing w:before="0" w:after="0" w:line="408" w:lineRule="exact"/>
        <w:ind w:left="0" w:right="0" w:firstLine="576"/>
        <w:jc w:val="left"/>
      </w:pPr>
      <w:r>
        <w:rPr/>
        <w:t xml:space="preserve">(w) Any out-of-state conviction for a felony offense with a finding of sexual motivation if the minimum sentence imposed was ten years or more; provided that the out-of-state felony offense must be comparable to a felony offense under this title and Title 9A RCW and the out-of-state definition of sexual motivation must be comparable to the definition of sexual motivation contained in this section.</w:t>
      </w:r>
    </w:p>
    <w:p>
      <w:pPr>
        <w:spacing w:before="0" w:after="0" w:line="408" w:lineRule="exact"/>
        <w:ind w:left="0" w:right="0" w:firstLine="576"/>
        <w:jc w:val="left"/>
      </w:pPr>
      <w:r>
        <w:rPr/>
        <w:t xml:space="preserve">(34) "Nonviolent offense" means an offense which is not a violent offense.</w:t>
      </w:r>
    </w:p>
    <w:p>
      <w:pPr>
        <w:spacing w:before="0" w:after="0" w:line="408" w:lineRule="exact"/>
        <w:ind w:left="0" w:right="0" w:firstLine="576"/>
        <w:jc w:val="left"/>
      </w:pPr>
      <w:r>
        <w:rPr/>
        <w:t xml:space="preserve">(35) "Offender" means a person who has committed a felony established by state law and is eighteen years of age or older or is less than eighteen years of age but whose case is under superior court jurisdiction under RCW 13.04.030 or has been transferred by the appropriate juvenile court to a criminal court pursuant to RCW 13.40.110. In addition, for the purpose of community custody requirements under this chapter, "offender" also means a misdemeanant or gross misdemeanant probationer ordered by a superior court to probation pursuant to RCW 9.92.060, 9.95.204, or 9.95.210 and supervised by the department pursuant to RCW 9.94A.501 and 9.94A.5011. Throughout this chapter, the terms "offender" and "defendant" are used interchangeably.</w:t>
      </w:r>
    </w:p>
    <w:p>
      <w:pPr>
        <w:spacing w:before="0" w:after="0" w:line="408" w:lineRule="exact"/>
        <w:ind w:left="0" w:right="0" w:firstLine="576"/>
        <w:jc w:val="left"/>
      </w:pPr>
      <w:r>
        <w:rPr/>
        <w:t xml:space="preserve">(36) "Partial confinement" means confinement for no more than one year in a facility or institution operated or utilized under contract by the state or any other unit of government, or, if home detention, electronic monitoring, or work crew has been ordered by the court or home detention has been ordered by the department as part of the parenting program or the graduated reentry program, in an approved residence, for a substantial portion of each day with the balance of the day spent in the community. Partial confinement includes work release, home detention, work crew, electronic monitoring, and a combination of work crew, electronic monitoring, and home detention.</w:t>
      </w:r>
    </w:p>
    <w:p>
      <w:pPr>
        <w:spacing w:before="0" w:after="0" w:line="408" w:lineRule="exact"/>
        <w:ind w:left="0" w:right="0" w:firstLine="576"/>
        <w:jc w:val="left"/>
      </w:pPr>
      <w:r>
        <w:rPr/>
        <w:t xml:space="preserve">(37) "Pattern of criminal street gang activity" means:</w:t>
      </w:r>
    </w:p>
    <w:p>
      <w:pPr>
        <w:spacing w:before="0" w:after="0" w:line="408" w:lineRule="exact"/>
        <w:ind w:left="0" w:right="0" w:firstLine="576"/>
        <w:jc w:val="left"/>
      </w:pPr>
      <w:r>
        <w:rPr/>
        <w:t xml:space="preserve">(a) The commission, attempt, conspiracy, or solicitation of, or any prior juvenile adjudication of or adult conviction of, two or more of the following criminal street gang-related offenses:</w:t>
      </w:r>
    </w:p>
    <w:p>
      <w:pPr>
        <w:spacing w:before="0" w:after="0" w:line="408" w:lineRule="exact"/>
        <w:ind w:left="0" w:right="0" w:firstLine="576"/>
        <w:jc w:val="left"/>
      </w:pPr>
      <w:r>
        <w:rPr/>
        <w:t xml:space="preserve">(i) Any "serious violent" felony offense as defined in this section, excluding Homicide by Abuse (RCW 9A.32.055) and Assault of a Child 1 (RCW 9A.36.120);</w:t>
      </w:r>
    </w:p>
    <w:p>
      <w:pPr>
        <w:spacing w:before="0" w:after="0" w:line="408" w:lineRule="exact"/>
        <w:ind w:left="0" w:right="0" w:firstLine="576"/>
        <w:jc w:val="left"/>
      </w:pPr>
      <w:r>
        <w:rPr/>
        <w:t xml:space="preserve">(ii) Any "violent" offense as defined by this section, excluding Assault of a Child 2 (RCW 9A.36.130);</w:t>
      </w:r>
    </w:p>
    <w:p>
      <w:pPr>
        <w:spacing w:before="0" w:after="0" w:line="408" w:lineRule="exact"/>
        <w:ind w:left="0" w:right="0" w:firstLine="576"/>
        <w:jc w:val="left"/>
      </w:pPr>
      <w:r>
        <w:rPr/>
        <w:t xml:space="preserve">(iii) Deliver or Possession with Intent to Deliver a Controlled Substance (chapter 69.50 RCW);</w:t>
      </w:r>
    </w:p>
    <w:p>
      <w:pPr>
        <w:spacing w:before="0" w:after="0" w:line="408" w:lineRule="exact"/>
        <w:ind w:left="0" w:right="0" w:firstLine="576"/>
        <w:jc w:val="left"/>
      </w:pPr>
      <w:r>
        <w:rPr/>
        <w:t xml:space="preserve">(iv) Any violation of the firearms and dangerous weapon act (chapter 9.41 RCW);</w:t>
      </w:r>
    </w:p>
    <w:p>
      <w:pPr>
        <w:spacing w:before="0" w:after="0" w:line="408" w:lineRule="exact"/>
        <w:ind w:left="0" w:right="0" w:firstLine="576"/>
        <w:jc w:val="left"/>
      </w:pPr>
      <w:r>
        <w:rPr/>
        <w:t xml:space="preserve">(v) Theft of a Firearm (RCW 9A.56.300);</w:t>
      </w:r>
    </w:p>
    <w:p>
      <w:pPr>
        <w:spacing w:before="0" w:after="0" w:line="408" w:lineRule="exact"/>
        <w:ind w:left="0" w:right="0" w:firstLine="576"/>
        <w:jc w:val="left"/>
      </w:pPr>
      <w:r>
        <w:rPr/>
        <w:t xml:space="preserve">(vi) Possession of a Stolen Firearm (RCW 9A.56.310);</w:t>
      </w:r>
    </w:p>
    <w:p>
      <w:pPr>
        <w:spacing w:before="0" w:after="0" w:line="408" w:lineRule="exact"/>
        <w:ind w:left="0" w:right="0" w:firstLine="576"/>
        <w:jc w:val="left"/>
      </w:pPr>
      <w:r>
        <w:rPr/>
        <w:t xml:space="preserve">(vii) Malicious Harassment (RCW 9A.36.080);</w:t>
      </w:r>
    </w:p>
    <w:p>
      <w:pPr>
        <w:spacing w:before="0" w:after="0" w:line="408" w:lineRule="exact"/>
        <w:ind w:left="0" w:right="0" w:firstLine="576"/>
        <w:jc w:val="left"/>
      </w:pPr>
      <w:r>
        <w:rPr/>
        <w:t xml:space="preserve">(viii) Harassment where a subsequent violation or deadly threat is made (RCW 9A.46.020(2)(b));</w:t>
      </w:r>
    </w:p>
    <w:p>
      <w:pPr>
        <w:spacing w:before="0" w:after="0" w:line="408" w:lineRule="exact"/>
        <w:ind w:left="0" w:right="0" w:firstLine="576"/>
        <w:jc w:val="left"/>
      </w:pPr>
      <w:r>
        <w:rPr/>
        <w:t xml:space="preserve">(ix) Criminal Gang Intimidation (RCW 9A.46.120);</w:t>
      </w:r>
    </w:p>
    <w:p>
      <w:pPr>
        <w:spacing w:before="0" w:after="0" w:line="408" w:lineRule="exact"/>
        <w:ind w:left="0" w:right="0" w:firstLine="576"/>
        <w:jc w:val="left"/>
      </w:pPr>
      <w:r>
        <w:rPr/>
        <w:t xml:space="preserve">(x) Any felony conviction by a person eighteen years of age or older with a special finding of involving a juvenile in a felony offense under RCW 9.94A.833;</w:t>
      </w:r>
    </w:p>
    <w:p>
      <w:pPr>
        <w:spacing w:before="0" w:after="0" w:line="408" w:lineRule="exact"/>
        <w:ind w:left="0" w:right="0" w:firstLine="576"/>
        <w:jc w:val="left"/>
      </w:pPr>
      <w:r>
        <w:rPr/>
        <w:t xml:space="preserve">(xi) Residential Burglary (RCW 9A.52.025);</w:t>
      </w:r>
    </w:p>
    <w:p>
      <w:pPr>
        <w:spacing w:before="0" w:after="0" w:line="408" w:lineRule="exact"/>
        <w:ind w:left="0" w:right="0" w:firstLine="576"/>
        <w:jc w:val="left"/>
      </w:pPr>
      <w:r>
        <w:rPr/>
        <w:t xml:space="preserve">(xii) Burglary 2 (RCW 9A.52.030);</w:t>
      </w:r>
    </w:p>
    <w:p>
      <w:pPr>
        <w:spacing w:before="0" w:after="0" w:line="408" w:lineRule="exact"/>
        <w:ind w:left="0" w:right="0" w:firstLine="576"/>
        <w:jc w:val="left"/>
      </w:pPr>
      <w:r>
        <w:rPr/>
        <w:t xml:space="preserve">(xiii) Malicious Mischief 1 (RCW 9A.48.070);</w:t>
      </w:r>
    </w:p>
    <w:p>
      <w:pPr>
        <w:spacing w:before="0" w:after="0" w:line="408" w:lineRule="exact"/>
        <w:ind w:left="0" w:right="0" w:firstLine="576"/>
        <w:jc w:val="left"/>
      </w:pPr>
      <w:r>
        <w:rPr/>
        <w:t xml:space="preserve">(xiv) Malicious Mischief 2 (RCW 9A.48.080);</w:t>
      </w:r>
    </w:p>
    <w:p>
      <w:pPr>
        <w:spacing w:before="0" w:after="0" w:line="408" w:lineRule="exact"/>
        <w:ind w:left="0" w:right="0" w:firstLine="576"/>
        <w:jc w:val="left"/>
      </w:pPr>
      <w:r>
        <w:rPr/>
        <w:t xml:space="preserve">(xv) Theft of a Motor Vehicle (RCW 9A.56.065);</w:t>
      </w:r>
    </w:p>
    <w:p>
      <w:pPr>
        <w:spacing w:before="0" w:after="0" w:line="408" w:lineRule="exact"/>
        <w:ind w:left="0" w:right="0" w:firstLine="576"/>
        <w:jc w:val="left"/>
      </w:pPr>
      <w:r>
        <w:rPr/>
        <w:t xml:space="preserve">(xvi) Possession of a Stolen Motor Vehicle (RCW 9A.56.068);</w:t>
      </w:r>
    </w:p>
    <w:p>
      <w:pPr>
        <w:spacing w:before="0" w:after="0" w:line="408" w:lineRule="exact"/>
        <w:ind w:left="0" w:right="0" w:firstLine="576"/>
        <w:jc w:val="left"/>
      </w:pPr>
      <w:r>
        <w:rPr/>
        <w:t xml:space="preserve">(xvii) Taking a Motor Vehicle Without Permission 1 (RCW 9A.56.070);</w:t>
      </w:r>
    </w:p>
    <w:p>
      <w:pPr>
        <w:spacing w:before="0" w:after="0" w:line="408" w:lineRule="exact"/>
        <w:ind w:left="0" w:right="0" w:firstLine="576"/>
        <w:jc w:val="left"/>
      </w:pPr>
      <w:r>
        <w:rPr/>
        <w:t xml:space="preserve">(xviii) Taking a Motor Vehicle Without Permission 2 (RCW 9A.56.075);</w:t>
      </w:r>
    </w:p>
    <w:p>
      <w:pPr>
        <w:spacing w:before="0" w:after="0" w:line="408" w:lineRule="exact"/>
        <w:ind w:left="0" w:right="0" w:firstLine="576"/>
        <w:jc w:val="left"/>
      </w:pPr>
      <w:r>
        <w:rPr/>
        <w:t xml:space="preserve">(xix) Extortion 1 (RCW 9A.56.120);</w:t>
      </w:r>
    </w:p>
    <w:p>
      <w:pPr>
        <w:spacing w:before="0" w:after="0" w:line="408" w:lineRule="exact"/>
        <w:ind w:left="0" w:right="0" w:firstLine="576"/>
        <w:jc w:val="left"/>
      </w:pPr>
      <w:r>
        <w:rPr/>
        <w:t xml:space="preserve">(xx) Extortion 2 (RCW 9A.56.130);</w:t>
      </w:r>
    </w:p>
    <w:p>
      <w:pPr>
        <w:spacing w:before="0" w:after="0" w:line="408" w:lineRule="exact"/>
        <w:ind w:left="0" w:right="0" w:firstLine="576"/>
        <w:jc w:val="left"/>
      </w:pPr>
      <w:r>
        <w:rPr/>
        <w:t xml:space="preserve">(xxi) Intimidating a Witness (RCW 9A.72.110);</w:t>
      </w:r>
    </w:p>
    <w:p>
      <w:pPr>
        <w:spacing w:before="0" w:after="0" w:line="408" w:lineRule="exact"/>
        <w:ind w:left="0" w:right="0" w:firstLine="576"/>
        <w:jc w:val="left"/>
      </w:pPr>
      <w:r>
        <w:rPr/>
        <w:t xml:space="preserve">(xxii) Tampering with a Witness (RCW 9A.72.120);</w:t>
      </w:r>
    </w:p>
    <w:p>
      <w:pPr>
        <w:spacing w:before="0" w:after="0" w:line="408" w:lineRule="exact"/>
        <w:ind w:left="0" w:right="0" w:firstLine="576"/>
        <w:jc w:val="left"/>
      </w:pPr>
      <w:r>
        <w:rPr/>
        <w:t xml:space="preserve">(xxiii) Reckless Endangerment (RCW 9A.36.050);</w:t>
      </w:r>
    </w:p>
    <w:p>
      <w:pPr>
        <w:spacing w:before="0" w:after="0" w:line="408" w:lineRule="exact"/>
        <w:ind w:left="0" w:right="0" w:firstLine="576"/>
        <w:jc w:val="left"/>
      </w:pPr>
      <w:r>
        <w:rPr/>
        <w:t xml:space="preserve">(xxiv) Coercion (RCW 9A.36.070);</w:t>
      </w:r>
    </w:p>
    <w:p>
      <w:pPr>
        <w:spacing w:before="0" w:after="0" w:line="408" w:lineRule="exact"/>
        <w:ind w:left="0" w:right="0" w:firstLine="576"/>
        <w:jc w:val="left"/>
      </w:pPr>
      <w:r>
        <w:rPr/>
        <w:t xml:space="preserve">(xxv) Harassment (RCW 9A.46.020); or</w:t>
      </w:r>
    </w:p>
    <w:p>
      <w:pPr>
        <w:spacing w:before="0" w:after="0" w:line="408" w:lineRule="exact"/>
        <w:ind w:left="0" w:right="0" w:firstLine="576"/>
        <w:jc w:val="left"/>
      </w:pPr>
      <w:r>
        <w:rPr/>
        <w:t xml:space="preserve">(xxvi) Malicious Mischief 3 (RCW 9A.48.090);</w:t>
      </w:r>
    </w:p>
    <w:p>
      <w:pPr>
        <w:spacing w:before="0" w:after="0" w:line="408" w:lineRule="exact"/>
        <w:ind w:left="0" w:right="0" w:firstLine="576"/>
        <w:jc w:val="left"/>
      </w:pPr>
      <w:r>
        <w:rPr/>
        <w:t xml:space="preserve">(b) That at least one of the offenses listed in (a) of this subsection shall have occurred after July 1, 2008;</w:t>
      </w:r>
    </w:p>
    <w:p>
      <w:pPr>
        <w:spacing w:before="0" w:after="0" w:line="408" w:lineRule="exact"/>
        <w:ind w:left="0" w:right="0" w:firstLine="576"/>
        <w:jc w:val="left"/>
      </w:pPr>
      <w:r>
        <w:rPr/>
        <w:t xml:space="preserve">(c) That the most recent committed offense listed in (a) of this subsection occurred within three years of a prior offense listed in (a) of this subsection; and</w:t>
      </w:r>
    </w:p>
    <w:p>
      <w:pPr>
        <w:spacing w:before="0" w:after="0" w:line="408" w:lineRule="exact"/>
        <w:ind w:left="0" w:right="0" w:firstLine="576"/>
        <w:jc w:val="left"/>
      </w:pPr>
      <w:r>
        <w:rPr/>
        <w:t xml:space="preserve">(d) Of the offenses that were committed in (a) of this subsection, the offenses occurred on separate occasions or were committed by two or more persons.</w:t>
      </w:r>
    </w:p>
    <w:p>
      <w:pPr>
        <w:spacing w:before="0" w:after="0" w:line="408" w:lineRule="exact"/>
        <w:ind w:left="0" w:right="0" w:firstLine="576"/>
        <w:jc w:val="left"/>
      </w:pPr>
      <w:r>
        <w:rPr/>
        <w:t xml:space="preserve">(38) "Persistent offender" is an offender who:</w:t>
      </w:r>
    </w:p>
    <w:p>
      <w:pPr>
        <w:spacing w:before="0" w:after="0" w:line="408" w:lineRule="exact"/>
        <w:ind w:left="0" w:right="0" w:firstLine="576"/>
        <w:jc w:val="left"/>
      </w:pPr>
      <w:r>
        <w:rPr/>
        <w:t xml:space="preserve">(a)(i) Has been convicted in this state of any felony considered a most serious offense; and</w:t>
      </w:r>
    </w:p>
    <w:p>
      <w:pPr>
        <w:spacing w:before="0" w:after="0" w:line="408" w:lineRule="exact"/>
        <w:ind w:left="0" w:right="0" w:firstLine="576"/>
        <w:jc w:val="left"/>
      </w:pPr>
      <w:r>
        <w:rPr/>
        <w:t xml:space="preserve">(ii) Has, before the commission of the offense under (a) of this subsection, been convicted as an offender on at least two separate occasions, whether in this state or elsewhere, of felonies that under the laws of this state would be considered most serious offenses and would be included in the offender score under RCW 9.94A.525; provided that of the two or more previous convictions, at least one conviction must have occurred before the commission of any of the other most serious offenses for which the offender was previously convicted; or</w:t>
      </w:r>
    </w:p>
    <w:p>
      <w:pPr>
        <w:spacing w:before="0" w:after="0" w:line="408" w:lineRule="exact"/>
        <w:ind w:left="0" w:right="0" w:firstLine="576"/>
        <w:jc w:val="left"/>
      </w:pPr>
      <w:r>
        <w:rPr/>
        <w:t xml:space="preserve">(b)(i) Has been convicted of: (A) Rape in the first degree, rape of a child in the first degree, child molestation in the first degree, rape in the second degree, rape of a child in the second degree, or indecent liberties by forcible compulsion; (B) any of the following offenses with a finding of sexual motivation: Murder in the first degree, murder in the second degree, homicide by abuse, kidnapping in the first degree, kidnapping in the second degree, assault in the first degree, assault in the second degree, assault of a child in the first degree, assault of a child in the second degree, or burglary in the first degree; or (C) an attempt to commit any crime listed in this subsection (38)(b)(i); and</w:t>
      </w:r>
    </w:p>
    <w:p>
      <w:pPr>
        <w:spacing w:before="0" w:after="0" w:line="408" w:lineRule="exact"/>
        <w:ind w:left="0" w:right="0" w:firstLine="576"/>
        <w:jc w:val="left"/>
      </w:pPr>
      <w:r>
        <w:rPr/>
        <w:t xml:space="preserve">(ii) Has, before the commission of the offense under (b)(i) of this subsection, been convicted as an offender on at least one occasion, whether in this state or elsewhere, of an offense listed in (b)(i) of this subsection or any federal or out-of-state offense or offense under prior Washington law that is comparable to the offenses listed in (b)(i) of this subsection. A conviction for rape of a child in the first degree constitutes a conviction under (b)(i) of this subsection only when the offender was sixteen years of age or older when the offender committed the offense. A conviction for rape of a child in the second degree constitutes a conviction under (b)(i) of this subsection only when the offender was eighteen years of age or older when the offender committed the offense.</w:t>
      </w:r>
    </w:p>
    <w:p>
      <w:pPr>
        <w:spacing w:before="0" w:after="0" w:line="408" w:lineRule="exact"/>
        <w:ind w:left="0" w:right="0" w:firstLine="576"/>
        <w:jc w:val="left"/>
      </w:pPr>
      <w:r>
        <w:rPr/>
        <w:t xml:space="preserve">(39) "Predatory" means: (a) The perpetrator of the crime was a stranger to the victim, as defined in this section; (b) the perpetrator established or promoted a relationship with the victim prior to the offense and the victimization of the victim was a significant reason the perpetrator established or promoted the relationship; or (c) the perpetrator was: (i) A teacher, counselor, volunteer, or other person in authority in any public or private school and the victim was a student of the school under his or her authority or supervision. For purposes of this subsection, "school" does not include home-based instruction as defined in RCW 28A.225.010; (ii) a coach, trainer, volunteer, or other person in authority in any recreational activity and the victim was a participant in the activity under his or her authority or supervision; (iii) a pastor, elder, volunteer, or other person in authority in any church or religious organization, and the victim was a member or participant of the organization under his or her authority; or (iv) a teacher, counselor, volunteer, or other person in authority providing home-based instruction and the victim was a student receiving home-based instruction while under his or her authority or supervision. For purposes of this subsection: (A) "Home-based instruction" has the same meaning as defined in RCW 28A.225.010; and (B) "teacher, counselor, volunteer, or other person in authority" does not include the parent or legal guardian of the victim.</w:t>
      </w:r>
    </w:p>
    <w:p>
      <w:pPr>
        <w:spacing w:before="0" w:after="0" w:line="408" w:lineRule="exact"/>
        <w:ind w:left="0" w:right="0" w:firstLine="576"/>
        <w:jc w:val="left"/>
      </w:pPr>
      <w:r>
        <w:rPr/>
        <w:t xml:space="preserve">(40) "Private school" means a school regulated under chapter 28A.195 or 28A.205 RCW.</w:t>
      </w:r>
    </w:p>
    <w:p>
      <w:pPr>
        <w:spacing w:before="0" w:after="0" w:line="408" w:lineRule="exact"/>
        <w:ind w:left="0" w:right="0" w:firstLine="576"/>
        <w:jc w:val="left"/>
      </w:pPr>
      <w:r>
        <w:rPr/>
        <w:t xml:space="preserve">(41) "Public school" has the same meaning as in RCW 28A.150.010.</w:t>
      </w:r>
    </w:p>
    <w:p>
      <w:pPr>
        <w:spacing w:before="0" w:after="0" w:line="408" w:lineRule="exact"/>
        <w:ind w:left="0" w:right="0" w:firstLine="576"/>
        <w:jc w:val="left"/>
      </w:pPr>
      <w:r>
        <w:rPr/>
        <w:t xml:space="preserve">(42) "Repetitive domestic violence offense" means any:</w:t>
      </w:r>
    </w:p>
    <w:p>
      <w:pPr>
        <w:spacing w:before="0" w:after="0" w:line="408" w:lineRule="exact"/>
        <w:ind w:left="0" w:right="0" w:firstLine="576"/>
        <w:jc w:val="left"/>
      </w:pPr>
      <w:r>
        <w:rPr/>
        <w:t xml:space="preserve">(a)(i) Domestic violence assault that is not a felony offense under RCW 9A.36.041;</w:t>
      </w:r>
    </w:p>
    <w:p>
      <w:pPr>
        <w:spacing w:before="0" w:after="0" w:line="408" w:lineRule="exact"/>
        <w:ind w:left="0" w:right="0" w:firstLine="576"/>
        <w:jc w:val="left"/>
      </w:pPr>
      <w:r>
        <w:rPr/>
        <w:t xml:space="preserve">(ii) Domestic violence violation of a no-contact order under chapter 10.99 RCW that is not a felony offense;</w:t>
      </w:r>
    </w:p>
    <w:p>
      <w:pPr>
        <w:spacing w:before="0" w:after="0" w:line="408" w:lineRule="exact"/>
        <w:ind w:left="0" w:right="0" w:firstLine="576"/>
        <w:jc w:val="left"/>
      </w:pPr>
      <w:r>
        <w:rPr/>
        <w:t xml:space="preserve">(iii) Domestic violence violation of a protection order under chapter 26.09, 26.10, 26.26, or 26.50 RCW that is not a felony offense;</w:t>
      </w:r>
    </w:p>
    <w:p>
      <w:pPr>
        <w:spacing w:before="0" w:after="0" w:line="408" w:lineRule="exact"/>
        <w:ind w:left="0" w:right="0" w:firstLine="576"/>
        <w:jc w:val="left"/>
      </w:pPr>
      <w:r>
        <w:rPr/>
        <w:t xml:space="preserve">(iv) Domestic violence harassment offense under RCW 9A.46.020 that is not a felony offense; or</w:t>
      </w:r>
    </w:p>
    <w:p>
      <w:pPr>
        <w:spacing w:before="0" w:after="0" w:line="408" w:lineRule="exact"/>
        <w:ind w:left="0" w:right="0" w:firstLine="576"/>
        <w:jc w:val="left"/>
      </w:pPr>
      <w:r>
        <w:rPr/>
        <w:t xml:space="preserve">(v) Domestic violence stalking offense under RCW 9A.46.110 that is not a felony offense; or</w:t>
      </w:r>
    </w:p>
    <w:p>
      <w:pPr>
        <w:spacing w:before="0" w:after="0" w:line="408" w:lineRule="exact"/>
        <w:ind w:left="0" w:right="0" w:firstLine="576"/>
        <w:jc w:val="left"/>
      </w:pPr>
      <w:r>
        <w:rPr/>
        <w:t xml:space="preserve">(b) Any federal, out-of-state, tribal court, military, county, or municipal conviction for an offense that under the laws of this state would be classified as a repetitive domestic violence offense under (a) of this subsection.</w:t>
      </w:r>
    </w:p>
    <w:p>
      <w:pPr>
        <w:spacing w:before="0" w:after="0" w:line="408" w:lineRule="exact"/>
        <w:ind w:left="0" w:right="0" w:firstLine="576"/>
        <w:jc w:val="left"/>
      </w:pPr>
      <w:r>
        <w:rPr/>
        <w:t xml:space="preserve">(43) "Restitution" means a specific sum of money ordered by the sentencing court to be paid by the offender to the court over a specified period of time as payment of damages. The sum may include both public and private costs.</w:t>
      </w:r>
    </w:p>
    <w:p>
      <w:pPr>
        <w:spacing w:before="0" w:after="0" w:line="408" w:lineRule="exact"/>
        <w:ind w:left="0" w:right="0" w:firstLine="576"/>
        <w:jc w:val="left"/>
      </w:pPr>
      <w:r>
        <w:rPr/>
        <w:t xml:space="preserve">(44) "Risk assessment" means the application of the risk instrument recommended to the department by the Washington state institute for public policy as having the highest degree of predictive accuracy for assessing an offender's risk of reoffense.</w:t>
      </w:r>
    </w:p>
    <w:p>
      <w:pPr>
        <w:spacing w:before="0" w:after="0" w:line="408" w:lineRule="exact"/>
        <w:ind w:left="0" w:right="0" w:firstLine="576"/>
        <w:jc w:val="left"/>
      </w:pPr>
      <w:r>
        <w:rPr/>
        <w:t xml:space="preserve">(45) "Serious traffic offense" means:</w:t>
      </w:r>
    </w:p>
    <w:p>
      <w:pPr>
        <w:spacing w:before="0" w:after="0" w:line="408" w:lineRule="exact"/>
        <w:ind w:left="0" w:right="0" w:firstLine="576"/>
        <w:jc w:val="left"/>
      </w:pPr>
      <w:r>
        <w:rPr/>
        <w:t xml:space="preserve">(a) Nonfelony driving while under the influence of intoxicating liquor or any drug (RCW 46.61.502), nonfelony actual physical control while under the influence of intoxicating liquor or any drug (RCW 46.61.504), reckless driving (RCW 46.61.500), or hit-and-run an attended vehicle (RCW 46.52.020(5)); or</w:t>
      </w:r>
    </w:p>
    <w:p>
      <w:pPr>
        <w:spacing w:before="0" w:after="0" w:line="408" w:lineRule="exact"/>
        <w:ind w:left="0" w:right="0" w:firstLine="576"/>
        <w:jc w:val="left"/>
      </w:pPr>
      <w:r>
        <w:rPr/>
        <w:t xml:space="preserve">(b) Any federal, out-of-state, county, or municipal conviction for an offense that under the laws of this state would be classified as a serious traffic offense under (a) of this subsection.</w:t>
      </w:r>
    </w:p>
    <w:p>
      <w:pPr>
        <w:spacing w:before="0" w:after="0" w:line="408" w:lineRule="exact"/>
        <w:ind w:left="0" w:right="0" w:firstLine="576"/>
        <w:jc w:val="left"/>
      </w:pPr>
      <w:r>
        <w:rPr/>
        <w:t xml:space="preserve">(46) "Serious violent offense" is a subcategory of violent offense and means:</w:t>
      </w:r>
    </w:p>
    <w:p>
      <w:pPr>
        <w:spacing w:before="0" w:after="0" w:line="408" w:lineRule="exact"/>
        <w:ind w:left="0" w:right="0" w:firstLine="576"/>
        <w:jc w:val="left"/>
      </w:pPr>
      <w:r>
        <w:rPr/>
        <w:t xml:space="preserve">(a)(i) Murder in the first degree;</w:t>
      </w:r>
    </w:p>
    <w:p>
      <w:pPr>
        <w:spacing w:before="0" w:after="0" w:line="408" w:lineRule="exact"/>
        <w:ind w:left="0" w:right="0" w:firstLine="576"/>
        <w:jc w:val="left"/>
      </w:pPr>
      <w:r>
        <w:rPr/>
        <w:t xml:space="preserve">(ii) Homicide by abuse;</w:t>
      </w:r>
    </w:p>
    <w:p>
      <w:pPr>
        <w:spacing w:before="0" w:after="0" w:line="408" w:lineRule="exact"/>
        <w:ind w:left="0" w:right="0" w:firstLine="576"/>
        <w:jc w:val="left"/>
      </w:pPr>
      <w:r>
        <w:rPr/>
        <w:t xml:space="preserve">(iii) Murder in the second degree;</w:t>
      </w:r>
    </w:p>
    <w:p>
      <w:pPr>
        <w:spacing w:before="0" w:after="0" w:line="408" w:lineRule="exact"/>
        <w:ind w:left="0" w:right="0" w:firstLine="576"/>
        <w:jc w:val="left"/>
      </w:pPr>
      <w:r>
        <w:rPr/>
        <w:t xml:space="preserve">(iv) Manslaughter in the first degree;</w:t>
      </w:r>
    </w:p>
    <w:p>
      <w:pPr>
        <w:spacing w:before="0" w:after="0" w:line="408" w:lineRule="exact"/>
        <w:ind w:left="0" w:right="0" w:firstLine="576"/>
        <w:jc w:val="left"/>
      </w:pPr>
      <w:r>
        <w:rPr/>
        <w:t xml:space="preserve">(v) Assault in the first degree;</w:t>
      </w:r>
    </w:p>
    <w:p>
      <w:pPr>
        <w:spacing w:before="0" w:after="0" w:line="408" w:lineRule="exact"/>
        <w:ind w:left="0" w:right="0" w:firstLine="576"/>
        <w:jc w:val="left"/>
      </w:pPr>
      <w:r>
        <w:rPr/>
        <w:t xml:space="preserve">(vi) Kidnapping in the first degree;</w:t>
      </w:r>
    </w:p>
    <w:p>
      <w:pPr>
        <w:spacing w:before="0" w:after="0" w:line="408" w:lineRule="exact"/>
        <w:ind w:left="0" w:right="0" w:firstLine="576"/>
        <w:jc w:val="left"/>
      </w:pPr>
      <w:r>
        <w:rPr/>
        <w:t xml:space="preserve">(vii) Rape in the first degree;</w:t>
      </w:r>
    </w:p>
    <w:p>
      <w:pPr>
        <w:spacing w:before="0" w:after="0" w:line="408" w:lineRule="exact"/>
        <w:ind w:left="0" w:right="0" w:firstLine="576"/>
        <w:jc w:val="left"/>
      </w:pPr>
      <w:r>
        <w:rPr/>
        <w:t xml:space="preserve">(viii) Assault of a child in the first degree; or</w:t>
      </w:r>
    </w:p>
    <w:p>
      <w:pPr>
        <w:spacing w:before="0" w:after="0" w:line="408" w:lineRule="exact"/>
        <w:ind w:left="0" w:right="0" w:firstLine="576"/>
        <w:jc w:val="left"/>
      </w:pPr>
      <w:r>
        <w:rPr/>
        <w:t xml:space="preserve">(ix) An attempt, criminal solicitation, or criminal conspiracy to commit one of these felonies; or</w:t>
      </w:r>
    </w:p>
    <w:p>
      <w:pPr>
        <w:spacing w:before="0" w:after="0" w:line="408" w:lineRule="exact"/>
        <w:ind w:left="0" w:right="0" w:firstLine="576"/>
        <w:jc w:val="left"/>
      </w:pPr>
      <w:r>
        <w:rPr/>
        <w:t xml:space="preserve">(b) Any federal or out-of-state conviction for an offense that under the laws of this state would be a felony classified as a serious violent offense under (a) of this subsection.</w:t>
      </w:r>
    </w:p>
    <w:p>
      <w:pPr>
        <w:spacing w:before="0" w:after="0" w:line="408" w:lineRule="exact"/>
        <w:ind w:left="0" w:right="0" w:firstLine="576"/>
        <w:jc w:val="left"/>
      </w:pPr>
      <w:r>
        <w:rPr/>
        <w:t xml:space="preserve">(47) "Sex offense" means:</w:t>
      </w:r>
    </w:p>
    <w:p>
      <w:pPr>
        <w:spacing w:before="0" w:after="0" w:line="408" w:lineRule="exact"/>
        <w:ind w:left="0" w:right="0" w:firstLine="576"/>
        <w:jc w:val="left"/>
      </w:pPr>
      <w:r>
        <w:rPr/>
        <w:t xml:space="preserve">(a)(i) A felony that is a violation of chapter 9A.44 RCW other than RCW 9A.44.132;</w:t>
      </w:r>
    </w:p>
    <w:p>
      <w:pPr>
        <w:spacing w:before="0" w:after="0" w:line="408" w:lineRule="exact"/>
        <w:ind w:left="0" w:right="0" w:firstLine="576"/>
        <w:jc w:val="left"/>
      </w:pPr>
      <w:r>
        <w:rPr/>
        <w:t xml:space="preserve">(ii) A violation of RCW 9A.64.020;</w:t>
      </w:r>
    </w:p>
    <w:p>
      <w:pPr>
        <w:spacing w:before="0" w:after="0" w:line="408" w:lineRule="exact"/>
        <w:ind w:left="0" w:right="0" w:firstLine="576"/>
        <w:jc w:val="left"/>
      </w:pPr>
      <w:r>
        <w:rPr/>
        <w:t xml:space="preserve">(iii) A felony that is a violation of chapter 9.68A RCW other than RCW 9.68A.080;</w:t>
      </w:r>
    </w:p>
    <w:p>
      <w:pPr>
        <w:spacing w:before="0" w:after="0" w:line="408" w:lineRule="exact"/>
        <w:ind w:left="0" w:right="0" w:firstLine="576"/>
        <w:jc w:val="left"/>
      </w:pPr>
      <w:r>
        <w:rPr/>
        <w:t xml:space="preserve">(iv) A felony that is, under chapter 9A.28 RCW, a criminal attempt, criminal solicitation, or criminal conspiracy to commit such crimes; or</w:t>
      </w:r>
    </w:p>
    <w:p>
      <w:pPr>
        <w:spacing w:before="0" w:after="0" w:line="408" w:lineRule="exact"/>
        <w:ind w:left="0" w:right="0" w:firstLine="576"/>
        <w:jc w:val="left"/>
      </w:pPr>
      <w:r>
        <w:rPr/>
        <w:t xml:space="preserve">(v) A felony violation of RCW 9A.44.132(1) (failure to register as a sex offender) if the person has been convicted of violating RCW 9A.44.132(1) (failure to register as a sex offender) or 9A.44.130 prior to June 10, 2010, on at least one prior occasion;</w:t>
      </w:r>
    </w:p>
    <w:p>
      <w:pPr>
        <w:spacing w:before="0" w:after="0" w:line="408" w:lineRule="exact"/>
        <w:ind w:left="0" w:right="0" w:firstLine="576"/>
        <w:jc w:val="left"/>
      </w:pPr>
      <w:r>
        <w:rPr/>
        <w:t xml:space="preserve">(b) Any conviction for a felony offense in effect at any time prior to July 1, 1976, that is comparable to a felony classified as a sex offense in (a) of this subsection;</w:t>
      </w:r>
    </w:p>
    <w:p>
      <w:pPr>
        <w:spacing w:before="0" w:after="0" w:line="408" w:lineRule="exact"/>
        <w:ind w:left="0" w:right="0" w:firstLine="576"/>
        <w:jc w:val="left"/>
      </w:pPr>
      <w:r>
        <w:rPr/>
        <w:t xml:space="preserve">(c) A felony with a finding of sexual motivation under RCW 9.94A.835 or 13.40.135; or</w:t>
      </w:r>
    </w:p>
    <w:p>
      <w:pPr>
        <w:spacing w:before="0" w:after="0" w:line="408" w:lineRule="exact"/>
        <w:ind w:left="0" w:right="0" w:firstLine="576"/>
        <w:jc w:val="left"/>
      </w:pPr>
      <w:r>
        <w:rPr/>
        <w:t xml:space="preserve">(d) Any federal or out-of-state conviction for an offense that under the laws of this state would be a felony classified as a sex offense under (a) of this subsection.</w:t>
      </w:r>
    </w:p>
    <w:p>
      <w:pPr>
        <w:spacing w:before="0" w:after="0" w:line="408" w:lineRule="exact"/>
        <w:ind w:left="0" w:right="0" w:firstLine="576"/>
        <w:jc w:val="left"/>
      </w:pPr>
      <w:r>
        <w:rPr/>
        <w:t xml:space="preserve">(48) "Sexual motivation" means that one of the purposes for which the defendant committed the crime was for the purpose of his or her sexual gratification.</w:t>
      </w:r>
    </w:p>
    <w:p>
      <w:pPr>
        <w:spacing w:before="0" w:after="0" w:line="408" w:lineRule="exact"/>
        <w:ind w:left="0" w:right="0" w:firstLine="576"/>
        <w:jc w:val="left"/>
      </w:pPr>
      <w:r>
        <w:rPr/>
        <w:t xml:space="preserve">(49) "Standard sentence range" means the sentencing court's discretionary range in imposing a nonappealable sentence.</w:t>
      </w:r>
    </w:p>
    <w:p>
      <w:pPr>
        <w:spacing w:before="0" w:after="0" w:line="408" w:lineRule="exact"/>
        <w:ind w:left="0" w:right="0" w:firstLine="576"/>
        <w:jc w:val="left"/>
      </w:pPr>
      <w:r>
        <w:rPr/>
        <w:t xml:space="preserve">(50) "Statutory maximum sentence" means the maximum length of time for which an offender may be confined as punishment for a crime as prescribed in chapter 9A.20 RCW, RCW 9.92.010, the statute defining the crime, or other statute defining the maximum penalty for a crime.</w:t>
      </w:r>
    </w:p>
    <w:p>
      <w:pPr>
        <w:spacing w:before="0" w:after="0" w:line="408" w:lineRule="exact"/>
        <w:ind w:left="0" w:right="0" w:firstLine="576"/>
        <w:jc w:val="left"/>
      </w:pPr>
      <w:r>
        <w:rPr/>
        <w:t xml:space="preserve">(51) "Stranger" means that the victim did not know the offender twenty-four hours before the offense.</w:t>
      </w:r>
    </w:p>
    <w:p>
      <w:pPr>
        <w:spacing w:before="0" w:after="0" w:line="408" w:lineRule="exact"/>
        <w:ind w:left="0" w:right="0" w:firstLine="576"/>
        <w:jc w:val="left"/>
      </w:pPr>
      <w:r>
        <w:rPr/>
        <w:t xml:space="preserve">(52) "Total confinement" means confinement inside the physical boundaries of a facility or institution operated or utilized under contract by the state or any other unit of government for twenty-four hours a day, or pursuant to RCW 72.64.050 and 72.64.060.</w:t>
      </w:r>
    </w:p>
    <w:p>
      <w:pPr>
        <w:spacing w:before="0" w:after="0" w:line="408" w:lineRule="exact"/>
        <w:ind w:left="0" w:right="0" w:firstLine="576"/>
        <w:jc w:val="left"/>
      </w:pPr>
      <w:r>
        <w:rPr/>
        <w:t xml:space="preserve">(53) "Transition training" means written and verbal instructions and assistance provided by the department to the offender during the two weeks prior to the offender's successful completion of the work ethic camp program. The transition training shall include instructions in the offender's requirements and obligations during the offender's period of community custody.</w:t>
      </w:r>
    </w:p>
    <w:p>
      <w:pPr>
        <w:spacing w:before="0" w:after="0" w:line="408" w:lineRule="exact"/>
        <w:ind w:left="0" w:right="0" w:firstLine="576"/>
        <w:jc w:val="left"/>
      </w:pPr>
      <w:r>
        <w:rPr/>
        <w:t xml:space="preserve">(54) "Victim" means any person who has sustained emotional, psychological, physical, or financial injury to person or property as a direct result of the crime charged.</w:t>
      </w:r>
    </w:p>
    <w:p>
      <w:pPr>
        <w:spacing w:before="0" w:after="0" w:line="408" w:lineRule="exact"/>
        <w:ind w:left="0" w:right="0" w:firstLine="576"/>
        <w:jc w:val="left"/>
      </w:pPr>
      <w:r>
        <w:rPr/>
        <w:t xml:space="preserve">(55) "Violent offense" means:</w:t>
      </w:r>
    </w:p>
    <w:p>
      <w:pPr>
        <w:spacing w:before="0" w:after="0" w:line="408" w:lineRule="exact"/>
        <w:ind w:left="0" w:right="0" w:firstLine="576"/>
        <w:jc w:val="left"/>
      </w:pPr>
      <w:r>
        <w:rPr/>
        <w:t xml:space="preserve">(a) Any of the following felonies:</w:t>
      </w:r>
    </w:p>
    <w:p>
      <w:pPr>
        <w:spacing w:before="0" w:after="0" w:line="408" w:lineRule="exact"/>
        <w:ind w:left="0" w:right="0" w:firstLine="576"/>
        <w:jc w:val="left"/>
      </w:pPr>
      <w:r>
        <w:rPr/>
        <w:t xml:space="preserve">(i) Any felony defined under any law as a class A felony or an attempt to commit a class A felony;</w:t>
      </w:r>
    </w:p>
    <w:p>
      <w:pPr>
        <w:spacing w:before="0" w:after="0" w:line="408" w:lineRule="exact"/>
        <w:ind w:left="0" w:right="0" w:firstLine="576"/>
        <w:jc w:val="left"/>
      </w:pPr>
      <w:r>
        <w:rPr/>
        <w:t xml:space="preserve">(ii) Criminal solicitation of or criminal conspiracy to commit a class A felony;</w:t>
      </w:r>
    </w:p>
    <w:p>
      <w:pPr>
        <w:spacing w:before="0" w:after="0" w:line="408" w:lineRule="exact"/>
        <w:ind w:left="0" w:right="0" w:firstLine="576"/>
        <w:jc w:val="left"/>
      </w:pPr>
      <w:r>
        <w:rPr/>
        <w:t xml:space="preserve">(iii) Manslaughter in the first degree;</w:t>
      </w:r>
    </w:p>
    <w:p>
      <w:pPr>
        <w:spacing w:before="0" w:after="0" w:line="408" w:lineRule="exact"/>
        <w:ind w:left="0" w:right="0" w:firstLine="576"/>
        <w:jc w:val="left"/>
      </w:pPr>
      <w:r>
        <w:rPr/>
        <w:t xml:space="preserve">(iv) Manslaughter in the second degree;</w:t>
      </w:r>
    </w:p>
    <w:p>
      <w:pPr>
        <w:spacing w:before="0" w:after="0" w:line="408" w:lineRule="exact"/>
        <w:ind w:left="0" w:right="0" w:firstLine="576"/>
        <w:jc w:val="left"/>
      </w:pPr>
      <w:r>
        <w:rPr/>
        <w:t xml:space="preserve">(v) Indecent liberties if committed by forcible compulsion;</w:t>
      </w:r>
    </w:p>
    <w:p>
      <w:pPr>
        <w:spacing w:before="0" w:after="0" w:line="408" w:lineRule="exact"/>
        <w:ind w:left="0" w:right="0" w:firstLine="576"/>
        <w:jc w:val="left"/>
      </w:pPr>
      <w:r>
        <w:rPr/>
        <w:t xml:space="preserve">(vi) Kidnapping in the second degree;</w:t>
      </w:r>
    </w:p>
    <w:p>
      <w:pPr>
        <w:spacing w:before="0" w:after="0" w:line="408" w:lineRule="exact"/>
        <w:ind w:left="0" w:right="0" w:firstLine="576"/>
        <w:jc w:val="left"/>
      </w:pPr>
      <w:r>
        <w:rPr/>
        <w:t xml:space="preserve">(vii) Arson in the second degree;</w:t>
      </w:r>
    </w:p>
    <w:p>
      <w:pPr>
        <w:spacing w:before="0" w:after="0" w:line="408" w:lineRule="exact"/>
        <w:ind w:left="0" w:right="0" w:firstLine="576"/>
        <w:jc w:val="left"/>
      </w:pPr>
      <w:r>
        <w:rPr/>
        <w:t xml:space="preserve">(viii) Assault in the second degree;</w:t>
      </w:r>
    </w:p>
    <w:p>
      <w:pPr>
        <w:spacing w:before="0" w:after="0" w:line="408" w:lineRule="exact"/>
        <w:ind w:left="0" w:right="0" w:firstLine="576"/>
        <w:jc w:val="left"/>
      </w:pPr>
      <w:r>
        <w:rPr/>
        <w:t xml:space="preserve">(ix) Assault of a child in the second degree;</w:t>
      </w:r>
    </w:p>
    <w:p>
      <w:pPr>
        <w:spacing w:before="0" w:after="0" w:line="408" w:lineRule="exact"/>
        <w:ind w:left="0" w:right="0" w:firstLine="576"/>
        <w:jc w:val="left"/>
      </w:pPr>
      <w:r>
        <w:rPr/>
        <w:t xml:space="preserve">(x) Extortion in the first degree;</w:t>
      </w:r>
    </w:p>
    <w:p>
      <w:pPr>
        <w:spacing w:before="0" w:after="0" w:line="408" w:lineRule="exact"/>
        <w:ind w:left="0" w:right="0" w:firstLine="576"/>
        <w:jc w:val="left"/>
      </w:pPr>
      <w:r>
        <w:rPr/>
        <w:t xml:space="preserve">(xi) Robbery in the second degree;</w:t>
      </w:r>
    </w:p>
    <w:p>
      <w:pPr>
        <w:spacing w:before="0" w:after="0" w:line="408" w:lineRule="exact"/>
        <w:ind w:left="0" w:right="0" w:firstLine="576"/>
        <w:jc w:val="left"/>
      </w:pPr>
      <w:r>
        <w:rPr/>
        <w:t xml:space="preserve">(xii) Drive-by shooting;</w:t>
      </w:r>
    </w:p>
    <w:p>
      <w:pPr>
        <w:spacing w:before="0" w:after="0" w:line="408" w:lineRule="exact"/>
        <w:ind w:left="0" w:right="0" w:firstLine="576"/>
        <w:jc w:val="left"/>
      </w:pPr>
      <w:r>
        <w:rPr/>
        <w:t xml:space="preserve">(xiii) Vehicular assault, when caused by the operation or driving of a vehicle by a person while under the influence of intoxicating liquor or any drug or by the operation or driving of a vehicle in a reckless manner; and</w:t>
      </w:r>
    </w:p>
    <w:p>
      <w:pPr>
        <w:spacing w:before="0" w:after="0" w:line="408" w:lineRule="exact"/>
        <w:ind w:left="0" w:right="0" w:firstLine="576"/>
        <w:jc w:val="left"/>
      </w:pPr>
      <w:r>
        <w:rPr/>
        <w:t xml:space="preserve">(xiv)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(b) Any conviction for a felony offense in effect at any time prior to July 1, 1976, that is comparable to a felony classified as a violent offense in (a) of this subsection; and</w:t>
      </w:r>
    </w:p>
    <w:p>
      <w:pPr>
        <w:spacing w:before="0" w:after="0" w:line="408" w:lineRule="exact"/>
        <w:ind w:left="0" w:right="0" w:firstLine="576"/>
        <w:jc w:val="left"/>
      </w:pPr>
      <w:r>
        <w:rPr/>
        <w:t xml:space="preserve">(c) Any federal or out-of-state conviction for an offense that under the laws of this state would be a felony classified as a violent offense under (a) or (b) of this subsection.</w:t>
      </w:r>
    </w:p>
    <w:p>
      <w:pPr>
        <w:spacing w:before="0" w:after="0" w:line="408" w:lineRule="exact"/>
        <w:ind w:left="0" w:right="0" w:firstLine="576"/>
        <w:jc w:val="left"/>
      </w:pPr>
      <w:r>
        <w:rPr/>
        <w:t xml:space="preserve">(56) "Work crew" means a program of partial confinement consisting of civic improvement tasks for the benefit of the community that complies with RCW 9.94A.725.</w:t>
      </w:r>
    </w:p>
    <w:p>
      <w:pPr>
        <w:spacing w:before="0" w:after="0" w:line="408" w:lineRule="exact"/>
        <w:ind w:left="0" w:right="0" w:firstLine="576"/>
        <w:jc w:val="left"/>
      </w:pPr>
      <w:r>
        <w:rPr/>
        <w:t xml:space="preserve">(57) "Work ethic camp" means an alternative incarceration program as provided in RCW 9.94A.690 designed to reduce recidivism and lower the cost of corrections by requiring offenders to complete a comprehensive array of real-world job and vocational experiences, character-building work ethics training, life management skills development, substance abuse rehabilitation, counseling, literacy training, and basic adult education.</w:t>
      </w:r>
    </w:p>
    <w:p>
      <w:pPr>
        <w:spacing w:before="0" w:after="0" w:line="408" w:lineRule="exact"/>
        <w:ind w:left="0" w:right="0" w:firstLine="576"/>
        <w:jc w:val="left"/>
      </w:pPr>
      <w:r>
        <w:rPr/>
        <w:t xml:space="preserve">(58) "Work release" means a program of partial confinement available to offenders who are employed or engaged as a student in a regular course of study at school.</w:t>
      </w:r>
    </w:p>
    <w:p>
      <w:pPr>
        <w:spacing w:before="0" w:after="0" w:line="408" w:lineRule="exact"/>
        <w:ind w:left="0" w:right="0" w:firstLine="576"/>
        <w:jc w:val="left"/>
      </w:pPr>
      <w:r>
        <w:rPr>
          <w:u w:val="single"/>
        </w:rPr>
        <w:t xml:space="preserve">(59) "Expectant parent" means a pregnant or other parent awaiting the birth of his or her child, or an adoptive parent or person in process of a final adoption.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655</w:t>
      </w:r>
      <w:r>
        <w:rPr/>
        <w:t xml:space="preserve"> and 2018 c 58 s 45 are each amended to read as follows:</w:t>
      </w:r>
    </w:p>
    <w:p>
      <w:pPr>
        <w:spacing w:before="0" w:after="0" w:line="408" w:lineRule="exact"/>
        <w:ind w:left="0" w:right="0" w:firstLine="576"/>
        <w:jc w:val="left"/>
      </w:pPr>
      <w:r>
        <w:rPr/>
        <w:t xml:space="preserve">(1) An offender is eligible for the parenting sentencing alternative if:</w:t>
      </w:r>
    </w:p>
    <w:p>
      <w:pPr>
        <w:spacing w:before="0" w:after="0" w:line="408" w:lineRule="exact"/>
        <w:ind w:left="0" w:right="0" w:firstLine="576"/>
        <w:jc w:val="left"/>
      </w:pPr>
      <w:r>
        <w:rPr/>
        <w:t xml:space="preserve">(a) The high end of the standard sentence range for the current offense is greater than one year;</w:t>
      </w:r>
    </w:p>
    <w:p>
      <w:pPr>
        <w:spacing w:before="0" w:after="0" w:line="408" w:lineRule="exact"/>
        <w:ind w:left="0" w:right="0" w:firstLine="576"/>
        <w:jc w:val="left"/>
      </w:pPr>
      <w:r>
        <w:rPr/>
        <w:t xml:space="preserve">(b) The offender has no prior or current conviction for a felony </w:t>
      </w:r>
      <w:r>
        <w:t>((</w:t>
      </w:r>
      <w:r>
        <w:rPr>
          <w:strike/>
        </w:rPr>
        <w:t xml:space="preserve">that is a</w:t>
      </w:r>
      <w:r>
        <w:t>))</w:t>
      </w:r>
      <w:r>
        <w:rPr/>
        <w:t xml:space="preserve"> sex offense or a </w:t>
      </w:r>
      <w:r>
        <w:rPr>
          <w:u w:val="single"/>
        </w:rPr>
        <w:t xml:space="preserve">serious</w:t>
      </w:r>
      <w:r>
        <w:rPr/>
        <w:t xml:space="preserve"> violent offense;</w:t>
      </w:r>
    </w:p>
    <w:p>
      <w:pPr>
        <w:spacing w:before="0" w:after="0" w:line="408" w:lineRule="exact"/>
        <w:ind w:left="0" w:right="0" w:firstLine="576"/>
        <w:jc w:val="left"/>
      </w:pPr>
      <w:r>
        <w:rPr/>
        <w:t xml:space="preserve">(c) The offender has </w:t>
      </w:r>
      <w:r>
        <w:t>((</w:t>
      </w:r>
      <w:r>
        <w:rPr>
          <w:strike/>
        </w:rPr>
        <w:t xml:space="preserve">not been found by the United States attorney general to be subject to a deportation detainer or order and does not become subject to a deportation order during the period of the sentence</w:t>
      </w:r>
      <w:r>
        <w:t>))</w:t>
      </w:r>
      <w:r>
        <w:rPr/>
        <w:t xml:space="preserve"> </w:t>
      </w:r>
      <w:r>
        <w:rPr>
          <w:u w:val="single"/>
        </w:rPr>
        <w:t xml:space="preserve">a current or prior conviction for a nonviolent offense, or the offender has a current or prior conviction for a violent offense and has been determined to be a low risk to reoffend</w:t>
      </w:r>
      <w:r>
        <w:rPr/>
        <w:t xml:space="preserve">;</w:t>
      </w:r>
    </w:p>
    <w:p>
      <w:pPr>
        <w:spacing w:before="0" w:after="0" w:line="408" w:lineRule="exact"/>
        <w:ind w:left="0" w:right="0" w:firstLine="576"/>
        <w:jc w:val="left"/>
      </w:pPr>
      <w:r>
        <w:rPr/>
        <w:t xml:space="preserve">(d) The offender signs any release of information waivers required to allow information regarding current or prior child welfare cases to be shared with the department and the court; and</w:t>
      </w:r>
    </w:p>
    <w:p>
      <w:pPr>
        <w:spacing w:before="0" w:after="0" w:line="408" w:lineRule="exact"/>
        <w:ind w:left="0" w:right="0" w:firstLine="576"/>
        <w:jc w:val="left"/>
      </w:pPr>
      <w:r>
        <w:rPr/>
        <w:t xml:space="preserve">(e) The offender </w:t>
      </w:r>
      <w:r>
        <w:t>((</w:t>
      </w:r>
      <w:r>
        <w:rPr>
          <w:strike/>
        </w:rPr>
        <w:t xml:space="preserve">has physical custody of his or her minor child or is a legal guardian or custodian with physical custody of a child under the age of eighteen at the time of the current offense</w:t>
      </w:r>
      <w:r>
        <w:t>))</w:t>
      </w:r>
      <w:r>
        <w:rPr/>
        <w:t xml:space="preserve"> </w:t>
      </w:r>
      <w:r>
        <w:rPr>
          <w:u w:val="single"/>
        </w:rPr>
        <w:t xml:space="preserve">is:</w:t>
      </w:r>
    </w:p>
    <w:p>
      <w:pPr>
        <w:spacing w:before="0" w:after="0" w:line="408" w:lineRule="exact"/>
        <w:ind w:left="0" w:right="0" w:firstLine="576"/>
        <w:jc w:val="left"/>
      </w:pPr>
      <w:r>
        <w:rPr>
          <w:u w:val="single"/>
        </w:rPr>
        <w:t xml:space="preserve">(i) A parent with physical custody of a minor child;</w:t>
      </w:r>
    </w:p>
    <w:p>
      <w:pPr>
        <w:spacing w:before="0" w:after="0" w:line="408" w:lineRule="exact"/>
        <w:ind w:left="0" w:right="0" w:firstLine="576"/>
        <w:jc w:val="left"/>
      </w:pPr>
      <w:r>
        <w:rPr>
          <w:u w:val="single"/>
        </w:rPr>
        <w:t xml:space="preserve">(ii) An expectant parent;</w:t>
      </w:r>
    </w:p>
    <w:p>
      <w:pPr>
        <w:spacing w:before="0" w:after="0" w:line="408" w:lineRule="exact"/>
        <w:ind w:left="0" w:right="0" w:firstLine="576"/>
        <w:jc w:val="left"/>
      </w:pPr>
      <w:r>
        <w:rPr>
          <w:u w:val="single"/>
        </w:rPr>
        <w:t xml:space="preserve">(iii) A legal guardian of a minor child; or</w:t>
      </w:r>
    </w:p>
    <w:p>
      <w:pPr>
        <w:spacing w:before="0" w:after="0" w:line="408" w:lineRule="exact"/>
        <w:ind w:left="0" w:right="0" w:firstLine="576"/>
        <w:jc w:val="left"/>
      </w:pPr>
      <w:r>
        <w:rPr>
          <w:u w:val="single"/>
        </w:rPr>
        <w:t xml:space="preserve">(iv) A biological parent, adoptive parent, custodian, or stepparent with a proven, established, ongoing, and substantial relationship with a minor child that existed at the time of the offense</w:t>
      </w:r>
      <w:r>
        <w:rPr/>
        <w:t xml:space="preserve">.</w:t>
      </w:r>
    </w:p>
    <w:p>
      <w:pPr>
        <w:spacing w:before="0" w:after="0" w:line="408" w:lineRule="exact"/>
        <w:ind w:left="0" w:right="0" w:firstLine="576"/>
        <w:jc w:val="left"/>
      </w:pPr>
      <w:r>
        <w:rPr/>
        <w:t xml:space="preserve">(2) </w:t>
      </w:r>
      <w:r>
        <w:rPr>
          <w:u w:val="single"/>
        </w:rPr>
        <w:t xml:space="preserve">Prior juvenile adjudications are not considered offenses when considering eligibility for the parenting sentencing alternative.</w:t>
      </w:r>
    </w:p>
    <w:p>
      <w:pPr>
        <w:spacing w:before="0" w:after="0" w:line="408" w:lineRule="exact"/>
        <w:ind w:left="0" w:right="0" w:firstLine="576"/>
        <w:jc w:val="left"/>
      </w:pPr>
      <w:r>
        <w:rPr>
          <w:u w:val="single"/>
        </w:rPr>
        <w:t xml:space="preserve">(3)</w:t>
      </w:r>
      <w:r>
        <w:rPr/>
        <w:t xml:space="preserve"> To assist the court in making its determination, the court may order the department to complete </w:t>
      </w:r>
      <w:r>
        <w:t>((</w:t>
      </w:r>
      <w:r>
        <w:rPr>
          <w:strike/>
        </w:rPr>
        <w:t xml:space="preserve">either</w:t>
      </w:r>
      <w:r>
        <w:t>))</w:t>
      </w:r>
      <w:r>
        <w:rPr/>
        <w:t xml:space="preserve"> a risk assessment report</w:t>
      </w:r>
      <w:r>
        <w:rPr>
          <w:u w:val="single"/>
        </w:rPr>
        <w:t xml:space="preserve">, including a family impact statement</w:t>
      </w:r>
      <w:r>
        <w:rPr/>
        <w:t xml:space="preserve"> or a chemical dependency screening report as provided in RCW 9.94A.500, </w:t>
      </w:r>
      <w:r>
        <w:t>((</w:t>
      </w:r>
      <w:r>
        <w:rPr>
          <w:strike/>
        </w:rPr>
        <w:t xml:space="preserve">or both reports</w:t>
      </w:r>
      <w:r>
        <w:t>))</w:t>
      </w:r>
      <w:r>
        <w:rPr/>
        <w:t xml:space="preserve"> prior to sentencing.</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If the court is considering this alternative, the court shall request that the department contact the department of children, youth, and families to determine if the agency has an open child welfare case or prior substantiated referral of abuse or neglect involving the offender or if the agency is aware of any substantiated case of abuse or neglect with a tribal child welfare agency involving the offender.</w:t>
      </w:r>
    </w:p>
    <w:p>
      <w:pPr>
        <w:spacing w:before="0" w:after="0" w:line="408" w:lineRule="exact"/>
        <w:ind w:left="0" w:right="0" w:firstLine="576"/>
        <w:jc w:val="left"/>
      </w:pPr>
      <w:r>
        <w:rPr/>
        <w:t xml:space="preserve">(a) If the offender has an open child welfare case, the department will provide the release of information waiver and request that the department of children, youth, and families or the tribal child welfare agency provide a report to the court. The department of children, youth, and families shall provide a </w:t>
      </w:r>
      <w:r>
        <w:rPr>
          <w:u w:val="single"/>
        </w:rPr>
        <w:t xml:space="preserve">copy of the most recent court order, if any, or if there is no court involvement or no court order, the agency shall</w:t>
      </w:r>
      <w:r>
        <w:rPr/>
        <w:t xml:space="preserve"> report within seven business days of the request that includes, at the minimum, the following:</w:t>
      </w:r>
    </w:p>
    <w:p>
      <w:pPr>
        <w:spacing w:before="0" w:after="0" w:line="408" w:lineRule="exact"/>
        <w:ind w:left="0" w:right="0" w:firstLine="576"/>
        <w:jc w:val="left"/>
      </w:pPr>
      <w:r>
        <w:rPr/>
        <w:t xml:space="preserve">(i) Legal status of the child welfare case </w:t>
      </w:r>
      <w:r>
        <w:rPr>
          <w:u w:val="single"/>
        </w:rPr>
        <w:t xml:space="preserve">or child abuse or neglect investigation</w:t>
      </w:r>
      <w:r>
        <w:rPr/>
        <w:t xml:space="preserve">;</w:t>
      </w:r>
    </w:p>
    <w:p>
      <w:pPr>
        <w:spacing w:before="0" w:after="0" w:line="408" w:lineRule="exact"/>
        <w:ind w:left="0" w:right="0" w:firstLine="576"/>
        <w:jc w:val="left"/>
      </w:pPr>
      <w:r>
        <w:rPr/>
        <w:t xml:space="preserve">(ii) Length of time the department of children, youth, and families has </w:t>
      </w:r>
      <w:r>
        <w:t>((</w:t>
      </w:r>
      <w:r>
        <w:rPr>
          <w:strike/>
        </w:rPr>
        <w:t xml:space="preserve">been involved with</w:t>
      </w:r>
      <w:r>
        <w:t>))</w:t>
      </w:r>
      <w:r>
        <w:rPr/>
        <w:t xml:space="preserve"> </w:t>
      </w:r>
      <w:r>
        <w:rPr>
          <w:u w:val="single"/>
        </w:rPr>
        <w:t xml:space="preserve">had an open child welfare case, or open child abuse or neglect investigation involving</w:t>
      </w:r>
      <w:r>
        <w:rPr/>
        <w:t xml:space="preserve"> the offender;</w:t>
      </w:r>
    </w:p>
    <w:p>
      <w:pPr>
        <w:spacing w:before="0" w:after="0" w:line="408" w:lineRule="exact"/>
        <w:ind w:left="0" w:right="0" w:firstLine="576"/>
        <w:jc w:val="left"/>
      </w:pPr>
      <w:r>
        <w:rPr/>
        <w:t xml:space="preserve">(iii) Legal status of the case </w:t>
      </w:r>
      <w:r>
        <w:t>((</w:t>
      </w:r>
      <w:r>
        <w:rPr>
          <w:strike/>
        </w:rPr>
        <w:t xml:space="preserve">and permanent plan</w:t>
      </w:r>
      <w:r>
        <w:t>))</w:t>
      </w:r>
      <w:r>
        <w:rPr/>
        <w:t xml:space="preserve">; </w:t>
      </w:r>
      <w:r>
        <w:rPr>
          <w:u w:val="single"/>
        </w:rPr>
        <w:t xml:space="preserve">and</w:t>
      </w:r>
    </w:p>
    <w:p>
      <w:pPr>
        <w:spacing w:before="0" w:after="0" w:line="408" w:lineRule="exact"/>
        <w:ind w:left="0" w:right="0" w:firstLine="576"/>
        <w:jc w:val="left"/>
      </w:pPr>
      <w:r>
        <w:rPr/>
        <w:t xml:space="preserve">(iv) Any special needs of the child</w:t>
      </w:r>
      <w:r>
        <w:t>((</w:t>
      </w:r>
      <w:r>
        <w:rPr>
          <w:strike/>
        </w:rPr>
        <w:t xml:space="preserve">;</w:t>
      </w:r>
    </w:p>
    <w:p>
      <w:pPr>
        <w:spacing w:before="0" w:after="0" w:line="408" w:lineRule="exact"/>
        <w:ind w:left="0" w:right="0" w:firstLine="576"/>
        <w:jc w:val="left"/>
      </w:pPr>
      <w:r>
        <w:rPr>
          <w:strike/>
        </w:rPr>
        <w:t xml:space="preserve">(v) Whether or not the offender has been cooperative with services ordered by a juvenile court under a child welfare case; and</w:t>
      </w:r>
      <w:r>
        <w:t>))</w:t>
      </w:r>
      <w:r>
        <w:rPr>
          <w:u w:val="single"/>
        </w:rPr>
        <w:t xml:space="preserve">.</w:t>
      </w:r>
    </w:p>
    <w:p>
      <w:pPr>
        <w:spacing w:before="0" w:after="0" w:line="408" w:lineRule="exact"/>
        <w:ind w:left="0" w:right="0" w:firstLine="576"/>
        <w:jc w:val="left"/>
      </w:pPr>
      <w:r>
        <w:t>((</w:t>
      </w:r>
      <w:r>
        <w:rPr>
          <w:strike/>
        </w:rPr>
        <w:t xml:space="preserve">(vi)</w:t>
      </w:r>
      <w:r>
        <w:t>))</w:t>
      </w:r>
      <w:r>
        <w:rPr/>
        <w:t xml:space="preserve"> </w:t>
      </w:r>
      <w:r>
        <w:rPr>
          <w:u w:val="single"/>
        </w:rPr>
        <w:t xml:space="preserve">(b) The department of corrections shall report i</w:t>
      </w:r>
      <w:r>
        <w:rPr/>
        <w:t xml:space="preserve">f the </w:t>
      </w:r>
      <w:r>
        <w:t>((</w:t>
      </w:r>
      <w:r>
        <w:rPr>
          <w:strike/>
        </w:rPr>
        <w:t xml:space="preserve">offender</w:t>
      </w:r>
      <w:r>
        <w:t>))</w:t>
      </w:r>
      <w:r>
        <w:rPr/>
        <w:t xml:space="preserve"> </w:t>
      </w:r>
      <w:r>
        <w:rPr>
          <w:u w:val="single"/>
        </w:rPr>
        <w:t xml:space="preserve">individual</w:t>
      </w:r>
      <w:r>
        <w:rPr/>
        <w:t xml:space="preserve"> has been convicted of a crime against a child.</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If a report is required from a tribal child welfare agency, the department shall attempt to obtain information that is similar to what is required for the report provided by the department of children, youth, and families in a timely manner.</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If the offender does not have an open child welfare case with the department of children, youth, and families or with a tribal child welfare agency but has prior involvement, the department will obtain information from the department of children, youth, and families on the number and type of past substantiated referrals of abuse or neglect and report that information to the court. If the department of children, youth, and families has never had any substantiated referrals or an open case with the offender, the department will inform the court.</w:t>
      </w:r>
    </w:p>
    <w:p>
      <w:pPr>
        <w:spacing w:before="0" w:after="0" w:line="408" w:lineRule="exact"/>
        <w:ind w:left="0" w:right="0" w:firstLine="576"/>
        <w:jc w:val="left"/>
      </w:pPr>
      <w:r>
        <w:t>((</w:t>
      </w:r>
      <w:r>
        <w:rPr>
          <w:strike/>
        </w:rPr>
        <w:t xml:space="preserve">(4)</w:t>
      </w:r>
      <w:r>
        <w:t>))</w:t>
      </w:r>
      <w:r>
        <w:rPr/>
        <w:t xml:space="preserve"> </w:t>
      </w:r>
      <w:r>
        <w:rPr>
          <w:u w:val="single"/>
        </w:rPr>
        <w:t xml:space="preserve">(5) The existence of a prior substantiated referral of child abuse or neglect or of an open child welfare case shall not, alone, disqualify the parent from applying or participating in this alternative. The court shall consider whether the child-parent relationship can be readily maintained during parental incarceration; and whether due to the existence of an open child welfare case, parental incarceration exacerbates the likelihood of termination of the child-parent relationship.</w:t>
      </w:r>
    </w:p>
    <w:p>
      <w:pPr>
        <w:spacing w:before="0" w:after="0" w:line="408" w:lineRule="exact"/>
        <w:ind w:left="0" w:right="0" w:firstLine="576"/>
        <w:jc w:val="left"/>
      </w:pPr>
      <w:r>
        <w:rPr>
          <w:u w:val="single"/>
        </w:rPr>
        <w:t xml:space="preserve">(6)</w:t>
      </w:r>
      <w:r>
        <w:rPr/>
        <w:t xml:space="preserve"> If the sentencing court determines that the offender is eligible for a sentencing alternative under this section and that the sentencing alternative is appropriate and should be imposed, the court shall waive imposition of a sentence within the standard sentence range and impose a sentence consisting of twelve months of community custody. The court shall consider the offender's criminal history when determining if the alternative is appropriate.</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When a court imposes a sentence of community custody under this section:</w:t>
      </w:r>
    </w:p>
    <w:p>
      <w:pPr>
        <w:spacing w:before="0" w:after="0" w:line="408" w:lineRule="exact"/>
        <w:ind w:left="0" w:right="0" w:firstLine="576"/>
        <w:jc w:val="left"/>
      </w:pPr>
      <w:r>
        <w:rPr/>
        <w:t xml:space="preserve">(a) The court may impose conditions as provided in RCW 9.94A.703 and may impose other affirmative conditions as the court considers appropriate.</w:t>
      </w:r>
    </w:p>
    <w:p>
      <w:pPr>
        <w:spacing w:before="0" w:after="0" w:line="408" w:lineRule="exact"/>
        <w:ind w:left="0" w:right="0" w:firstLine="576"/>
        <w:jc w:val="left"/>
      </w:pPr>
      <w:r>
        <w:rPr/>
        <w:t xml:space="preserve">(b) The department may impose conditions as authorized in RCW 9.94A.704 that may include, but are not limited to:</w:t>
      </w:r>
    </w:p>
    <w:p>
      <w:pPr>
        <w:spacing w:before="0" w:after="0" w:line="408" w:lineRule="exact"/>
        <w:ind w:left="0" w:right="0" w:firstLine="576"/>
        <w:jc w:val="left"/>
      </w:pPr>
      <w:r>
        <w:rPr/>
        <w:t xml:space="preserve">(i) Parenting classes;</w:t>
      </w:r>
    </w:p>
    <w:p>
      <w:pPr>
        <w:spacing w:before="0" w:after="0" w:line="408" w:lineRule="exact"/>
        <w:ind w:left="0" w:right="0" w:firstLine="576"/>
        <w:jc w:val="left"/>
      </w:pPr>
      <w:r>
        <w:rPr/>
        <w:t xml:space="preserve">(ii) Chemical dependency treatment;</w:t>
      </w:r>
    </w:p>
    <w:p>
      <w:pPr>
        <w:spacing w:before="0" w:after="0" w:line="408" w:lineRule="exact"/>
        <w:ind w:left="0" w:right="0" w:firstLine="576"/>
        <w:jc w:val="left"/>
      </w:pPr>
      <w:r>
        <w:rPr/>
        <w:t xml:space="preserve">(iii) Mental health treatment;</w:t>
      </w:r>
    </w:p>
    <w:p>
      <w:pPr>
        <w:spacing w:before="0" w:after="0" w:line="408" w:lineRule="exact"/>
        <w:ind w:left="0" w:right="0" w:firstLine="576"/>
        <w:jc w:val="left"/>
      </w:pPr>
      <w:r>
        <w:rPr/>
        <w:t xml:space="preserve">(iv) Vocational training;</w:t>
      </w:r>
    </w:p>
    <w:p>
      <w:pPr>
        <w:spacing w:before="0" w:after="0" w:line="408" w:lineRule="exact"/>
        <w:ind w:left="0" w:right="0" w:firstLine="576"/>
        <w:jc w:val="left"/>
      </w:pPr>
      <w:r>
        <w:rPr/>
        <w:t xml:space="preserve">(v) </w:t>
      </w:r>
      <w:r>
        <w:t>((</w:t>
      </w:r>
      <w:r>
        <w:rPr>
          <w:strike/>
        </w:rPr>
        <w:t xml:space="preserve">Offender</w:t>
      </w:r>
      <w:r>
        <w:t>))</w:t>
      </w:r>
      <w:r>
        <w:rPr/>
        <w:t xml:space="preserve"> </w:t>
      </w:r>
      <w:r>
        <w:rPr>
          <w:u w:val="single"/>
        </w:rPr>
        <w:t xml:space="preserve">C</w:t>
      </w:r>
      <w:r>
        <w:rPr/>
        <w:t xml:space="preserve">hange programs;</w:t>
      </w:r>
    </w:p>
    <w:p>
      <w:pPr>
        <w:spacing w:before="0" w:after="0" w:line="408" w:lineRule="exact"/>
        <w:ind w:left="0" w:right="0" w:firstLine="576"/>
        <w:jc w:val="left"/>
      </w:pPr>
      <w:r>
        <w:rPr/>
        <w:t xml:space="preserve">(vi) Life skills classes.</w:t>
      </w:r>
    </w:p>
    <w:p>
      <w:pPr>
        <w:spacing w:before="0" w:after="0" w:line="408" w:lineRule="exact"/>
        <w:ind w:left="0" w:right="0" w:firstLine="576"/>
        <w:jc w:val="left"/>
      </w:pPr>
      <w:r>
        <w:rPr/>
        <w:t xml:space="preserve">(c) The department shall report to the court if the offender commits any violations of his or her sentence conditions.</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The department shall provide the court with quarterly progress reports regarding the offender's progress in required programming, treatment, and other supervision conditions. When an offender has an open child welfare case, the department will seek to coordinate services with the department of children, youth, and families.</w:t>
      </w:r>
    </w:p>
    <w:p>
      <w:pPr>
        <w:spacing w:before="0" w:after="0" w:line="408" w:lineRule="exact"/>
        <w:ind w:left="0" w:right="0" w:firstLine="576"/>
        <w:jc w:val="left"/>
      </w:pPr>
      <w:r>
        <w:t>((</w:t>
      </w:r>
      <w:r>
        <w:rPr>
          <w:strike/>
        </w:rPr>
        <w:t xml:space="preserve">(7)</w:t>
      </w:r>
      <w:r>
        <w:t>))</w:t>
      </w:r>
      <w:r>
        <w:rPr/>
        <w:t xml:space="preserve"> </w:t>
      </w:r>
      <w:r>
        <w:rPr>
          <w:u w:val="single"/>
        </w:rPr>
        <w:t xml:space="preserve">(9)</w:t>
      </w:r>
      <w:r>
        <w:rPr/>
        <w:t xml:space="preserve">(a) The court may bring any offender sentenced under this section back into court at any time during the period of community custody on its own initiative to evaluate the offender's progress in treatment, or to determine if any violations of the conditions of the sentence have occurred.</w:t>
      </w:r>
    </w:p>
    <w:p>
      <w:pPr>
        <w:spacing w:before="0" w:after="0" w:line="408" w:lineRule="exact"/>
        <w:ind w:left="0" w:right="0" w:firstLine="576"/>
        <w:jc w:val="left"/>
      </w:pPr>
      <w:r>
        <w:rPr/>
        <w:t xml:space="preserve">(b) </w:t>
      </w:r>
      <w:r>
        <w:rPr>
          <w:u w:val="single"/>
        </w:rPr>
        <w:t xml:space="preserve">At the commencement of such a hearing, the court shall advise the person sentenced under this section of the person's right to assistance of counsel and appoint counsel if the person is indigent.</w:t>
      </w:r>
    </w:p>
    <w:p>
      <w:pPr>
        <w:spacing w:before="0" w:after="0" w:line="408" w:lineRule="exact"/>
        <w:ind w:left="0" w:right="0" w:firstLine="576"/>
        <w:jc w:val="left"/>
      </w:pPr>
      <w:r>
        <w:rPr>
          <w:u w:val="single"/>
        </w:rPr>
        <w:t xml:space="preserve">(c)</w:t>
      </w:r>
      <w:r>
        <w:rPr/>
        <w:t xml:space="preserve"> If the offender is brought back to court, the court may modify the conditions of community custody or impose sanctions under </w:t>
      </w:r>
      <w:r>
        <w:t>((</w:t>
      </w:r>
      <w:r>
        <w:rPr>
          <w:strike/>
        </w:rPr>
        <w:t xml:space="preserve">(c)</w:t>
      </w:r>
      <w:r>
        <w:t>))</w:t>
      </w:r>
      <w:r>
        <w:rPr/>
        <w:t xml:space="preserve"> </w:t>
      </w:r>
      <w:r>
        <w:rPr>
          <w:u w:val="single"/>
        </w:rPr>
        <w:t xml:space="preserve">(d)</w:t>
      </w:r>
      <w:r>
        <w:rPr/>
        <w:t xml:space="preserve"> of this subsection</w:t>
      </w:r>
      <w:r>
        <w:rPr>
          <w:u w:val="single"/>
        </w:rPr>
        <w:t xml:space="preserve">, including extending the length of participation in the alternative program, by no more than six months. The court shall also consider modification to the participant's support and rehabilitation plan as needed</w:t>
      </w:r>
      <w:r>
        <w:rPr/>
        <w:t xml:space="preserve">.</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The court may order the offender to serve a term of total confinement within the standard range of the offender's current offense at any time during the period of community custody, if the offender violates the conditions or requirements of the sentence or if the offender is failing to make satisfactory progress in treatment.</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An offender ordered to serve a term of total confinement under </w:t>
      </w:r>
      <w:r>
        <w:t>((</w:t>
      </w:r>
      <w:r>
        <w:rPr>
          <w:strike/>
        </w:rPr>
        <w:t xml:space="preserve">(c)</w:t>
      </w:r>
      <w:r>
        <w:t>))</w:t>
      </w:r>
      <w:r>
        <w:rPr/>
        <w:t xml:space="preserve"> </w:t>
      </w:r>
      <w:r>
        <w:rPr>
          <w:u w:val="single"/>
        </w:rPr>
        <w:t xml:space="preserve">(d)</w:t>
      </w:r>
      <w:r>
        <w:rPr/>
        <w:t xml:space="preserve"> of this subsection shall receive credit for any time previously served in confinement under this section.</w:t>
      </w:r>
    </w:p>
    <w:p>
      <w:pPr>
        <w:spacing w:before="0" w:after="0" w:line="408" w:lineRule="exact"/>
        <w:ind w:left="0" w:right="0" w:firstLine="576"/>
        <w:jc w:val="left"/>
      </w:pPr>
      <w:r>
        <w:rPr>
          <w:u w:val="single"/>
        </w:rPr>
        <w:t xml:space="preserve">(f) An offender sentenced under this section is subject to all rules relating to earned release time with respect to any period served in total confinement.</w:t>
      </w:r>
    </w:p>
    <w:p>
      <w:pPr>
        <w:spacing w:before="0" w:after="0" w:line="408" w:lineRule="exact"/>
        <w:ind w:left="0" w:right="0" w:firstLine="576"/>
        <w:jc w:val="left"/>
      </w:pPr>
      <w:r>
        <w:rPr>
          <w:u w:val="single"/>
        </w:rPr>
        <w:t xml:space="preserve">(10) For the purposes of this section and RCW 9.94A.6551, "minor child" means a child under the age of eighteen at the time of the current offense.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6551</w:t>
      </w:r>
      <w:r>
        <w:rPr/>
        <w:t xml:space="preserve"> and 2018 c 58 s 47 are each amended to read as follows:</w:t>
      </w:r>
    </w:p>
    <w:p>
      <w:pPr>
        <w:spacing w:before="0" w:after="0" w:line="408" w:lineRule="exact"/>
        <w:ind w:left="0" w:right="0" w:firstLine="576"/>
        <w:jc w:val="left"/>
      </w:pPr>
      <w:r>
        <w:rPr/>
        <w:t xml:space="preserve">For </w:t>
      </w:r>
      <w:r>
        <w:rPr>
          <w:u w:val="single"/>
        </w:rPr>
        <w:t xml:space="preserve">an</w:t>
      </w:r>
      <w:r>
        <w:rPr/>
        <w:t xml:space="preserve"> offender</w:t>
      </w:r>
      <w:r>
        <w:t>((</w:t>
      </w:r>
      <w:r>
        <w:rPr>
          <w:strike/>
        </w:rPr>
        <w:t xml:space="preserve">s</w:t>
      </w:r>
      <w:r>
        <w:t>))</w:t>
      </w:r>
      <w:r>
        <w:rPr/>
        <w:t xml:space="preserve"> not sentenced under RCW 9.94A.655, but otherwise eligible under this section, no more than the final twelve months of the offender's term of confinement may be served in partial confinement as home detention as part of the parenting program developed by the department.</w:t>
      </w:r>
    </w:p>
    <w:p>
      <w:pPr>
        <w:spacing w:before="0" w:after="0" w:line="408" w:lineRule="exact"/>
        <w:ind w:left="0" w:right="0" w:firstLine="576"/>
        <w:jc w:val="left"/>
      </w:pPr>
      <w:r>
        <w:rPr/>
        <w:t xml:space="preserve">(1) The secretary may transfer an offender from a correctional facility to home detention in the community if it is determined that the parenting program is an appropriate placement and when all of the following conditions exist:</w:t>
      </w:r>
    </w:p>
    <w:p>
      <w:pPr>
        <w:spacing w:before="0" w:after="0" w:line="408" w:lineRule="exact"/>
        <w:ind w:left="0" w:right="0" w:firstLine="576"/>
        <w:jc w:val="left"/>
      </w:pPr>
      <w:r>
        <w:rPr/>
        <w:t xml:space="preserve">(a) The offender is serving a sentence in which the high end of the range is greater than one year;</w:t>
      </w:r>
    </w:p>
    <w:p>
      <w:pPr>
        <w:spacing w:before="0" w:after="0" w:line="408" w:lineRule="exact"/>
        <w:ind w:left="0" w:right="0" w:firstLine="576"/>
        <w:jc w:val="left"/>
      </w:pPr>
      <w:r>
        <w:rPr/>
        <w:t xml:space="preserve">(b) The offender has no current conviction for a felony </w:t>
      </w:r>
      <w:r>
        <w:t>((</w:t>
      </w:r>
      <w:r>
        <w:rPr>
          <w:strike/>
        </w:rPr>
        <w:t xml:space="preserve">that is a</w:t>
      </w:r>
      <w:r>
        <w:t>))</w:t>
      </w:r>
      <w:r>
        <w:rPr/>
        <w:t xml:space="preserve"> sex offense or a </w:t>
      </w:r>
      <w:r>
        <w:rPr>
          <w:u w:val="single"/>
        </w:rPr>
        <w:t xml:space="preserve">serious</w:t>
      </w:r>
      <w:r>
        <w:rPr/>
        <w:t xml:space="preserve"> violent offense;</w:t>
      </w:r>
    </w:p>
    <w:p>
      <w:pPr>
        <w:spacing w:before="0" w:after="0" w:line="408" w:lineRule="exact"/>
        <w:ind w:left="0" w:right="0" w:firstLine="576"/>
        <w:jc w:val="left"/>
      </w:pPr>
      <w:r>
        <w:rPr/>
        <w:t xml:space="preserve">(c) </w:t>
      </w:r>
      <w:r>
        <w:rPr>
          <w:u w:val="single"/>
        </w:rPr>
        <w:t xml:space="preserve">The offender has a current conviction for a nonviolent offense, or has a current conviction for a violent offense and has been determined to be low risk to reoffend;</w:t>
      </w:r>
    </w:p>
    <w:p>
      <w:pPr>
        <w:spacing w:before="0" w:after="0" w:line="408" w:lineRule="exact"/>
        <w:ind w:left="0" w:right="0" w:firstLine="576"/>
        <w:jc w:val="left"/>
      </w:pPr>
      <w:r>
        <w:rPr>
          <w:u w:val="single"/>
        </w:rPr>
        <w:t xml:space="preserve">(d)</w:t>
      </w:r>
      <w:r>
        <w:rPr/>
        <w:t xml:space="preserve"> The offender </w:t>
      </w:r>
      <w:r>
        <w:t>((</w:t>
      </w:r>
      <w:r>
        <w:rPr>
          <w:strike/>
        </w:rPr>
        <w:t xml:space="preserve">has not been found by the United States attorney general to be subject to a deportation detainer or order and does not become subject to a deportation order during the period of the sentence</w:t>
      </w:r>
      <w:r>
        <w:t>))</w:t>
      </w:r>
      <w:r>
        <w:rPr>
          <w:u w:val="single"/>
        </w:rPr>
        <w:t xml:space="preserve">:</w:t>
      </w:r>
    </w:p>
    <w:p>
      <w:pPr>
        <w:spacing w:before="0" w:after="0" w:line="408" w:lineRule="exact"/>
        <w:ind w:left="0" w:right="0" w:firstLine="576"/>
        <w:jc w:val="left"/>
      </w:pPr>
      <w:r>
        <w:rPr>
          <w:u w:val="single"/>
        </w:rPr>
        <w:t xml:space="preserve">(i) Is a parent with physical or legal custody of a minor child;</w:t>
      </w:r>
    </w:p>
    <w:p>
      <w:pPr>
        <w:spacing w:before="0" w:after="0" w:line="408" w:lineRule="exact"/>
        <w:ind w:left="0" w:right="0" w:firstLine="576"/>
        <w:jc w:val="left"/>
      </w:pPr>
      <w:r>
        <w:rPr>
          <w:u w:val="single"/>
        </w:rPr>
        <w:t xml:space="preserve">(ii) Is a biological parent, adoptive parent, custodian, or stepparent with a proven, established, ongoing, and substantial relationship with a minor child that existed at the time of the offense;</w:t>
      </w:r>
    </w:p>
    <w:p>
      <w:pPr>
        <w:spacing w:before="0" w:after="0" w:line="408" w:lineRule="exact"/>
        <w:ind w:left="0" w:right="0" w:firstLine="576"/>
        <w:jc w:val="left"/>
      </w:pPr>
      <w:r>
        <w:rPr>
          <w:u w:val="single"/>
        </w:rPr>
        <w:t xml:space="preserve">(iii) Is the legal guardian of a minor child; or</w:t>
      </w:r>
    </w:p>
    <w:p>
      <w:pPr>
        <w:spacing w:before="0" w:after="0" w:line="408" w:lineRule="exact"/>
        <w:ind w:left="0" w:right="0" w:firstLine="576"/>
        <w:jc w:val="left"/>
      </w:pPr>
      <w:r>
        <w:rPr>
          <w:u w:val="single"/>
        </w:rPr>
        <w:t xml:space="preserve">(iv) Is an expectant parent</w:t>
      </w:r>
      <w:r>
        <w:rPr/>
        <w:t xml:space="preserve">;</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The offender signs any release of information waivers required to allow information regarding current or prior child welfare cases to be shared with the department and the court;</w:t>
      </w:r>
    </w:p>
    <w:p>
      <w:pPr>
        <w:spacing w:before="0" w:after="0" w:line="408" w:lineRule="exact"/>
        <w:ind w:left="0" w:right="0" w:firstLine="576"/>
        <w:jc w:val="left"/>
      </w:pPr>
      <w:r>
        <w:t>((</w:t>
      </w:r>
      <w:r>
        <w:rPr>
          <w:strike/>
        </w:rPr>
        <w:t xml:space="preserve">(e) The offender:</w:t>
      </w:r>
    </w:p>
    <w:p>
      <w:pPr>
        <w:spacing w:before="0" w:after="0" w:line="408" w:lineRule="exact"/>
        <w:ind w:left="0" w:right="0" w:firstLine="576"/>
        <w:jc w:val="left"/>
      </w:pPr>
      <w:r>
        <w:rPr>
          <w:strike/>
        </w:rPr>
        <w:t xml:space="preserve">(i) Has physical or legal custody of a minor child;</w:t>
      </w:r>
    </w:p>
    <w:p>
      <w:pPr>
        <w:spacing w:before="0" w:after="0" w:line="408" w:lineRule="exact"/>
        <w:ind w:left="0" w:right="0" w:firstLine="576"/>
        <w:jc w:val="left"/>
      </w:pPr>
      <w:r>
        <w:rPr>
          <w:strike/>
        </w:rPr>
        <w:t xml:space="preserve">(ii) Has a proven, established, ongoing, and substantial relationship with his or her minor child that existed prior to the commission of the current offense; or</w:t>
      </w:r>
    </w:p>
    <w:p>
      <w:pPr>
        <w:spacing w:before="0" w:after="0" w:line="408" w:lineRule="exact"/>
        <w:ind w:left="0" w:right="0" w:firstLine="576"/>
        <w:jc w:val="left"/>
      </w:pPr>
      <w:r>
        <w:rPr>
          <w:strike/>
        </w:rPr>
        <w:t xml:space="preserve">(iii) Is a legal guardian of a child that was under the age of eighteen at the time of the current offense;</w:t>
      </w:r>
      <w:r>
        <w:t>))</w:t>
      </w:r>
      <w:r>
        <w:rPr/>
        <w:t xml:space="preserve"> and</w:t>
      </w:r>
    </w:p>
    <w:p>
      <w:pPr>
        <w:spacing w:before="0" w:after="0" w:line="408" w:lineRule="exact"/>
        <w:ind w:left="0" w:right="0" w:firstLine="576"/>
        <w:jc w:val="left"/>
      </w:pPr>
      <w:r>
        <w:rPr/>
        <w:t xml:space="preserve">(f) The department determines that such a placement is in the best interests of the child.</w:t>
      </w:r>
    </w:p>
    <w:p>
      <w:pPr>
        <w:spacing w:before="0" w:after="0" w:line="408" w:lineRule="exact"/>
        <w:ind w:left="0" w:right="0" w:firstLine="576"/>
        <w:jc w:val="left"/>
      </w:pPr>
      <w:r>
        <w:rPr/>
        <w:t xml:space="preserve">(2) </w:t>
      </w:r>
      <w:r>
        <w:rPr>
          <w:u w:val="single"/>
        </w:rPr>
        <w:t xml:space="preserve">Prior juvenile adjudications are not considered offenses when considering eligibility for the parenting program developed by the department.</w:t>
      </w:r>
    </w:p>
    <w:p>
      <w:pPr>
        <w:spacing w:before="0" w:after="0" w:line="408" w:lineRule="exact"/>
        <w:ind w:left="0" w:right="0" w:firstLine="576"/>
        <w:jc w:val="left"/>
      </w:pPr>
      <w:r>
        <w:rPr>
          <w:u w:val="single"/>
        </w:rPr>
        <w:t xml:space="preserve">(3)</w:t>
      </w:r>
      <w:r>
        <w:rPr/>
        <w:t xml:space="preserve"> When the department is considering partial confinement as part of the parenting program for an offender, the department shall inquire of the individual and the department of children, youth, and families whether the agency has an open child welfare case or prior substantiated referral for abuse or neglect involving the </w:t>
      </w:r>
      <w:r>
        <w:t>((</w:t>
      </w:r>
      <w:r>
        <w:rPr>
          <w:strike/>
        </w:rPr>
        <w:t xml:space="preserve">offender</w:t>
      </w:r>
      <w:r>
        <w:t>))</w:t>
      </w:r>
      <w:r>
        <w:rPr/>
        <w:t xml:space="preserve"> </w:t>
      </w:r>
      <w:r>
        <w:rPr>
          <w:u w:val="single"/>
        </w:rPr>
        <w:t xml:space="preserve">individual</w:t>
      </w:r>
      <w:r>
        <w:rPr/>
        <w:t xml:space="preserve">.</w:t>
      </w:r>
    </w:p>
    <w:p>
      <w:pPr>
        <w:spacing w:before="0" w:after="0" w:line="408" w:lineRule="exact"/>
        <w:ind w:left="0" w:right="0" w:firstLine="576"/>
        <w:jc w:val="left"/>
      </w:pPr>
      <w:r>
        <w:rPr>
          <w:u w:val="single"/>
        </w:rPr>
        <w:t xml:space="preserve">(a) The fact that the child-parent relationship has been terminated by a court does not preclude an application for consideration under this sentencing alternative, where:</w:t>
      </w:r>
    </w:p>
    <w:p>
      <w:pPr>
        <w:spacing w:before="0" w:after="0" w:line="408" w:lineRule="exact"/>
        <w:ind w:left="0" w:right="0" w:firstLine="576"/>
        <w:jc w:val="left"/>
      </w:pPr>
      <w:r>
        <w:rPr>
          <w:u w:val="single"/>
        </w:rPr>
        <w:t xml:space="preserve">(i) The child and parent have been permitted ongoing contact;</w:t>
      </w:r>
    </w:p>
    <w:p>
      <w:pPr>
        <w:spacing w:before="0" w:after="0" w:line="408" w:lineRule="exact"/>
        <w:ind w:left="0" w:right="0" w:firstLine="576"/>
        <w:jc w:val="left"/>
      </w:pPr>
      <w:r>
        <w:rPr>
          <w:u w:val="single"/>
        </w:rPr>
        <w:t xml:space="preserve">(ii) The child is legally free and the child's permanent plan has not been achieved; or</w:t>
      </w:r>
    </w:p>
    <w:p>
      <w:pPr>
        <w:spacing w:before="0" w:after="0" w:line="408" w:lineRule="exact"/>
        <w:ind w:left="0" w:right="0" w:firstLine="576"/>
        <w:jc w:val="left"/>
      </w:pPr>
      <w:r>
        <w:rPr>
          <w:u w:val="single"/>
        </w:rPr>
        <w:t xml:space="preserve">(iii) The parent's participation in the program may assist the child in achieving reinstatement of parental rights or achieving long-term permanency.</w:t>
      </w:r>
    </w:p>
    <w:p>
      <w:pPr>
        <w:spacing w:before="0" w:after="0" w:line="408" w:lineRule="exact"/>
        <w:ind w:left="0" w:right="0" w:firstLine="576"/>
        <w:jc w:val="left"/>
      </w:pPr>
      <w:r>
        <w:rPr>
          <w:u w:val="single"/>
        </w:rPr>
        <w:t xml:space="preserve">(b)</w:t>
      </w:r>
      <w:r>
        <w:rPr/>
        <w:t xml:space="preserve"> If the department of children, youth, and families or a tribal jurisdiction has an open child welfare case, the department will seek input from the department of children, youth, and families or the involved tribal jurisdiction as to: </w:t>
      </w:r>
      <w:r>
        <w:t>((</w:t>
      </w:r>
      <w:r>
        <w:rPr>
          <w:strike/>
        </w:rPr>
        <w:t xml:space="preserve">(a)</w:t>
      </w:r>
      <w:r>
        <w:t>))</w:t>
      </w:r>
      <w:r>
        <w:rPr/>
        <w:t xml:space="preserve"> </w:t>
      </w:r>
      <w:r>
        <w:rPr>
          <w:u w:val="single"/>
        </w:rPr>
        <w:t xml:space="preserve">(i)</w:t>
      </w:r>
      <w:r>
        <w:rPr/>
        <w:t xml:space="preserve"> The status of the child welfare case; and </w:t>
      </w:r>
      <w:r>
        <w:t>((</w:t>
      </w:r>
      <w:r>
        <w:rPr>
          <w:strike/>
        </w:rPr>
        <w:t xml:space="preserve">(b)</w:t>
      </w:r>
      <w:r>
        <w:t>))</w:t>
      </w:r>
      <w:r>
        <w:rPr/>
        <w:t xml:space="preserve"> </w:t>
      </w:r>
      <w:r>
        <w:rPr>
          <w:u w:val="single"/>
        </w:rPr>
        <w:t xml:space="preserve">(ii)</w:t>
      </w:r>
      <w:r>
        <w:rPr/>
        <w:t xml:space="preserve"> recommendations regarding placement of the offender </w:t>
      </w:r>
      <w:r>
        <w:t>((</w:t>
      </w:r>
      <w:r>
        <w:rPr>
          <w:strike/>
        </w:rPr>
        <w:t xml:space="preserve">and services required of the department and the court governing</w:t>
      </w:r>
      <w:r>
        <w:t>))</w:t>
      </w:r>
      <w:r>
        <w:rPr>
          <w:u w:val="single"/>
        </w:rPr>
        <w:t xml:space="preserve">, services agreed to by the individual working voluntarily with the department, or services ordered by the court within</w:t>
      </w:r>
      <w:r>
        <w:rPr/>
        <w:t xml:space="preserve"> the individual's child welfare case. The department and its officers, agents, and employees are not liable for the acts of offenders participating in the parenting program unless the department or its officers, agents, and employees acted with willful and wanton disregard.</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All offenders placed on home detention as part of the parenting program shall provide an approved residence and living arrangement prior to transfer to home detention.</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While in the community on home detention as part of the parenting program, the department shall:</w:t>
      </w:r>
    </w:p>
    <w:p>
      <w:pPr>
        <w:spacing w:before="0" w:after="0" w:line="408" w:lineRule="exact"/>
        <w:ind w:left="0" w:right="0" w:firstLine="576"/>
        <w:jc w:val="left"/>
      </w:pPr>
      <w:r>
        <w:rPr/>
        <w:t xml:space="preserve">(a) Require the offender to be placed on electronic home monitoring;</w:t>
      </w:r>
    </w:p>
    <w:p>
      <w:pPr>
        <w:spacing w:before="0" w:after="0" w:line="408" w:lineRule="exact"/>
        <w:ind w:left="0" w:right="0" w:firstLine="576"/>
        <w:jc w:val="left"/>
      </w:pPr>
      <w:r>
        <w:rPr/>
        <w:t xml:space="preserve">(b) Require the offender to participate in programming and treatment that the department </w:t>
      </w:r>
      <w:r>
        <w:rPr>
          <w:u w:val="single"/>
        </w:rPr>
        <w:t xml:space="preserve">and offender collectively</w:t>
      </w:r>
      <w:r>
        <w:rPr/>
        <w:t xml:space="preserve"> determine</w:t>
      </w:r>
      <w:r>
        <w:t>((</w:t>
      </w:r>
      <w:r>
        <w:rPr>
          <w:strike/>
        </w:rPr>
        <w:t xml:space="preserve">s</w:t>
      </w:r>
      <w:r>
        <w:t>))</w:t>
      </w:r>
      <w:r>
        <w:rPr/>
        <w:t xml:space="preserve"> is needed;</w:t>
      </w:r>
    </w:p>
    <w:p>
      <w:pPr>
        <w:spacing w:before="0" w:after="0" w:line="408" w:lineRule="exact"/>
        <w:ind w:left="0" w:right="0" w:firstLine="576"/>
        <w:jc w:val="left"/>
      </w:pPr>
      <w:r>
        <w:rPr/>
        <w:t xml:space="preserve">(c) Assign a community corrections officer who will monitor the offender's compliance with conditions of partial confinement and programming requirements; and</w:t>
      </w:r>
    </w:p>
    <w:p>
      <w:pPr>
        <w:spacing w:before="0" w:after="0" w:line="408" w:lineRule="exact"/>
        <w:ind w:left="0" w:right="0" w:firstLine="576"/>
        <w:jc w:val="left"/>
      </w:pPr>
      <w:r>
        <w:rPr/>
        <w:t xml:space="preserve">(d) If the offender has an open child welfare case with the department of children, youth, and families, collaborate and communicate with the identified social worker in the provision of services.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department has the authority to return any offender serving partial confinement in the parenting program to total confinement if the offender is not complying with sentence requirements.</w:t>
      </w:r>
    </w:p>
    <w:p/>
    <w:p>
      <w:pPr>
        <w:jc w:val="center"/>
      </w:pPr>
      <w:r>
        <w:rPr>
          <w:b/>
        </w:rPr>
        <w:t>--- END ---</w:t>
      </w:r>
    </w:p>
    <w:sectPr>
      <w:pgNumType w:start="1"/>
      <w:footerReference xmlns:r="http://schemas.openxmlformats.org/officeDocument/2006/relationships" r:id="R04b51d27ae6e434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E2SSB 5291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bd40823b82e4f75" /><Relationship Type="http://schemas.openxmlformats.org/officeDocument/2006/relationships/footer" Target="/word/footer1.xml" Id="R04b51d27ae6e4348" /></Relationships>
</file>