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fd731d36cd486c" /></Relationships>
</file>

<file path=word/document.xml><?xml version="1.0" encoding="utf-8"?>
<w:document xmlns:w="http://schemas.openxmlformats.org/wordprocessingml/2006/main">
  <w:body>
    <w:p>
      <w:r>
        <w:t>H-1109.1</w:t>
      </w:r>
    </w:p>
    <w:p>
      <w:pPr>
        <w:jc w:val="center"/>
      </w:pPr>
      <w:r>
        <w:t>_______________________________________________</w:t>
      </w:r>
    </w:p>
    <w:p/>
    <w:p>
      <w:pPr>
        <w:jc w:val="center"/>
      </w:pPr>
      <w:r>
        <w:rPr>
          <w:b/>
        </w:rPr>
        <w:t>HOUSE JOINT MEMORIAL 4006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Shea and McCaslin</w:t>
      </w:r>
    </w:p>
    <w:p/>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Washington State Legislature previously approved House Bill No. 207 (chapter 61, Laws of 1903), Senate Concurrent Resolution No. 17 (1909), and House Joint Memorial No. 1 (1963), each officially applying to the Congress of the United States to call a convention, under the terms of Article V of the Constitution of the United States, to offer various amendments to that Constitution;</w:t>
      </w:r>
    </w:p>
    <w:p>
      <w:pPr>
        <w:spacing w:before="0" w:after="0" w:line="408" w:lineRule="exact"/>
        <w:ind w:left="0" w:right="0" w:firstLine="576"/>
        <w:jc w:val="left"/>
      </w:pPr>
      <w:r>
        <w:rPr/>
        <w:t xml:space="preserve">NOW, THEREFORE, Your Memorialists respectfully pray that the Legislature of the State of Washington hereby officially rescind, repeal, revoke, cancel, void, and nullify the applications in House Bill No. 207 (chapter 61, Laws of 1903), Senate Concurrent Resolution No. 17 (1909), and House Joint Memorial No. 1 (1963), that apply to the Congress of the United States for the calling of a convention, pursuant to Article V of the Constitution of the United States.</w:t>
      </w:r>
    </w:p>
    <w:p>
      <w:pPr>
        <w:spacing w:before="120" w:after="0" w:line="408" w:lineRule="exact"/>
        <w:ind w:left="0" w:right="0" w:firstLine="576"/>
        <w:jc w:val="left"/>
      </w:pPr>
      <w:r>
        <w:rPr/>
        <w:t xml:space="preserve">BE IT RESOLVED, That copies of this Memorial be immediately transmitted to the Honorable Donald J. Trump, President of the United States, the President of the United States Senate, the Speaker of the House of Representatives, and each member of Congress from the State of Washington, and the Director of the Office of the Federal Registrar.</w:t>
      </w:r>
    </w:p>
    <w:sectPr>
      <w:pgNumType w:start="1"/>
      <w:footerReference xmlns:r="http://schemas.openxmlformats.org/officeDocument/2006/relationships" r:id="R48b9101be05147b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d1dac40e09438f" /><Relationship Type="http://schemas.openxmlformats.org/officeDocument/2006/relationships/footer" Target="/word/footer1.xml" Id="R48b9101be05147b7" /></Relationships>
</file>