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eb609bc5f4f75" /></Relationships>
</file>

<file path=word/document.xml><?xml version="1.0" encoding="utf-8"?>
<w:document xmlns:w="http://schemas.openxmlformats.org/wordprocessingml/2006/main">
  <w:body>
    <w:p>
      <w:r>
        <w:t>H-4451.1</w:t>
      </w:r>
    </w:p>
    <w:p>
      <w:pPr>
        <w:jc w:val="center"/>
      </w:pPr>
      <w:r>
        <w:t>_______________________________________________</w:t>
      </w:r>
    </w:p>
    <w:p/>
    <w:p>
      <w:pPr>
        <w:jc w:val="center"/>
      </w:pPr>
      <w:r>
        <w:rPr>
          <w:b/>
        </w:rPr>
        <w:t>SUBSTITUTE HOUSE BILL 2535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Kirby, Pollet, Ormsby, and Santos)</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grace period before late fees may be imposed for past due rent; and amending RCW 59.18.170 and 59.18.230.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1973 1st ex.s. c 207 s 17 are each amended to read as follows:</w:t>
      </w:r>
    </w:p>
    <w:p>
      <w:pPr>
        <w:spacing w:before="0" w:after="0" w:line="408" w:lineRule="exact"/>
        <w:ind w:left="0" w:right="0" w:firstLine="576"/>
        <w:jc w:val="left"/>
      </w:pPr>
      <w:r>
        <w:rPr>
          <w:u w:val="single"/>
        </w:rPr>
        <w:t xml:space="preserve">(1)</w:t>
      </w:r>
      <w:r>
        <w:rPr/>
        <w:t xml:space="preserve">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u w:val="single"/>
        </w:rPr>
        <w:t xml:space="preserve">(2) The landlord may not charge a late fee for rent that is paid within five days following its due date. If rent is more than five days past due, the landlord may charge late fees commencing from the first day after the due date until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r>
        <w:rPr>
          <w:u w:val="single"/>
        </w:rPr>
        <w:t xml:space="preserve">; or</w:t>
      </w:r>
    </w:p>
    <w:p>
      <w:pPr>
        <w:spacing w:before="0" w:after="0" w:line="408" w:lineRule="exact"/>
        <w:ind w:left="0" w:right="0" w:firstLine="576"/>
        <w:jc w:val="left"/>
      </w:pPr>
      <w:r>
        <w:rPr>
          <w:u w:val="single"/>
        </w:rPr>
        <w:t xml:space="preserve">(f) Agrees to pay late fees for rent that is paid within five days following its due date. If rent is more than five days past due, the landlord may charge late fees commencing from the first day after the due date until paid</w:t>
      </w:r>
      <w:r>
        <w:rPr/>
        <w:t xml:space="preserve">.</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five hundred dollars,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
      <w:pPr>
        <w:jc w:val="center"/>
      </w:pPr>
      <w:r>
        <w:rPr>
          <w:b/>
        </w:rPr>
        <w:t>--- END ---</w:t>
      </w:r>
    </w:p>
    <w:sectPr>
      <w:pgNumType w:start="1"/>
      <w:footerReference xmlns:r="http://schemas.openxmlformats.org/officeDocument/2006/relationships" r:id="R1eca81de3aa547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c4e7eb7e744aca" /><Relationship Type="http://schemas.openxmlformats.org/officeDocument/2006/relationships/footer" Target="/word/footer1.xml" Id="R1eca81de3aa54790" /></Relationships>
</file>