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905f06bbb44666" /></Relationships>
</file>

<file path=word/document.xml><?xml version="1.0" encoding="utf-8"?>
<w:document xmlns:w="http://schemas.openxmlformats.org/wordprocessingml/2006/main">
  <w:body>
    <w:p>
      <w:r>
        <w:t>H-3600.3</w:t>
      </w:r>
    </w:p>
    <w:p>
      <w:pPr>
        <w:jc w:val="center"/>
      </w:pPr>
      <w:r>
        <w:t>_______________________________________________</w:t>
      </w:r>
    </w:p>
    <w:p/>
    <w:p>
      <w:pPr>
        <w:jc w:val="center"/>
      </w:pPr>
      <w:r>
        <w:rPr>
          <w:b/>
        </w:rPr>
        <w:t>HOUSE BILL 2473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Goodman and Wylie</w:t>
      </w:r>
    </w:p>
    <w:p/>
    <w:p>
      <w:r>
        <w:rPr>
          <w:t xml:space="preserve">Read first time 01/14/20.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domestic violence; amending RCW 7.77.060, 7.77.080, 9.41.340, 9.41.345, 9A.36.041, 10.14.055, 10.22.010, 10.66.010, 10.95.020, 26.09.015, 41.04.655, 48.18.550, 70.83C.010, and 74.34.145; reenacting and amending RCW 9.41.010, 9.41.040, 10.31.100, and 9.96.060; prescribing penalties;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77</w:t>
      </w:r>
      <w:r>
        <w:rPr/>
        <w:t xml:space="preserve">.</w:t>
      </w:r>
      <w:r>
        <w:t xml:space="preserve">060</w:t>
      </w:r>
      <w:r>
        <w:rPr/>
        <w:t xml:space="preserve"> and 2013 c 119 s 7 are each amended to read as follows:</w:t>
      </w:r>
    </w:p>
    <w:p>
      <w:pPr>
        <w:spacing w:before="0" w:after="0" w:line="408" w:lineRule="exact"/>
        <w:ind w:left="0" w:right="0" w:firstLine="576"/>
        <w:jc w:val="left"/>
      </w:pPr>
      <w:r>
        <w:rPr/>
        <w:t xml:space="preserve">During a collaborative law process, a tribunal may issue emergency orders to protect the health, safety, welfare, or interest of a party or </w:t>
      </w:r>
      <w:r>
        <w:rPr>
          <w:u w:val="single"/>
        </w:rPr>
        <w:t xml:space="preserve">of</w:t>
      </w:r>
      <w:r>
        <w:rPr/>
        <w:t xml:space="preserve"> a family or household member </w:t>
      </w:r>
      <w:r>
        <w:rPr>
          <w:u w:val="single"/>
        </w:rPr>
        <w:t xml:space="preserve">or intimate partner</w:t>
      </w:r>
      <w:r>
        <w:rPr/>
        <w:t xml:space="preserve">, as defined in RCW 26.50.010.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77</w:t>
      </w:r>
      <w:r>
        <w:rPr/>
        <w:t xml:space="preserve">.</w:t>
      </w:r>
      <w:r>
        <w:t xml:space="preserve">080</w:t>
      </w:r>
      <w:r>
        <w:rPr/>
        <w:t xml:space="preserve"> and 2013 c 119 s 9 are each amended to read as follows:</w:t>
      </w:r>
    </w:p>
    <w:p>
      <w:pPr>
        <w:spacing w:before="0" w:after="0" w:line="408" w:lineRule="exact"/>
        <w:ind w:left="0" w:right="0" w:firstLine="576"/>
        <w:jc w:val="left"/>
      </w:pPr>
      <w:r>
        <w:rPr/>
        <w:t xml:space="preserve">(1) Except as otherwise provided in subsection (3) of this section, a collaborative lawyer is disqualified from appearing before a tribunal to represent a party in a proceeding related to the collaborative matter.</w:t>
      </w:r>
    </w:p>
    <w:p>
      <w:pPr>
        <w:spacing w:before="0" w:after="0" w:line="408" w:lineRule="exact"/>
        <w:ind w:left="0" w:right="0" w:firstLine="576"/>
        <w:jc w:val="left"/>
      </w:pPr>
      <w:r>
        <w:rPr/>
        <w:t xml:space="preserve">(2) Except as otherwise provided in subsection (3) of this section and RCW 7.77.090, a lawyer in a law firm with which the collaborative lawyer is associated is disqualified from appearing before a tribunal to represent a party in a proceeding related to the collaborative matter if the collaborative lawyer is disqualified from doing so under subsection (1) of this section.</w:t>
      </w:r>
    </w:p>
    <w:p>
      <w:pPr>
        <w:spacing w:before="0" w:after="0" w:line="408" w:lineRule="exact"/>
        <w:ind w:left="0" w:right="0" w:firstLine="576"/>
        <w:jc w:val="left"/>
      </w:pPr>
      <w:r>
        <w:rPr/>
        <w:t xml:space="preserve">(3) A collaborative lawyer or a lawyer in a law firm with which the collaborative lawyer is associated may represent a party:</w:t>
      </w:r>
    </w:p>
    <w:p>
      <w:pPr>
        <w:spacing w:before="0" w:after="0" w:line="408" w:lineRule="exact"/>
        <w:ind w:left="0" w:right="0" w:firstLine="576"/>
        <w:jc w:val="left"/>
      </w:pPr>
      <w:r>
        <w:rPr/>
        <w:t xml:space="preserve">(a) To ask a tribunal to approve an agreement resulting from the collaborative law process; or</w:t>
      </w:r>
    </w:p>
    <w:p>
      <w:pPr>
        <w:spacing w:before="0" w:after="0" w:line="408" w:lineRule="exact"/>
        <w:ind w:left="0" w:right="0" w:firstLine="576"/>
        <w:jc w:val="left"/>
      </w:pPr>
      <w:r>
        <w:rPr/>
        <w:t xml:space="preserve">(b) To seek or defend an emergency order to protect the health, safety, welfare, or interest of a party, or family or household member </w:t>
      </w:r>
      <w:r>
        <w:rPr>
          <w:u w:val="single"/>
        </w:rPr>
        <w:t xml:space="preserve">or intimate partner</w:t>
      </w:r>
      <w:r>
        <w:rPr/>
        <w:t xml:space="preserve">, as defined in RCW 26.50.010, if a successor lawyer is not immediately available to represent that person.</w:t>
      </w:r>
    </w:p>
    <w:p>
      <w:pPr>
        <w:spacing w:before="0" w:after="0" w:line="408" w:lineRule="exact"/>
        <w:ind w:left="0" w:right="0" w:firstLine="576"/>
        <w:jc w:val="left"/>
      </w:pPr>
      <w:r>
        <w:rPr/>
        <w:t xml:space="preserve">(4) If subsection (3)(b) of this section applies, a collaborative lawyer, or lawyer in a law firm with which the collaborative lawyer is associated, may represent a party or family or household member </w:t>
      </w:r>
      <w:r>
        <w:rPr>
          <w:u w:val="single"/>
        </w:rPr>
        <w:t xml:space="preserve">or intimate partner</w:t>
      </w:r>
      <w:r>
        <w:rPr/>
        <w:t xml:space="preserve"> only until the person is represented by a successor lawyer or reasonable measures are taken to protect the health, safety, welfare, or interest of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2019 c 243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(3)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(4)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(5) "Curio or relic" has the same meaning as provided in 27 C.F.R. Sec. 478.11.</w:t>
      </w:r>
    </w:p>
    <w:p>
      <w:pPr>
        <w:spacing w:before="0" w:after="0" w:line="408" w:lineRule="exact"/>
        <w:ind w:left="0" w:right="0" w:firstLine="576"/>
        <w:jc w:val="left"/>
      </w:pPr>
      <w:r>
        <w:rPr/>
        <w:t xml:space="preserve">(6)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(7) "Family or household member" </w:t>
      </w:r>
      <w:r>
        <w:t>((</w:t>
      </w:r>
      <w:r>
        <w:rPr>
          <w:strike/>
        </w:rPr>
        <w:t xml:space="preserve">means "family" or "household member" as used</w:t>
      </w:r>
      <w:r>
        <w:t>))</w:t>
      </w:r>
      <w:r>
        <w:rPr/>
        <w:t xml:space="preserve"> </w:t>
      </w:r>
      <w:r>
        <w:rPr>
          <w:u w:val="single"/>
        </w:rPr>
        <w:t xml:space="preserve">has the same meaning as</w:t>
      </w:r>
      <w:r>
        <w:rPr/>
        <w:t xml:space="preserve"> in RCW </w:t>
      </w:r>
      <w:r>
        <w:t>((</w:t>
      </w:r>
      <w:r>
        <w:rPr>
          <w:strike/>
        </w:rPr>
        <w:t xml:space="preserve">10.99.020</w:t>
      </w:r>
      <w:r>
        <w:t>))</w:t>
      </w:r>
      <w:r>
        <w:rPr/>
        <w:t xml:space="preserve"> </w:t>
      </w:r>
      <w:r>
        <w:rPr>
          <w:u w:val="single"/>
        </w:rPr>
        <w:t xml:space="preserve">26.50.010</w:t>
      </w:r>
      <w:r>
        <w:rPr/>
        <w:t xml:space="preserve">.</w:t>
      </w:r>
    </w:p>
    <w:p>
      <w:pPr>
        <w:spacing w:before="0" w:after="0" w:line="408" w:lineRule="exact"/>
        <w:ind w:left="0" w:right="0" w:firstLine="576"/>
        <w:jc w:val="left"/>
      </w:pPr>
      <w:r>
        <w:rPr/>
        <w:t xml:space="preserve">(8)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(9)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(10)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(11)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(12) "Gun" has the same meaning as firearm.</w:t>
      </w:r>
    </w:p>
    <w:p>
      <w:pPr>
        <w:spacing w:before="0" w:after="0" w:line="408" w:lineRule="exact"/>
        <w:ind w:left="0" w:right="0" w:firstLine="576"/>
        <w:jc w:val="left"/>
      </w:pPr>
      <w:r>
        <w:rPr/>
        <w:t xml:space="preserve">(13) </w:t>
      </w:r>
      <w:r>
        <w:rPr>
          <w:u w:val="single"/>
        </w:rPr>
        <w:t xml:space="preserve">"Intimate partner" has the same meaning as provided in RCW 26.50.010.</w:t>
      </w:r>
    </w:p>
    <w:p>
      <w:pPr>
        <w:spacing w:before="0" w:after="0" w:line="408" w:lineRule="exact"/>
        <w:ind w:left="0" w:right="0" w:firstLine="576"/>
        <w:jc w:val="left"/>
      </w:pPr>
      <w:r>
        <w:rPr>
          <w:u w:val="single"/>
        </w:rPr>
        <w:t xml:space="preserve">(14)</w:t>
      </w:r>
      <w:r>
        <w:rPr/>
        <w:t xml:space="preserve">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"Lawful permanent resident" has the same meaning afforded a person "lawfully admitted for permanent residence" in 8 U.S.C. Sec. 1101(a)(20).</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"Licensed collector" means a person who is federally licensed under 18 U.S.C. Sec. 923(b).</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"Licensed dealer" means a person who is federally licensed under 18 U.S.C. Sec. 923(a).</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"Manufacture" means, with respect to a firearm, the fabrication or construction of a firearm.</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"Nonimmigrant alien" means a person defined as such in 8 U.S.C. Sec. 1101(a)(15).</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"Person" means any individual, corporation, company, association, firm, partnership, club, organization, society, joint stock company, or other legal entity.</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"Pistol" means any firearm with a barrel less than sixteen inches in length, or is designed to be held and fired by the use of a single hand.</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"Sale" and "sell" mean the actual approval of the delivery of a firearm in consideration of payment or promise of payment.</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ten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fourteen;</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"Short-barreled rifle" means a rifle having one or more barrels less than sixteen inches in length and any weapon made from a rifle by any means of modification if such modified weapon has an overall length of less than twenty-six inches.</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"Short-barreled shotgun" means a shotgun having one or more barrels less than eighteen inches in length and any weapon made from a shotgun by any means of modification if such modified weapon has an overall length of less than twenty-six inches.</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"Unlicensed person" means any person who is not a licensed dealer under this chapter.</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"Untraceable firearm" means any firearm manufactured after July 1, 2019, that is not an antique firearm and that cannot be traced by law enforcement by means of a serial number affixed to the firearm by a federally licensed manufacturer or importer.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2019 c 248 s 2, 2019 c 245 s 3, and 2019 c 46 s 5003 are each reenacted and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w:t>
      </w:r>
      <w:r>
        <w:rPr>
          <w:u w:val="single"/>
        </w:rPr>
        <w:t xml:space="preserve">or by one intimate partner against another</w:t>
      </w:r>
      <w:r>
        <w:rPr/>
        <w:t xml:space="preserve">,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After having previously been convicted or found not guilty by reason of insanity in this state or elsewhere of harassment when committed by one family or household member against another </w:t>
      </w:r>
      <w:r>
        <w:rPr>
          <w:u w:val="single"/>
        </w:rPr>
        <w:t xml:space="preserve">or by one intimate partner against another</w:t>
      </w:r>
      <w:r>
        <w:rPr/>
        <w:t xml:space="preserve">, committed on or after June 7, 2018;</w:t>
      </w:r>
    </w:p>
    <w:p>
      <w:pPr>
        <w:spacing w:before="0" w:after="0" w:line="408" w:lineRule="exact"/>
        <w:ind w:left="0" w:right="0" w:firstLine="576"/>
        <w:jc w:val="left"/>
      </w:pPr>
      <w:r>
        <w:rPr/>
        <w:t xml:space="preserve">(iii) During any period of time that the person is subject to a court order issued under chapter 7.90, 7.92, 9A.46, 10.14, 10.99, 26.09, 26.10, 26.26A, 26.26B,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the person protected under the order or child of the person or protected person, or engaging in other conduct that would place the protected person in reasonable fear of bodily injury to the protected person or child; and</w:t>
      </w:r>
    </w:p>
    <w:p>
      <w:pPr>
        <w:spacing w:before="0" w:after="0" w:line="408" w:lineRule="exact"/>
        <w:ind w:left="0" w:right="0" w:firstLine="576"/>
        <w:jc w:val="left"/>
      </w:pPr>
      <w:r>
        <w:rPr/>
        <w:t xml:space="preserve">(C)(I) Includes a finding that the person represents a credible threat to the physical safety of the protected person or child and by its terms explicitly prohibits the use, attempted use, or threatened use of physical force against the protected person or child that would reasonably be expected to cause bodily injury; or</w:t>
      </w:r>
    </w:p>
    <w:p>
      <w:pPr>
        <w:spacing w:before="0" w:after="0" w:line="408" w:lineRule="exact"/>
        <w:ind w:left="0" w:right="0" w:firstLine="576"/>
        <w:jc w:val="left"/>
      </w:pPr>
      <w:r>
        <w:rPr/>
        <w:t xml:space="preserve">(II) Includes an order under RCW 9.41.800 requiring the person to surrender all firearms and prohibiting the person from accessing, obtaining, or possessing firearms;</w:t>
      </w:r>
    </w:p>
    <w:p>
      <w:pPr>
        <w:spacing w:before="0" w:after="0" w:line="408" w:lineRule="exact"/>
        <w:ind w:left="0" w:right="0" w:firstLine="576"/>
        <w:jc w:val="left"/>
      </w:pPr>
      <w:r>
        <w:rPr/>
        <w:t xml:space="preserve">(iv) After having previously been involuntarily committed for mental health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(v) After dismissal of criminal charges based on incompetency to stand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rPr/>
        <w:t xml:space="preserve">(vi) If the person is under eighteen years of age, except as provided in RCW 9.41.042; and/or</w:t>
      </w:r>
    </w:p>
    <w:p>
      <w:pPr>
        <w:spacing w:before="0" w:after="0" w:line="408" w:lineRule="exact"/>
        <w:ind w:left="0" w:right="0" w:firstLine="576"/>
        <w:jc w:val="left"/>
      </w:pPr>
      <w:r>
        <w:rPr/>
        <w:t xml:space="preserve">(vii)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(a)(iii) of this subsection does not apply to a sexual assault protection order under chapter 7.90 RCW if the order has been modified pursuant to RCW 7.90.170 to remove any restrictions on firearm purchase, transfer, or possession.</w:t>
      </w:r>
    </w:p>
    <w:p>
      <w:pPr>
        <w:spacing w:before="0" w:after="0" w:line="408" w:lineRule="exact"/>
        <w:ind w:left="0" w:right="0" w:firstLine="576"/>
        <w:jc w:val="left"/>
      </w:pPr>
      <w:r>
        <w:rPr/>
        <w:t xml:space="preserve">(c)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w:t>
      </w:r>
      <w:r>
        <w:t>((</w:t>
      </w:r>
      <w:r>
        <w:rPr>
          <w:strike/>
        </w:rPr>
        <w:t xml:space="preserve">,</w:t>
      </w:r>
      <w:r>
        <w:t>))</w:t>
      </w:r>
      <w:r>
        <w:rPr/>
        <w:t xml:space="preserve"> or a verdict of guilty has been filed, notwithstanding the pendency of any future proceedings including</w:t>
      </w:r>
      <w:r>
        <w:rPr>
          <w:u w:val="single"/>
        </w:rPr>
        <w:t xml:space="preserve">,</w:t>
      </w:r>
      <w:r>
        <w:rPr/>
        <w:t xml:space="preserve"> but not limited to</w:t>
      </w:r>
      <w:r>
        <w:rPr>
          <w:u w:val="single"/>
        </w:rPr>
        <w:t xml:space="preserve">,</w:t>
      </w:r>
      <w:r>
        <w:rPr/>
        <w:t xml:space="preserve"> sentencing or disposition, post-trial or post-fact-finding motions, and appeals. Conviction includes a dismissal entered after a period of probation, suspension</w:t>
      </w:r>
      <w:r>
        <w:rPr>
          <w:u w:val="single"/>
        </w:rPr>
        <w:t xml:space="preserve">,</w:t>
      </w:r>
      <w:r>
        <w:rPr/>
        <w:t xml:space="preserve">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w:t>
      </w:r>
      <w:r>
        <w:t>((</w:t>
      </w:r>
      <w:r>
        <w:rPr>
          <w:strike/>
        </w:rPr>
        <w:t xml:space="preserve">(4)</w:t>
      </w:r>
      <w:r>
        <w:t>))</w:t>
      </w:r>
      <w:r>
        <w:rPr/>
        <w:t xml:space="preserve">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340</w:t>
      </w:r>
      <w:r>
        <w:rPr/>
        <w:t xml:space="preserve"> and 2015 c 130 s 1 are each amended to read as follows:</w:t>
      </w:r>
    </w:p>
    <w:p>
      <w:pPr>
        <w:spacing w:before="0" w:after="0" w:line="408" w:lineRule="exact"/>
        <w:ind w:left="0" w:right="0" w:firstLine="576"/>
        <w:jc w:val="left"/>
      </w:pPr>
      <w:r>
        <w:rPr/>
        <w:t xml:space="preserve">(1) Each law enforcement agency shall develop a notification protocol that allows a family or household member </w:t>
      </w:r>
      <w:r>
        <w:rPr>
          <w:u w:val="single"/>
        </w:rPr>
        <w:t xml:space="preserve">or intimate partner</w:t>
      </w:r>
      <w:r>
        <w:rPr/>
        <w:t xml:space="preserve"> to use an incident or case number to request to be notified when a law enforcement agency returns a privately owned firearm to the individual from whom it was obtained or to an authorized representative of that person. </w:t>
      </w:r>
    </w:p>
    <w:p>
      <w:pPr>
        <w:spacing w:before="0" w:after="0" w:line="408" w:lineRule="exact"/>
        <w:ind w:left="0" w:right="0" w:firstLine="576"/>
        <w:jc w:val="left"/>
      </w:pPr>
      <w:r>
        <w:rPr/>
        <w:t xml:space="preserve">(a) Notification may be made via telephone, email, text message, or another method that allows notification to be provided without unnecessary delay.</w:t>
      </w:r>
    </w:p>
    <w:p>
      <w:pPr>
        <w:spacing w:before="0" w:after="0" w:line="408" w:lineRule="exact"/>
        <w:ind w:left="0" w:right="0" w:firstLine="576"/>
        <w:jc w:val="left"/>
      </w:pPr>
      <w:r>
        <w:rPr/>
        <w:t xml:space="preserve">(b) If a law enforcement agency is in possession of more than one privately owned firearm from a single person, notification relating to the return of one firearm shall be considered notification for all privately owned firearms for that person.</w:t>
      </w:r>
    </w:p>
    <w:p>
      <w:pPr>
        <w:spacing w:before="0" w:after="0" w:line="408" w:lineRule="exact"/>
        <w:ind w:left="0" w:right="0" w:firstLine="576"/>
        <w:jc w:val="left"/>
      </w:pPr>
      <w:r>
        <w:t>((</w:t>
      </w:r>
      <w:r>
        <w:rPr>
          <w:strike/>
        </w:rPr>
        <w:t xml:space="preserve">(c) "Family or household member" has the same meaning as in RCW 26.50.010.</w:t>
      </w:r>
      <w:r>
        <w:t>))</w:t>
      </w:r>
    </w:p>
    <w:p>
      <w:pPr>
        <w:spacing w:before="0" w:after="0" w:line="408" w:lineRule="exact"/>
        <w:ind w:left="0" w:right="0" w:firstLine="576"/>
        <w:jc w:val="left"/>
      </w:pPr>
      <w:r>
        <w:rPr/>
        <w:t xml:space="preserve">(2) A law enforcement agency shall not provide notification to any party other than a family or household member </w:t>
      </w:r>
      <w:r>
        <w:rPr>
          <w:u w:val="single"/>
        </w:rPr>
        <w:t xml:space="preserve">or intimate partner</w:t>
      </w:r>
      <w:r>
        <w:rPr/>
        <w:t xml:space="preserve"> who has an incident or case number and who has requested to be notified pursuant to this section or another criminal justice agency.</w:t>
      </w:r>
    </w:p>
    <w:p>
      <w:pPr>
        <w:spacing w:before="0" w:after="0" w:line="408" w:lineRule="exact"/>
        <w:ind w:left="0" w:right="0" w:firstLine="576"/>
        <w:jc w:val="left"/>
      </w:pPr>
      <w:r>
        <w:rPr/>
        <w:t xml:space="preserve">(3) The information provided by a family or household member </w:t>
      </w:r>
      <w:r>
        <w:rPr>
          <w:u w:val="single"/>
        </w:rPr>
        <w:t xml:space="preserve">or intimate partner</w:t>
      </w:r>
      <w:r>
        <w:rPr/>
        <w:t xml:space="preserve"> pursuant to chapter 130, Laws of 2015, including the existence of the request for notification, is not subject to public disclosure pursuant to chapter 42.56 RCW.</w:t>
      </w:r>
    </w:p>
    <w:p>
      <w:pPr>
        <w:spacing w:before="0" w:after="0" w:line="408" w:lineRule="exact"/>
        <w:ind w:left="0" w:right="0" w:firstLine="576"/>
        <w:jc w:val="left"/>
      </w:pPr>
      <w:r>
        <w:rPr/>
        <w:t xml:space="preserve">(4) An appointed or elected official, public employee, or public agency as defined in RCW 4.24.470, or combination of units of local government and its employees, as provided in RCW 36.28A.010, are immune from civil liability for damages for any release of information or the failure to release information related to this section, so long as the release or failure was without gross negligence.</w:t>
      </w:r>
    </w:p>
    <w:p>
      <w:pPr>
        <w:spacing w:before="0" w:after="0" w:line="408" w:lineRule="exact"/>
        <w:ind w:left="0" w:right="0" w:firstLine="576"/>
        <w:jc w:val="left"/>
      </w:pPr>
      <w:r>
        <w:rPr/>
        <w:t xml:space="preserve">(5) An individual who knowingly makes a request for notification under this section based on false information may be held liable under RCW 9A.76.175.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345</w:t>
      </w:r>
      <w:r>
        <w:rPr/>
        <w:t xml:space="preserve"> and 2019 c 367 s 5 are each amended to read as follows:</w:t>
      </w:r>
    </w:p>
    <w:p>
      <w:pPr>
        <w:spacing w:before="0" w:after="0" w:line="408" w:lineRule="exact"/>
        <w:ind w:left="0" w:right="0" w:firstLine="576"/>
        <w:jc w:val="left"/>
      </w:pPr>
      <w:r>
        <w:rPr/>
        <w:t xml:space="preserve">(1) Before a law enforcement agency returns a privately owned firearm, the law enforcement agency must:</w:t>
      </w:r>
    </w:p>
    <w:p>
      <w:pPr>
        <w:spacing w:before="0" w:after="0" w:line="408" w:lineRule="exact"/>
        <w:ind w:left="0" w:right="0" w:firstLine="576"/>
        <w:jc w:val="left"/>
      </w:pPr>
      <w:r>
        <w:rPr/>
        <w:t xml:space="preserve">(a) Confirm that the individual to whom the firearm will be returned is the individual from whom the firearm was obtained or an authorized representative of that person;</w:t>
      </w:r>
    </w:p>
    <w:p>
      <w:pPr>
        <w:spacing w:before="0" w:after="0" w:line="408" w:lineRule="exact"/>
        <w:ind w:left="0" w:right="0" w:firstLine="576"/>
        <w:jc w:val="left"/>
      </w:pPr>
      <w:r>
        <w:rPr/>
        <w:t xml:space="preserve">(b) Confirm that the individual to whom the firearm will be returned is eligible to possess a firearm pursuant to RCW 9.41.040;</w:t>
      </w:r>
    </w:p>
    <w:p>
      <w:pPr>
        <w:spacing w:before="0" w:after="0" w:line="408" w:lineRule="exact"/>
        <w:ind w:left="0" w:right="0" w:firstLine="576"/>
        <w:jc w:val="left"/>
      </w:pPr>
      <w:r>
        <w:rPr/>
        <w:t xml:space="preserve">(c) Ensure that the firearm is not otherwise required to be held in custody or otherwise prohibited from being released; and</w:t>
      </w:r>
    </w:p>
    <w:p>
      <w:pPr>
        <w:spacing w:before="0" w:after="0" w:line="408" w:lineRule="exact"/>
        <w:ind w:left="0" w:right="0" w:firstLine="576"/>
        <w:jc w:val="left"/>
      </w:pPr>
      <w:r>
        <w:rPr/>
        <w:t xml:space="preserve">(d) Ensure that twenty-four hours have elapsed from the time the firearm was obtained by law enforcement, unless the firearm was seized in connection with a domestic violence call pursuant to RCW 10.99.030, in which case the law enforcement agency must ensure that five business days have elapsed from the time the firearm was obtained.</w:t>
      </w:r>
    </w:p>
    <w:p>
      <w:pPr>
        <w:spacing w:before="0" w:after="0" w:line="408" w:lineRule="exact"/>
        <w:ind w:left="0" w:right="0" w:firstLine="576"/>
        <w:jc w:val="left"/>
      </w:pPr>
      <w:r>
        <w:rPr/>
        <w:t xml:space="preserve">(2)(a) Once the requirements in subsections (1) and (3) of this section have been met, a law enforcement agency must release a firearm to the individual from whom it was obtained or an authorized representative of that person upon request without unnecessary delay.</w:t>
      </w:r>
    </w:p>
    <w:p>
      <w:pPr>
        <w:spacing w:before="0" w:after="0" w:line="408" w:lineRule="exact"/>
        <w:ind w:left="0" w:right="0" w:firstLine="576"/>
        <w:jc w:val="left"/>
      </w:pPr>
      <w:r>
        <w:rPr/>
        <w:t xml:space="preserve">(b)(i) If a firearm cannot be returned because it is required to be held in custody or is otherwise prohibited from being released, a law enforcement agency must provide written notice to the individual from whom it was obtained within five business days of the individual requesting return of his or her firearm and specify the reason the firearm must be held in custody.</w:t>
      </w:r>
    </w:p>
    <w:p>
      <w:pPr>
        <w:spacing w:before="0" w:after="0" w:line="408" w:lineRule="exact"/>
        <w:ind w:left="0" w:right="0" w:firstLine="576"/>
        <w:jc w:val="left"/>
      </w:pPr>
      <w:r>
        <w:rPr/>
        <w:t xml:space="preserve">(ii) Notification may be made via email, text message, mail service, or personal service. For methods other than personal service, service shall be considered complete once the notification is sent.</w:t>
      </w:r>
    </w:p>
    <w:p>
      <w:pPr>
        <w:spacing w:before="0" w:after="0" w:line="408" w:lineRule="exact"/>
        <w:ind w:left="0" w:right="0" w:firstLine="576"/>
        <w:jc w:val="left"/>
      </w:pPr>
      <w:r>
        <w:rPr/>
        <w:t xml:space="preserve">(3) If a family or household member </w:t>
      </w:r>
      <w:r>
        <w:rPr>
          <w:u w:val="single"/>
        </w:rPr>
        <w:t xml:space="preserve">or intimate partner</w:t>
      </w:r>
      <w:r>
        <w:rPr/>
        <w:t xml:space="preserve"> has requested to be notified pursuant to RCW 9.41.340, a law enforcement agency must:</w:t>
      </w:r>
    </w:p>
    <w:p>
      <w:pPr>
        <w:spacing w:before="0" w:after="0" w:line="408" w:lineRule="exact"/>
        <w:ind w:left="0" w:right="0" w:firstLine="576"/>
        <w:jc w:val="left"/>
      </w:pPr>
      <w:r>
        <w:rPr/>
        <w:t xml:space="preserve">(a) Provide notice to the family or household member </w:t>
      </w:r>
      <w:r>
        <w:rPr>
          <w:u w:val="single"/>
        </w:rPr>
        <w:t xml:space="preserve">or intimate partner</w:t>
      </w:r>
      <w:r>
        <w:rPr/>
        <w:t xml:space="preserve"> within one business day of verifying that the requirements in subsection (1) of this section have been met; and</w:t>
      </w:r>
    </w:p>
    <w:p>
      <w:pPr>
        <w:spacing w:before="0" w:after="0" w:line="408" w:lineRule="exact"/>
        <w:ind w:left="0" w:right="0" w:firstLine="576"/>
        <w:jc w:val="left"/>
      </w:pPr>
      <w:r>
        <w:rPr/>
        <w:t xml:space="preserve">(b) Hold the firearm in custody for seventy-two hours from the time notification has been provided.</w:t>
      </w:r>
    </w:p>
    <w:p>
      <w:pPr>
        <w:spacing w:before="0" w:after="0" w:line="408" w:lineRule="exact"/>
        <w:ind w:left="0" w:right="0" w:firstLine="576"/>
        <w:jc w:val="left"/>
      </w:pPr>
      <w:r>
        <w:rPr/>
        <w:t xml:space="preserve">(4)(a) A law enforcement agency may not return a concealed pistol license that has been surrendered to</w:t>
      </w:r>
      <w:r>
        <w:rPr>
          <w:u w:val="single"/>
        </w:rPr>
        <w:t xml:space="preserve">,</w:t>
      </w:r>
      <w:r>
        <w:rPr/>
        <w:t xml:space="preserve"> or impounded by</w:t>
      </w:r>
      <w:r>
        <w:rPr>
          <w:u w:val="single"/>
        </w:rPr>
        <w:t xml:space="preserve">,</w:t>
      </w:r>
      <w:r>
        <w:rPr/>
        <w:t xml:space="preserve"> the law enforcement agency for any reason to the licensee until the law enforcement agency determines the licensee is eligible to possess a firearm under state and federal law and meets the other eligibility requirements for a concealed pistol license under RCW 9.41.070.</w:t>
      </w:r>
    </w:p>
    <w:p>
      <w:pPr>
        <w:spacing w:before="0" w:after="0" w:line="408" w:lineRule="exact"/>
        <w:ind w:left="0" w:right="0" w:firstLine="576"/>
        <w:jc w:val="left"/>
      </w:pPr>
      <w:r>
        <w:rPr/>
        <w:t xml:space="preserve">(b) A law enforcement agency must release a concealed pistol license to the licensee without unnecessary delay, and in no case longer than five business days, after the law enforcement agency determines the requirements of (a) of this subsection have been met.</w:t>
      </w:r>
    </w:p>
    <w:p>
      <w:pPr>
        <w:spacing w:before="0" w:after="0" w:line="408" w:lineRule="exact"/>
        <w:ind w:left="0" w:right="0" w:firstLine="576"/>
        <w:jc w:val="left"/>
      </w:pPr>
      <w:r>
        <w:rPr/>
        <w:t xml:space="preserve">(5) The provisions of chapter 130, Laws of 2015 and subsection (4) of this section shall not apply to circumstances where a law enforcement officer has momentarily obtained a firearm or concealed pistol license from an individual and would otherwise immediately return the firearm or concealed pistol license to the individual during the same interaction.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041</w:t>
      </w:r>
      <w:r>
        <w:rPr/>
        <w:t xml:space="preserve"> and 2017 c 272 s 1 are each amended to read as follows:</w:t>
      </w:r>
    </w:p>
    <w:p>
      <w:pPr>
        <w:spacing w:before="0" w:after="0" w:line="408" w:lineRule="exact"/>
        <w:ind w:left="0" w:right="0" w:firstLine="576"/>
        <w:jc w:val="left"/>
      </w:pPr>
      <w:r>
        <w:rPr/>
        <w:t xml:space="preserve">(1) A person is guilty of assault in the fourth degree if, under circumstances not amounting to assault in the first, second, or third degree, or custodial assault, he or she assaults another.</w:t>
      </w:r>
    </w:p>
    <w:p>
      <w:pPr>
        <w:spacing w:before="0" w:after="0" w:line="408" w:lineRule="exact"/>
        <w:ind w:left="0" w:right="0" w:firstLine="576"/>
        <w:jc w:val="left"/>
      </w:pPr>
      <w:r>
        <w:rPr/>
        <w:t xml:space="preserve">(2) Assault in the fourth degree is a gross misdemeanor, except as provided in subsection (3) of this section.</w:t>
      </w:r>
    </w:p>
    <w:p>
      <w:pPr>
        <w:spacing w:before="0" w:after="0" w:line="408" w:lineRule="exact"/>
        <w:ind w:left="0" w:right="0" w:firstLine="576"/>
        <w:jc w:val="left"/>
      </w:pPr>
      <w:r>
        <w:rPr/>
        <w:t xml:space="preserve">(3) </w:t>
      </w:r>
      <w:r>
        <w:rPr>
          <w:u w:val="single"/>
        </w:rPr>
        <w:t xml:space="preserve">Assault in the fourth degree, where domestic violence against an "intimate partner" as defined in RCW 26.50.010 was pleaded and proven on or after the effective date of this section, is a class C felony if the person has two or more prior adult convictions within ten years for any of the following offenses where domestic violence against an "intimate partner" as defined in RCW 26.50.010, or domestic violence against a "family or household member" as defined in subsection (4) of this section, was pleaded and proven after July 23, 2017:</w:t>
      </w:r>
    </w:p>
    <w:p>
      <w:pPr>
        <w:spacing w:before="0" w:after="0" w:line="408" w:lineRule="exact"/>
        <w:ind w:left="0" w:right="0" w:firstLine="576"/>
        <w:jc w:val="left"/>
      </w:pPr>
      <w:r>
        <w:rPr>
          <w:u w:val="single"/>
        </w:rPr>
        <w:t xml:space="preserve">(a) Repetitive domestic violence offense as defined in RCW 9.94A.030;</w:t>
      </w:r>
    </w:p>
    <w:p>
      <w:pPr>
        <w:spacing w:before="0" w:after="0" w:line="408" w:lineRule="exact"/>
        <w:ind w:left="0" w:right="0" w:firstLine="576"/>
        <w:jc w:val="left"/>
      </w:pPr>
      <w:r>
        <w:rPr>
          <w:u w:val="single"/>
        </w:rPr>
        <w:t xml:space="preserve">(b) Crime of harassment as defined by RCW 9A.46.060;</w:t>
      </w:r>
    </w:p>
    <w:p>
      <w:pPr>
        <w:spacing w:before="0" w:after="0" w:line="408" w:lineRule="exact"/>
        <w:ind w:left="0" w:right="0" w:firstLine="576"/>
        <w:jc w:val="left"/>
      </w:pPr>
      <w:r>
        <w:rPr>
          <w:u w:val="single"/>
        </w:rPr>
        <w:t xml:space="preserve">(c) Assault in the third degree;</w:t>
      </w:r>
    </w:p>
    <w:p>
      <w:pPr>
        <w:spacing w:before="0" w:after="0" w:line="408" w:lineRule="exact"/>
        <w:ind w:left="0" w:right="0" w:firstLine="576"/>
        <w:jc w:val="left"/>
      </w:pPr>
      <w:r>
        <w:rPr>
          <w:u w:val="single"/>
        </w:rPr>
        <w:t xml:space="preserve">(d) Assault in the second degree;</w:t>
      </w:r>
    </w:p>
    <w:p>
      <w:pPr>
        <w:spacing w:before="0" w:after="0" w:line="408" w:lineRule="exact"/>
        <w:ind w:left="0" w:right="0" w:firstLine="576"/>
        <w:jc w:val="left"/>
      </w:pPr>
      <w:r>
        <w:rPr>
          <w:u w:val="single"/>
        </w:rPr>
        <w:t xml:space="preserve">(e) Assault in the first degree;</w:t>
      </w:r>
    </w:p>
    <w:p>
      <w:pPr>
        <w:spacing w:before="0" w:after="0" w:line="408" w:lineRule="exact"/>
        <w:ind w:left="0" w:right="0" w:firstLine="576"/>
        <w:jc w:val="left"/>
      </w:pPr>
      <w:r>
        <w:rPr>
          <w:u w:val="single"/>
        </w:rPr>
        <w:t xml:space="preserve">(f) A municipal, tribal, federal, or out-of-state offense comparable to any offense under (a) through (e) of this subsection.</w:t>
      </w:r>
    </w:p>
    <w:p>
      <w:pPr>
        <w:spacing w:before="0" w:after="0" w:line="408" w:lineRule="exact"/>
        <w:ind w:left="0" w:right="0" w:firstLine="576"/>
        <w:jc w:val="left"/>
      </w:pPr>
      <w:r>
        <w:rPr>
          <w:u w:val="single"/>
        </w:rPr>
        <w:t xml:space="preserve">(4)</w:t>
      </w:r>
      <w:r>
        <w:rPr/>
        <w:t xml:space="preserve"> Assault in the fourth degree, where domestic violence was pleaded and proven after July 23, 2017, </w:t>
      </w:r>
      <w:r>
        <w:rPr>
          <w:u w:val="single"/>
        </w:rPr>
        <w:t xml:space="preserve">and before the effective date of this section,</w:t>
      </w:r>
      <w:r>
        <w:rPr/>
        <w:t xml:space="preserve"> is a class C felony if the person has two or more prior adult convictions within ten years for any of the following offenses where domestic violence as defined in RCW 9.94A.030 was pleaded and proven after July 23, 2017:</w:t>
      </w:r>
    </w:p>
    <w:p>
      <w:pPr>
        <w:spacing w:before="0" w:after="0" w:line="408" w:lineRule="exact"/>
        <w:ind w:left="0" w:right="0" w:firstLine="576"/>
        <w:jc w:val="left"/>
      </w:pPr>
      <w:r>
        <w:rPr/>
        <w:t xml:space="preserve">(a) Repetitive domestic violence offense as defined in RCW 9.94A.030;</w:t>
      </w:r>
    </w:p>
    <w:p>
      <w:pPr>
        <w:spacing w:before="0" w:after="0" w:line="408" w:lineRule="exact"/>
        <w:ind w:left="0" w:right="0" w:firstLine="576"/>
        <w:jc w:val="left"/>
      </w:pPr>
      <w:r>
        <w:rPr/>
        <w:t xml:space="preserve">(b) Crime of harassment as defined by RCW 9A.46.060;</w:t>
      </w:r>
    </w:p>
    <w:p>
      <w:pPr>
        <w:spacing w:before="0" w:after="0" w:line="408" w:lineRule="exact"/>
        <w:ind w:left="0" w:right="0" w:firstLine="576"/>
        <w:jc w:val="left"/>
      </w:pPr>
      <w:r>
        <w:rPr/>
        <w:t xml:space="preserve">(c) Assault in the third degree;</w:t>
      </w:r>
    </w:p>
    <w:p>
      <w:pPr>
        <w:spacing w:before="0" w:after="0" w:line="408" w:lineRule="exact"/>
        <w:ind w:left="0" w:right="0" w:firstLine="576"/>
        <w:jc w:val="left"/>
      </w:pPr>
      <w:r>
        <w:rPr/>
        <w:t xml:space="preserve">(d) Assault in the second degree;</w:t>
      </w:r>
    </w:p>
    <w:p>
      <w:pPr>
        <w:spacing w:before="0" w:after="0" w:line="408" w:lineRule="exact"/>
        <w:ind w:left="0" w:right="0" w:firstLine="576"/>
        <w:jc w:val="left"/>
      </w:pPr>
      <w:r>
        <w:rPr/>
        <w:t xml:space="preserve">(e) Assault in the first degree; or</w:t>
      </w:r>
    </w:p>
    <w:p>
      <w:pPr>
        <w:spacing w:before="0" w:after="0" w:line="408" w:lineRule="exact"/>
        <w:ind w:left="0" w:right="0" w:firstLine="576"/>
        <w:jc w:val="left"/>
      </w:pPr>
      <w:r>
        <w:rPr/>
        <w:t xml:space="preserve">(f) </w:t>
      </w:r>
      <w:r>
        <w:t>((</w:t>
      </w:r>
      <w:r>
        <w:rPr>
          <w:strike/>
        </w:rPr>
        <w:t xml:space="preserve">An out-of-state comparable offense</w:t>
      </w:r>
      <w:r>
        <w:t>))</w:t>
      </w:r>
      <w:r>
        <w:rPr/>
        <w:t xml:space="preserve"> </w:t>
      </w:r>
      <w:r>
        <w:rPr>
          <w:u w:val="single"/>
        </w:rPr>
        <w:t xml:space="preserve">A municipal, tribal, federal, or out-of-state offense comparable to any offense under (a) through (e) of this subsection</w:t>
      </w:r>
      <w:r>
        <w:rPr/>
        <w:t xml:space="preserve">.</w:t>
      </w:r>
    </w:p>
    <w:p>
      <w:pPr>
        <w:spacing w:before="0" w:after="0" w:line="408" w:lineRule="exact"/>
        <w:ind w:left="0" w:right="0" w:firstLine="576"/>
        <w:jc w:val="left"/>
      </w:pPr>
      <w:r>
        <w:t>((</w:t>
      </w:r>
      <w:r>
        <w:rPr>
          <w:strike/>
        </w:rPr>
        <w:t xml:space="preserve">(4)</w:t>
      </w:r>
      <w:r>
        <w:t>))</w:t>
      </w:r>
      <w:r>
        <w:rPr/>
        <w:t xml:space="preserve"> For purposes of subsection </w:t>
      </w:r>
      <w:r>
        <w:t>((</w:t>
      </w:r>
      <w:r>
        <w:rPr>
          <w:strike/>
        </w:rPr>
        <w:t xml:space="preserve">(3)</w:t>
      </w:r>
      <w:r>
        <w:t>))</w:t>
      </w:r>
      <w:r>
        <w:rPr/>
        <w:t xml:space="preserve"> </w:t>
      </w:r>
      <w:r>
        <w:rPr>
          <w:u w:val="single"/>
        </w:rPr>
        <w:t xml:space="preserve">(4)</w:t>
      </w:r>
      <w:r>
        <w:rPr/>
        <w:t xml:space="preserve"> of this section </w:t>
      </w:r>
      <w:r>
        <w:rPr>
          <w:u w:val="single"/>
        </w:rPr>
        <w:t xml:space="preserve">only</w:t>
      </w:r>
      <w:r>
        <w:rPr/>
        <w:t xml:space="preserve">, </w:t>
      </w:r>
      <w:r>
        <w:rPr>
          <w:u w:val="single"/>
        </w:rPr>
        <w:t xml:space="preserve">"</w:t>
      </w:r>
      <w:r>
        <w:rPr/>
        <w:t xml:space="preserve">family or household members</w:t>
      </w:r>
      <w:r>
        <w:rPr>
          <w:u w:val="single"/>
        </w:rPr>
        <w:t xml:space="preserve">" for purposes of the definition of "domestic violence"</w:t>
      </w:r>
      <w:r>
        <w:rPr/>
        <w:t xml:space="preserve"> means spouses, domestic partners, former spouses, former domestic partners, persons who have a child in common regardless of whether they have been married or have lived together at any time, persons sixteen years of age or older who are presently residing together or who have resided together in the past and who have or have had a dating relationship, and persons sixteen years of age or older with whom a person sixteen years of age or older has or has had a dating relationship. </w:t>
      </w:r>
      <w:r>
        <w:rPr>
          <w:u w:val="single"/>
        </w:rPr>
        <w:t xml:space="preserve">This definition of "family or household member" includes an "intimate partner" as defined in RCW 26.50.010.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055</w:t>
      </w:r>
      <w:r>
        <w:rPr/>
        <w:t xml:space="preserve"> and 2002 c 117 s 2 are each amended to read as follows:</w:t>
      </w:r>
    </w:p>
    <w:p>
      <w:pPr>
        <w:spacing w:before="0" w:after="0" w:line="408" w:lineRule="exact"/>
        <w:ind w:left="0" w:right="0" w:firstLine="576"/>
        <w:jc w:val="left"/>
      </w:pPr>
      <w:r>
        <w:rPr/>
        <w:t xml:space="preserve">No fees for filing or service of process may be charged by a public agency to petitioners seeking relief under this chapter from a person who has stalked them as that term is defined in RCW 9A.46.110, or from a person who has engaged in conduct that would constitute a sex offense as defined in RCW </w:t>
      </w:r>
      <w:r>
        <w:t>((</w:t>
      </w:r>
      <w:r>
        <w:rPr>
          <w:strike/>
        </w:rPr>
        <w:t xml:space="preserve">9A.44.130</w:t>
      </w:r>
      <w:r>
        <w:t>))</w:t>
      </w:r>
      <w:r>
        <w:rPr/>
        <w:t xml:space="preserve"> </w:t>
      </w:r>
      <w:r>
        <w:rPr>
          <w:u w:val="single"/>
        </w:rPr>
        <w:t xml:space="preserve">9A.44.128</w:t>
      </w:r>
      <w:r>
        <w:rPr/>
        <w:t xml:space="preserve">, or from a person who is a family or household member </w:t>
      </w:r>
      <w:r>
        <w:rPr>
          <w:u w:val="single"/>
        </w:rPr>
        <w:t xml:space="preserve">or intimate partner</w:t>
      </w:r>
      <w:r>
        <w:rPr/>
        <w:t xml:space="preserve"> as defined in RCW 26.50.010</w:t>
      </w:r>
      <w:r>
        <w:t>((</w:t>
      </w:r>
      <w:r>
        <w:rPr>
          <w:strike/>
        </w:rPr>
        <w:t xml:space="preserve">(2)</w:t>
      </w:r>
      <w:r>
        <w:t>))</w:t>
      </w:r>
      <w:r>
        <w:rPr/>
        <w:t xml:space="preserve"> who has engaged in conduct that would constitute domestic violence as defined in RCW 26.50.010</w:t>
      </w:r>
      <w:r>
        <w:t>((</w:t>
      </w:r>
      <w:r>
        <w:rPr>
          <w:strike/>
        </w:rPr>
        <w:t xml:space="preserve">(1)</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22</w:t>
      </w:r>
      <w:r>
        <w:rPr/>
        <w:t xml:space="preserve">.</w:t>
      </w:r>
      <w:r>
        <w:t xml:space="preserve">010</w:t>
      </w:r>
      <w:r>
        <w:rPr/>
        <w:t xml:space="preserve"> and 2010 c 8 s 1015 are each amended to read as follows:</w:t>
      </w:r>
    </w:p>
    <w:p>
      <w:pPr>
        <w:spacing w:before="0" w:after="0" w:line="408" w:lineRule="exact"/>
        <w:ind w:left="0" w:right="0" w:firstLine="576"/>
        <w:jc w:val="left"/>
      </w:pPr>
      <w:r>
        <w:rPr/>
        <w:t xml:space="preserve">When a defendant is prosecuted in a criminal action for a misdemeanor, other than a violation of RCW 9A.48.105, for which the person injured by the act constituting the offense has a remedy by a civil action, the offense may be compromised as provided in RCW 10.22.020, except when it was committed:</w:t>
      </w:r>
    </w:p>
    <w:p>
      <w:pPr>
        <w:spacing w:before="0" w:after="0" w:line="408" w:lineRule="exact"/>
        <w:ind w:left="0" w:right="0" w:firstLine="576"/>
        <w:jc w:val="left"/>
      </w:pPr>
      <w:r>
        <w:rPr/>
        <w:t xml:space="preserve">(1) By or upon an officer while in the execution of the duties of his or her office;</w:t>
      </w:r>
    </w:p>
    <w:p>
      <w:pPr>
        <w:spacing w:before="0" w:after="0" w:line="408" w:lineRule="exact"/>
        <w:ind w:left="0" w:right="0" w:firstLine="576"/>
        <w:jc w:val="left"/>
      </w:pPr>
      <w:r>
        <w:rPr/>
        <w:t xml:space="preserve">(2) Riotously;</w:t>
      </w:r>
    </w:p>
    <w:p>
      <w:pPr>
        <w:spacing w:before="0" w:after="0" w:line="408" w:lineRule="exact"/>
        <w:ind w:left="0" w:right="0" w:firstLine="576"/>
        <w:jc w:val="left"/>
      </w:pPr>
      <w:r>
        <w:rPr/>
        <w:t xml:space="preserve">(3) With an intent to commit a felony; or</w:t>
      </w:r>
    </w:p>
    <w:p>
      <w:pPr>
        <w:spacing w:before="0" w:after="0" w:line="408" w:lineRule="exact"/>
        <w:ind w:left="0" w:right="0" w:firstLine="576"/>
        <w:jc w:val="left"/>
      </w:pPr>
      <w:r>
        <w:rPr/>
        <w:t xml:space="preserve">(4) By one family or household member against another </w:t>
      </w:r>
      <w:r>
        <w:rPr>
          <w:u w:val="single"/>
        </w:rPr>
        <w:t xml:space="preserve">or by one intimate partner against another</w:t>
      </w:r>
      <w:r>
        <w:rPr/>
        <w:t xml:space="preserve"> as defined in RCW </w:t>
      </w:r>
      <w:r>
        <w:t>((</w:t>
      </w:r>
      <w:r>
        <w:rPr>
          <w:strike/>
        </w:rPr>
        <w:t xml:space="preserve">10.99.020</w:t>
      </w:r>
      <w:r>
        <w:t>))</w:t>
      </w:r>
      <w:r>
        <w:rPr/>
        <w:t xml:space="preserve"> </w:t>
      </w:r>
      <w:r>
        <w:rPr>
          <w:u w:val="single"/>
        </w:rPr>
        <w:t xml:space="preserve">26.50.010</w:t>
      </w:r>
      <w:r>
        <w:rPr/>
        <w:t xml:space="preserve"> and was a crime of domestic violence as defined in RCW 10.99.020.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2019 c 263 s 911, 2019 c 246 s 6, 2019 c 46 s 5013, and 2019 c 18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9A.40, 9A.46, 9A.88, 10.99, 26.09, 26.10, 26.26A, 26.26B, 26.50, or 74.34 RCW restraining the person and the person has violated the terms of the order restraining the person from acts or threats of violence, or restraining the person from going onto the grounds of</w:t>
      </w:r>
      <w:r>
        <w:rPr>
          <w:u w:val="single"/>
        </w:rPr>
        <w:t xml:space="preserve">,</w:t>
      </w:r>
      <w:r>
        <w:rPr/>
        <w:t xml:space="preserve"> or entering</w:t>
      </w:r>
      <w:r>
        <w:rPr>
          <w:u w:val="single"/>
        </w:rPr>
        <w:t xml:space="preserve">,</w:t>
      </w:r>
      <w:r>
        <w:rPr/>
        <w:t xml:space="preserve"> a residence, workplace, school, or day care, or prohibiting the person from knowingly coming within, or knowingly remaining within, a specified distance of a location or, in the case of an order issued under RCW 26.44.063, imposing any other restrictions or conditions upon the person;</w:t>
      </w:r>
    </w:p>
    <w:p>
      <w:pPr>
        <w:spacing w:before="0" w:after="0" w:line="408" w:lineRule="exact"/>
        <w:ind w:left="0" w:right="0" w:firstLine="576"/>
        <w:jc w:val="left"/>
      </w:pPr>
      <w:r>
        <w:rPr/>
        <w:t xml:space="preserve">(b) An extreme risk protection order has been issued against the person under RCW 7.94.040, the person has knowledge of the order, and the person has violated the terms of the order prohibiting the person from having in his or her custody or control, purchasing, possessing, accessing, or receiving a firearm or concealed pistol license;</w:t>
      </w:r>
    </w:p>
    <w:p>
      <w:pPr>
        <w:spacing w:before="0" w:after="0" w:line="408" w:lineRule="exact"/>
        <w:ind w:left="0" w:right="0" w:firstLine="576"/>
        <w:jc w:val="left"/>
      </w:pPr>
      <w:r>
        <w:rPr/>
        <w:t xml:space="preserve">(c) A foreign protection order, as defined in RCW 26.52.010, or a Canadian domestic violence protection order, as defined in RCW 26.55.010, has been issued of which the person under restraint has knowledge and the person under restraint has violated a provision of the foreign protection order or the Canadian domestic violence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or the Canadian domestic violence protection order specifically indicates that a violation will be a crime; or</w:t>
      </w:r>
    </w:p>
    <w:p>
      <w:pPr>
        <w:spacing w:before="0" w:after="0" w:line="408" w:lineRule="exact"/>
        <w:ind w:left="0" w:right="0" w:firstLine="576"/>
        <w:jc w:val="left"/>
      </w:pPr>
      <w:r>
        <w:rPr/>
        <w:t xml:space="preserve">(d) The person is eighteen years or older and within the preceding four hours has assaulted a family or household member </w:t>
      </w:r>
      <w:r>
        <w:rPr>
          <w:u w:val="single"/>
        </w:rPr>
        <w:t xml:space="preserve">or intimate partner</w:t>
      </w:r>
      <w:r>
        <w:rPr/>
        <w:t xml:space="preserve"> as defined in RCW </w:t>
      </w:r>
      <w:r>
        <w:t>((</w:t>
      </w:r>
      <w:r>
        <w:rPr>
          <w:strike/>
        </w:rPr>
        <w:t xml:space="preserve">10.99.020</w:t>
      </w:r>
      <w:r>
        <w:t>))</w:t>
      </w:r>
      <w:r>
        <w:rPr/>
        <w:t xml:space="preserve"> </w:t>
      </w:r>
      <w:r>
        <w:rPr>
          <w:u w:val="single"/>
        </w:rPr>
        <w:t xml:space="preserve">26.50.010</w:t>
      </w:r>
      <w:r>
        <w:rPr/>
        <w:t xml:space="preserve">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w:t>
      </w:r>
      <w:r>
        <w:rPr>
          <w:u w:val="single"/>
        </w:rPr>
        <w:t xml:space="preserve">or intimate partners</w:t>
      </w:r>
      <w:r>
        <w:rPr/>
        <w:t xml:space="preserve">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w:t>
      </w:r>
      <w:r>
        <w:rPr>
          <w:u w:val="single"/>
        </w:rPr>
        <w:t xml:space="preserve">,</w:t>
      </w:r>
      <w:r>
        <w:rPr/>
        <w:t xml:space="preserve"> or death of</w:t>
      </w:r>
      <w:r>
        <w:rPr>
          <w:u w:val="single"/>
        </w:rPr>
        <w:t xml:space="preserve">,</w:t>
      </w:r>
      <w:r>
        <w:rPr/>
        <w:t xml:space="preserve">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w:t>
      </w:r>
      <w:r>
        <w:rPr>
          <w:u w:val="single"/>
        </w:rPr>
        <w:t xml:space="preserve">,</w:t>
      </w:r>
      <w:r>
        <w:rPr/>
        <w:t xml:space="preserve"> in connection with the accident</w:t>
      </w:r>
      <w:r>
        <w:rPr>
          <w:u w:val="single"/>
        </w:rPr>
        <w:t xml:space="preserve">,</w:t>
      </w:r>
      <w:r>
        <w:rPr/>
        <w:t xml:space="preserve">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w:t>
      </w:r>
      <w:r>
        <w:rPr>
          <w:u w:val="single"/>
        </w:rPr>
        <w:t xml:space="preserve">,</w:t>
      </w:r>
      <w:r>
        <w:rPr/>
        <w:t xml:space="preserve">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 A law enforcement officer having probable cause to believe that a person has committed a violation under RCW 77.15.160(5)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(i) Has knowledge that the person has a prior offense as defined in RCW 46.61.5055 within ten years; or (ii) has knowledge, based on a review of the information available to the officer at the time of arrest, that the person is charged with or is awaiting arraignment for an offense that would qualify as a prior offense as defined in RCW 46.61.5055 if it were a conviction.</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66</w:t>
      </w:r>
      <w:r>
        <w:rPr/>
        <w:t xml:space="preserve">.</w:t>
      </w:r>
      <w:r>
        <w:t xml:space="preserve">010</w:t>
      </w:r>
      <w:r>
        <w:rPr/>
        <w:t xml:space="preserve"> and 1989 c 271 s 214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"Applicant" means any person who owns, occupies, or has a substantial interest in property, or who is a neighbor to property which is adversely affected by drug trafficking, including:</w:t>
      </w:r>
    </w:p>
    <w:p>
      <w:pPr>
        <w:spacing w:before="0" w:after="0" w:line="408" w:lineRule="exact"/>
        <w:ind w:left="0" w:right="0" w:firstLine="576"/>
        <w:jc w:val="left"/>
      </w:pPr>
      <w:r>
        <w:rPr/>
        <w:t xml:space="preserve">(a) A "family or household member" </w:t>
      </w:r>
      <w:r>
        <w:rPr>
          <w:u w:val="single"/>
        </w:rPr>
        <w:t xml:space="preserve">or "intimate partner"</w:t>
      </w:r>
      <w:r>
        <w:rPr/>
        <w:t xml:space="preserve"> as defined by RCW </w:t>
      </w:r>
      <w:r>
        <w:t>((</w:t>
      </w:r>
      <w:r>
        <w:rPr>
          <w:strike/>
        </w:rPr>
        <w:t xml:space="preserve">10.99.020(1)</w:t>
      </w:r>
      <w:r>
        <w:t>))</w:t>
      </w:r>
      <w:r>
        <w:rPr/>
        <w:t xml:space="preserve"> </w:t>
      </w:r>
      <w:r>
        <w:rPr>
          <w:u w:val="single"/>
        </w:rPr>
        <w:t xml:space="preserve">26.50.010</w:t>
      </w:r>
      <w:r>
        <w:rPr/>
        <w:t xml:space="preserve">, who has a possessory interest in a residence as an owner or tenant, at least as great as a known drug trafficker's interest;</w:t>
      </w:r>
    </w:p>
    <w:p>
      <w:pPr>
        <w:spacing w:before="0" w:after="0" w:line="408" w:lineRule="exact"/>
        <w:ind w:left="0" w:right="0" w:firstLine="576"/>
        <w:jc w:val="left"/>
      </w:pPr>
      <w:r>
        <w:rPr/>
        <w:t xml:space="preserve">(b) An owner or lessor;</w:t>
      </w:r>
    </w:p>
    <w:p>
      <w:pPr>
        <w:spacing w:before="0" w:after="0" w:line="408" w:lineRule="exact"/>
        <w:ind w:left="0" w:right="0" w:firstLine="576"/>
        <w:jc w:val="left"/>
      </w:pPr>
      <w:r>
        <w:rPr/>
        <w:t xml:space="preserve">(c) An owner, tenant, or resident who lives or works in a designated PADT area; or</w:t>
      </w:r>
    </w:p>
    <w:p>
      <w:pPr>
        <w:spacing w:before="0" w:after="0" w:line="408" w:lineRule="exact"/>
        <w:ind w:left="0" w:right="0" w:firstLine="576"/>
        <w:jc w:val="left"/>
      </w:pPr>
      <w:r>
        <w:rPr/>
        <w:t xml:space="preserve">(d) A city or prosecuting attorney for any jurisdiction in this state where drug trafficking is occurring.</w:t>
      </w:r>
    </w:p>
    <w:p>
      <w:pPr>
        <w:spacing w:before="0" w:after="0" w:line="408" w:lineRule="exact"/>
        <w:ind w:left="0" w:right="0" w:firstLine="576"/>
        <w:jc w:val="left"/>
      </w:pPr>
      <w:r>
        <w:rPr/>
        <w:t xml:space="preserve">(2) "Drug" or "drugs" means a controlled substance as defined in chapter 69.50 RCW or an "imitation controlled substance" as defined in RCW 69.52.020.</w:t>
      </w:r>
    </w:p>
    <w:p>
      <w:pPr>
        <w:spacing w:before="0" w:after="0" w:line="408" w:lineRule="exact"/>
        <w:ind w:left="0" w:right="0" w:firstLine="576"/>
        <w:jc w:val="left"/>
      </w:pPr>
      <w:r>
        <w:rPr/>
        <w:t xml:space="preserve">(3) "Known drug trafficker" means any person who has been convicted of a drug offense in this state, another state, or federal court who subsequently has been arrested for a drug offense in this state. For purposes of this definition, "drug offense" means a felony violation of chapter 69.50 or 69.52 RCW or equivalent law in another jurisdiction that involves the manufacture, distribution, or possession with intent to manufacture or distribute</w:t>
      </w:r>
      <w:r>
        <w:t>((</w:t>
      </w:r>
      <w:r>
        <w:rPr>
          <w:strike/>
        </w:rPr>
        <w:t xml:space="preserve">,</w:t>
      </w:r>
      <w:r>
        <w:t>))</w:t>
      </w:r>
      <w:r>
        <w:rPr/>
        <w:t xml:space="preserve"> of a controlled substance or imitation controlled substance.</w:t>
      </w:r>
    </w:p>
    <w:p>
      <w:pPr>
        <w:spacing w:before="0" w:after="0" w:line="408" w:lineRule="exact"/>
        <w:ind w:left="0" w:right="0" w:firstLine="576"/>
        <w:jc w:val="left"/>
      </w:pPr>
      <w:r>
        <w:rPr/>
        <w:t xml:space="preserve">(4) "Off-limits orders" means an order issued by a superior or district court in the state of Washington that enjoins known drug traffickers from entering or remaining in a designated PADT area.</w:t>
      </w:r>
    </w:p>
    <w:p>
      <w:pPr>
        <w:spacing w:before="0" w:after="0" w:line="408" w:lineRule="exact"/>
        <w:ind w:left="0" w:right="0" w:firstLine="576"/>
        <w:jc w:val="left"/>
      </w:pPr>
      <w:r>
        <w:rPr/>
        <w:t xml:space="preserve">(5) "Protected against drug trafficking area" or "PADT area" means any specifically described area, public or private, contained in an off-limits order. The perimeters of a PADT area shall be defined using street names and numbers and shall include all real property contained therein, where drug sales, possession of drugs, pedestrian or vehicular traffic attendant to drug activity, or other activity associated with drug offenses confirms a pattern associated with drug trafficking. The area may include the full width of streets, alleys and sidewalks on the perimeter, common areas, planting strips, </w:t>
      </w:r>
      <w:r>
        <w:rPr>
          <w:u w:val="single"/>
        </w:rPr>
        <w:t xml:space="preserve">or</w:t>
      </w:r>
      <w:r>
        <w:rPr/>
        <w:t xml:space="preserve"> parks and parking areas within the area described using the streets as boundaries.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020</w:t>
      </w:r>
      <w:r>
        <w:rPr/>
        <w:t xml:space="preserve"> and 2003 c 53 s 96 are each amended to read as follows:</w:t>
      </w:r>
    </w:p>
    <w:p>
      <w:pPr>
        <w:spacing w:before="0" w:after="0" w:line="408" w:lineRule="exact"/>
        <w:ind w:left="0" w:right="0" w:firstLine="576"/>
        <w:jc w:val="left"/>
      </w:pPr>
      <w:r>
        <w:rPr/>
        <w:t xml:space="preserve">A person is guilty of aggravated first degree murder, a class A felony, if he or she commits first degree murder as defined by RCW 9A.32.030(1)(a), as now or hereafter amended, and one or more of the following aggravating circumstances exist:</w:t>
      </w:r>
    </w:p>
    <w:p>
      <w:pPr>
        <w:spacing w:before="0" w:after="0" w:line="408" w:lineRule="exact"/>
        <w:ind w:left="0" w:right="0" w:firstLine="576"/>
        <w:jc w:val="left"/>
      </w:pPr>
      <w:r>
        <w:rPr/>
        <w:t xml:space="preserve">(1) The victim was a law enforcement officer, corrections officer, or firefighter who was performing his or her official duties at the time of the act resulting in death and the victim was known or reasonably should have been known by the person to be such at the time of the killing;</w:t>
      </w:r>
    </w:p>
    <w:p>
      <w:pPr>
        <w:spacing w:before="0" w:after="0" w:line="408" w:lineRule="exact"/>
        <w:ind w:left="0" w:right="0" w:firstLine="576"/>
        <w:jc w:val="left"/>
      </w:pPr>
      <w:r>
        <w:rPr/>
        <w:t xml:space="preserve">(2) At the time of the act resulting in the death, the person was serving a term of imprisonment, had escaped, or was on authorized or unauthorized leave in or from a state facility or program for the incarceration or treatment of persons adjudicated guilty of crimes;</w:t>
      </w:r>
    </w:p>
    <w:p>
      <w:pPr>
        <w:spacing w:before="0" w:after="0" w:line="408" w:lineRule="exact"/>
        <w:ind w:left="0" w:right="0" w:firstLine="576"/>
        <w:jc w:val="left"/>
      </w:pPr>
      <w:r>
        <w:rPr/>
        <w:t xml:space="preserve">(3) At the time of the act resulting in death, the person was in custody in a county or county-city jail as a consequence of having been adjudicated guilty of a felony;</w:t>
      </w:r>
    </w:p>
    <w:p>
      <w:pPr>
        <w:spacing w:before="0" w:after="0" w:line="408" w:lineRule="exact"/>
        <w:ind w:left="0" w:right="0" w:firstLine="576"/>
        <w:jc w:val="left"/>
      </w:pPr>
      <w:r>
        <w:rPr/>
        <w:t xml:space="preserve">(4) The person committed the murder pursuant to an agreement that he or she would receive money or any other thing of value for committing the murder;</w:t>
      </w:r>
    </w:p>
    <w:p>
      <w:pPr>
        <w:spacing w:before="0" w:after="0" w:line="408" w:lineRule="exact"/>
        <w:ind w:left="0" w:right="0" w:firstLine="576"/>
        <w:jc w:val="left"/>
      </w:pPr>
      <w:r>
        <w:rPr/>
        <w:t xml:space="preserve">(5) The person solicited another person to commit the murder and had paid or had agreed to pay money or any other thing of value for committing the murder;</w:t>
      </w:r>
    </w:p>
    <w:p>
      <w:pPr>
        <w:spacing w:before="0" w:after="0" w:line="408" w:lineRule="exact"/>
        <w:ind w:left="0" w:right="0" w:firstLine="576"/>
        <w:jc w:val="left"/>
      </w:pPr>
      <w:r>
        <w:rPr/>
        <w:t xml:space="preserve">(6) The person committed the murder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(7) The murder was committed during the course of or as a result of a shooting where the discharge of the firearm, as defined in RCW 9.41.010, is either from a motor vehicle or from the immediate area of a motor vehicle that was used to transport the shooter or the firearm, or both, to the scene of the discharge;</w:t>
      </w:r>
    </w:p>
    <w:p>
      <w:pPr>
        <w:spacing w:before="0" w:after="0" w:line="408" w:lineRule="exact"/>
        <w:ind w:left="0" w:right="0" w:firstLine="576"/>
        <w:jc w:val="left"/>
      </w:pPr>
      <w:r>
        <w:rPr/>
        <w:t xml:space="preserve">(8) The victim was:</w:t>
      </w:r>
    </w:p>
    <w:p>
      <w:pPr>
        <w:spacing w:before="0" w:after="0" w:line="408" w:lineRule="exact"/>
        <w:ind w:left="0" w:right="0" w:firstLine="576"/>
        <w:jc w:val="left"/>
      </w:pPr>
      <w:r>
        <w:rPr/>
        <w:t xml:space="preserve">(a) A judge; juror or former juror; prospective, current, or former witness in an adjudicative proceeding; prosecuting attorney; deputy prosecuting attorney; defense attorney; a member of the indeterminate sentence review board; or a probation or parole officer; and</w:t>
      </w:r>
    </w:p>
    <w:p>
      <w:pPr>
        <w:spacing w:before="0" w:after="0" w:line="408" w:lineRule="exact"/>
        <w:ind w:left="0" w:right="0" w:firstLine="576"/>
        <w:jc w:val="left"/>
      </w:pPr>
      <w:r>
        <w:rPr/>
        <w:t xml:space="preserve">(b) The murder was related to the exercise of official duties performed or to be performed by the victim;</w:t>
      </w:r>
    </w:p>
    <w:p>
      <w:pPr>
        <w:spacing w:before="0" w:after="0" w:line="408" w:lineRule="exact"/>
        <w:ind w:left="0" w:right="0" w:firstLine="576"/>
        <w:jc w:val="left"/>
      </w:pPr>
      <w:r>
        <w:rPr/>
        <w:t xml:space="preserve">(9) The person committed the murder to conceal the commission of a crime or to protect or conceal the identity of any person committing a crime, including, but specifically not limited to, any attempt to avoid prosecution as a persistent offender as defined in RCW 9.94A.030;</w:t>
      </w:r>
    </w:p>
    <w:p>
      <w:pPr>
        <w:spacing w:before="0" w:after="0" w:line="408" w:lineRule="exact"/>
        <w:ind w:left="0" w:right="0" w:firstLine="576"/>
        <w:jc w:val="left"/>
      </w:pPr>
      <w:r>
        <w:rPr/>
        <w:t xml:space="preserve">(10) There was more than one victim and the murders were part of a common scheme or plan or the result of a single act of the person;</w:t>
      </w:r>
    </w:p>
    <w:p>
      <w:pPr>
        <w:spacing w:before="0" w:after="0" w:line="408" w:lineRule="exact"/>
        <w:ind w:left="0" w:right="0" w:firstLine="576"/>
        <w:jc w:val="left"/>
      </w:pPr>
      <w:r>
        <w:rPr/>
        <w:t xml:space="preserve">(11) The murder was committed in the course of, in furtherance of, or in immediate flight from one of the following crimes:</w:t>
      </w:r>
    </w:p>
    <w:p>
      <w:pPr>
        <w:spacing w:before="0" w:after="0" w:line="408" w:lineRule="exact"/>
        <w:ind w:left="0" w:right="0" w:firstLine="576"/>
        <w:jc w:val="left"/>
      </w:pPr>
      <w:r>
        <w:rPr/>
        <w:t xml:space="preserve">(a) Robbery in the first or second degree;</w:t>
      </w:r>
    </w:p>
    <w:p>
      <w:pPr>
        <w:spacing w:before="0" w:after="0" w:line="408" w:lineRule="exact"/>
        <w:ind w:left="0" w:right="0" w:firstLine="576"/>
        <w:jc w:val="left"/>
      </w:pPr>
      <w:r>
        <w:rPr/>
        <w:t xml:space="preserve">(b) Rape in the first or second degree;</w:t>
      </w:r>
    </w:p>
    <w:p>
      <w:pPr>
        <w:spacing w:before="0" w:after="0" w:line="408" w:lineRule="exact"/>
        <w:ind w:left="0" w:right="0" w:firstLine="576"/>
        <w:jc w:val="left"/>
      </w:pPr>
      <w:r>
        <w:rPr/>
        <w:t xml:space="preserve">(c) Burglary in the first or second degree or residential burglary;</w:t>
      </w:r>
    </w:p>
    <w:p>
      <w:pPr>
        <w:spacing w:before="0" w:after="0" w:line="408" w:lineRule="exact"/>
        <w:ind w:left="0" w:right="0" w:firstLine="576"/>
        <w:jc w:val="left"/>
      </w:pPr>
      <w:r>
        <w:rPr/>
        <w:t xml:space="preserve">(d) Kidnapping in the first degree; or</w:t>
      </w:r>
    </w:p>
    <w:p>
      <w:pPr>
        <w:spacing w:before="0" w:after="0" w:line="408" w:lineRule="exact"/>
        <w:ind w:left="0" w:right="0" w:firstLine="576"/>
        <w:jc w:val="left"/>
      </w:pPr>
      <w:r>
        <w:rPr/>
        <w:t xml:space="preserve">(e) Arson in the first degree;</w:t>
      </w:r>
    </w:p>
    <w:p>
      <w:pPr>
        <w:spacing w:before="0" w:after="0" w:line="408" w:lineRule="exact"/>
        <w:ind w:left="0" w:right="0" w:firstLine="576"/>
        <w:jc w:val="left"/>
      </w:pPr>
      <w:r>
        <w:rPr/>
        <w:t xml:space="preserve">(12) The victim was regularly employed or self-employed as a newsreporter and the murder was committed to obstruct or hinder the investigative, research, or reporting activities of the victim;</w:t>
      </w:r>
    </w:p>
    <w:p>
      <w:pPr>
        <w:spacing w:before="0" w:after="0" w:line="408" w:lineRule="exact"/>
        <w:ind w:left="0" w:right="0" w:firstLine="576"/>
        <w:jc w:val="left"/>
      </w:pPr>
      <w:r>
        <w:rPr/>
        <w:t xml:space="preserve">(13) At the time the person committed the murder, there existed a court order, issued in this or any other state, which prohibited the person from either contacting the victim, molesting the victim, or disturbing the peace of the victim, and the person had knowledge of the existence of that order;</w:t>
      </w:r>
    </w:p>
    <w:p>
      <w:pPr>
        <w:spacing w:before="0" w:after="0" w:line="408" w:lineRule="exact"/>
        <w:ind w:left="0" w:right="0" w:firstLine="576"/>
        <w:jc w:val="left"/>
      </w:pPr>
      <w:r>
        <w:rPr/>
        <w:t xml:space="preserve">(14) At the time the person committed the murder, the person and the victim were "family or household members" </w:t>
      </w:r>
      <w:r>
        <w:rPr>
          <w:u w:val="single"/>
        </w:rPr>
        <w:t xml:space="preserve">or "intimate partners"</w:t>
      </w:r>
      <w:r>
        <w:rPr/>
        <w:t xml:space="preserve"> as </w:t>
      </w:r>
      <w:r>
        <w:t>((</w:t>
      </w:r>
      <w:r>
        <w:rPr>
          <w:strike/>
        </w:rPr>
        <w:t xml:space="preserve">that term is</w:t>
      </w:r>
      <w:r>
        <w:t>))</w:t>
      </w:r>
      <w:r>
        <w:rPr/>
        <w:t xml:space="preserve"> defined in RCW </w:t>
      </w:r>
      <w:r>
        <w:t>((</w:t>
      </w:r>
      <w:r>
        <w:rPr>
          <w:strike/>
        </w:rPr>
        <w:t xml:space="preserve">10.99.020(1)</w:t>
      </w:r>
      <w:r>
        <w:t>))</w:t>
      </w:r>
      <w:r>
        <w:rPr/>
        <w:t xml:space="preserve"> </w:t>
      </w:r>
      <w:r>
        <w:rPr>
          <w:u w:val="single"/>
        </w:rPr>
        <w:t xml:space="preserve">26.50.010</w:t>
      </w:r>
      <w:r>
        <w:rPr/>
        <w:t xml:space="preserve">, and the person had previously engaged in a pattern or practice of three or more of the following crimes committed upon the victim within a five-year period, regardless of whether a conviction resulted:</w:t>
      </w:r>
    </w:p>
    <w:p>
      <w:pPr>
        <w:spacing w:before="0" w:after="0" w:line="408" w:lineRule="exact"/>
        <w:ind w:left="0" w:right="0" w:firstLine="576"/>
        <w:jc w:val="left"/>
      </w:pPr>
      <w:r>
        <w:rPr/>
        <w:t xml:space="preserve">(a) Harassment as defined in RCW 9A.46.020; or</w:t>
      </w:r>
    </w:p>
    <w:p>
      <w:pPr>
        <w:spacing w:before="0" w:after="0" w:line="408" w:lineRule="exact"/>
        <w:ind w:left="0" w:right="0" w:firstLine="576"/>
        <w:jc w:val="left"/>
      </w:pPr>
      <w:r>
        <w:rPr/>
        <w:t xml:space="preserve">(b) Any criminal assault.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015</w:t>
      </w:r>
      <w:r>
        <w:rPr/>
        <w:t xml:space="preserve"> and 2008 c 6 s 1044 are each amended to read as follows:</w:t>
      </w:r>
    </w:p>
    <w:p>
      <w:pPr>
        <w:spacing w:before="0" w:after="0" w:line="408" w:lineRule="exact"/>
        <w:ind w:left="0" w:right="0" w:firstLine="576"/>
        <w:jc w:val="left"/>
      </w:pPr>
      <w:r>
        <w:rPr/>
        <w:t xml:space="preserve">(1) In any proceeding under this chapter, the matter may be set for mediation of the contested issues before</w:t>
      </w:r>
      <w:r>
        <w:rPr>
          <w:u w:val="single"/>
        </w:rPr>
        <w:t xml:space="preserve">,</w:t>
      </w:r>
      <w:r>
        <w:rPr/>
        <w:t xml:space="preserve"> or concurrent with</w:t>
      </w:r>
      <w:r>
        <w:rPr>
          <w:u w:val="single"/>
        </w:rPr>
        <w:t xml:space="preserve">,</w:t>
      </w:r>
      <w:r>
        <w:rPr/>
        <w:t xml:space="preserve"> the setting of the matter for hearing. The purpose of the mediation proceeding shall be to reduce acrimony which may exist between the parties and to develop an agreement assuring the child's close and continuing contact with both parents after the marriage or the domestic partnership is dissolved. The mediator shall use his or her best efforts to effect a settlement of the dispute.</w:t>
      </w:r>
    </w:p>
    <w:p>
      <w:pPr>
        <w:spacing w:before="0" w:after="0" w:line="408" w:lineRule="exact"/>
        <w:ind w:left="0" w:right="0" w:firstLine="576"/>
        <w:jc w:val="left"/>
      </w:pPr>
      <w:r>
        <w:rPr/>
        <w:t xml:space="preserve">(2)(a) Each superior court may make available a mediator. The court shall use the most cost-effective mediation services that are readily available unless there is good cause to access alternative providers. The mediator may be a member of the professional staff of a family court or mental health services agency, or may be any other person or agency designated by the court. In order to provide mediation services, the court is not required to institute a family court.</w:t>
      </w:r>
    </w:p>
    <w:p>
      <w:pPr>
        <w:spacing w:before="0" w:after="0" w:line="408" w:lineRule="exact"/>
        <w:ind w:left="0" w:right="0" w:firstLine="576"/>
        <w:jc w:val="left"/>
      </w:pPr>
      <w:r>
        <w:rPr/>
        <w:t xml:space="preserve">(b) In any proceeding involving issues relating to residential time or other matters governed by a parenting plan, the matter may be set for mediation of the contested issues before</w:t>
      </w:r>
      <w:r>
        <w:rPr>
          <w:u w:val="single"/>
        </w:rPr>
        <w:t xml:space="preserve">,</w:t>
      </w:r>
      <w:r>
        <w:rPr/>
        <w:t xml:space="preserve"> or concurrent with</w:t>
      </w:r>
      <w:r>
        <w:rPr>
          <w:u w:val="single"/>
        </w:rPr>
        <w:t xml:space="preserve">,</w:t>
      </w:r>
      <w:r>
        <w:rPr/>
        <w:t xml:space="preserve"> the setting of the matter for hearing. Counties may, and to the extent state funding is provided therefor counties shall, provide both predecree and postdecree mediation at reduced or waived fee to the parties within one year of the filing of the dissolution petition.</w:t>
      </w:r>
    </w:p>
    <w:p>
      <w:pPr>
        <w:spacing w:before="0" w:after="0" w:line="408" w:lineRule="exact"/>
        <w:ind w:left="0" w:right="0" w:firstLine="576"/>
        <w:jc w:val="left"/>
      </w:pPr>
      <w:r>
        <w:rPr/>
        <w:t xml:space="preserve">(3)(a) Mediation proceedings under this chapter shall be governed in all respects by chapter 7.07 RCW, except as follows:</w:t>
      </w:r>
    </w:p>
    <w:p>
      <w:pPr>
        <w:spacing w:before="0" w:after="0" w:line="408" w:lineRule="exact"/>
        <w:ind w:left="0" w:right="0" w:firstLine="576"/>
        <w:jc w:val="left"/>
      </w:pPr>
      <w:r>
        <w:rPr/>
        <w:t xml:space="preserve">(i) Mediation communications in postdecree mediations mandated by a parenting plan are admissible in subsequent proceedings for the limited purpose of proving:</w:t>
      </w:r>
    </w:p>
    <w:p>
      <w:pPr>
        <w:spacing w:before="0" w:after="0" w:line="408" w:lineRule="exact"/>
        <w:ind w:left="0" w:right="0" w:firstLine="576"/>
        <w:jc w:val="left"/>
      </w:pPr>
      <w:r>
        <w:rPr/>
        <w:t xml:space="preserve">(A) Abuse, neglect, abandonment, exploitation, or unlawful harassment</w:t>
      </w:r>
      <w:r>
        <w:rPr>
          <w:u w:val="single"/>
        </w:rPr>
        <w:t xml:space="preserve">,</w:t>
      </w:r>
      <w:r>
        <w:rPr/>
        <w:t xml:space="preserve"> as defined in RCW 9A.46.020(1), of a child;</w:t>
      </w:r>
    </w:p>
    <w:p>
      <w:pPr>
        <w:spacing w:before="0" w:after="0" w:line="408" w:lineRule="exact"/>
        <w:ind w:left="0" w:right="0" w:firstLine="576"/>
        <w:jc w:val="left"/>
      </w:pPr>
      <w:r>
        <w:rPr/>
        <w:t xml:space="preserve">(B) Abuse or unlawful harassment as defined in RCW 9A.46.020(1), of a family or household member </w:t>
      </w:r>
      <w:r>
        <w:rPr>
          <w:u w:val="single"/>
        </w:rPr>
        <w:t xml:space="preserve">or intimate partner, each</w:t>
      </w:r>
      <w:r>
        <w:rPr/>
        <w:t xml:space="preserve"> as defined in RCW 26.50.010</w:t>
      </w:r>
      <w:r>
        <w:t>((</w:t>
      </w:r>
      <w:r>
        <w:rPr>
          <w:strike/>
        </w:rPr>
        <w:t xml:space="preserve">(2)</w:t>
      </w:r>
      <w:r>
        <w:t>))</w:t>
      </w:r>
      <w:r>
        <w:rPr/>
        <w:t xml:space="preserve">; or</w:t>
      </w:r>
    </w:p>
    <w:p>
      <w:pPr>
        <w:spacing w:before="0" w:after="0" w:line="408" w:lineRule="exact"/>
        <w:ind w:left="0" w:right="0" w:firstLine="576"/>
        <w:jc w:val="left"/>
      </w:pPr>
      <w:r>
        <w:rPr/>
        <w:t xml:space="preserve">(C) That a parent used or frustrated the dispute resolution process without good reason for purposes of RCW 26.09.184(4)(d).</w:t>
      </w:r>
    </w:p>
    <w:p>
      <w:pPr>
        <w:spacing w:before="0" w:after="0" w:line="408" w:lineRule="exact"/>
        <w:ind w:left="0" w:right="0" w:firstLine="576"/>
        <w:jc w:val="left"/>
      </w:pPr>
      <w:r>
        <w:rPr/>
        <w:t xml:space="preserve">(ii) If a postdecree mediation-arbitration proceeding is required pursuant to a parenting plan and the same person acts as both mediator and arbitrator, mediation communications in the mediation phase of such a proceeding may be admitted during the arbitration phase, and shall be admissible in the judicial review of such a proceeding under RCW 26.09.184(4)(e) to the extent necessary for such review to be effective.</w:t>
      </w:r>
    </w:p>
    <w:p>
      <w:pPr>
        <w:spacing w:before="0" w:after="0" w:line="408" w:lineRule="exact"/>
        <w:ind w:left="0" w:right="0" w:firstLine="576"/>
        <w:jc w:val="left"/>
      </w:pPr>
      <w:r>
        <w:rPr/>
        <w:t xml:space="preserve">(b) None of the exceptions under (a)(i) and (ii) of this subsection shall subject a mediator to compulsory process to testify except by court order for good cause shown, taking into consideration the need for the mediator's testimony and the interest in the mediator maintaining an appearance of impartiality. If a mediation communication is not privileged under (a)(i) of this subsection or that portion of (a)(ii) of this subsection pertaining to judicial review, only the portion of the communication necessary for the application of the exception may be admitted, and such admission of evidence shall not render any other mediation communication discoverable or admissible except as may be provided in chapter 7.07 RCW.</w:t>
      </w:r>
    </w:p>
    <w:p>
      <w:pPr>
        <w:spacing w:before="0" w:after="0" w:line="408" w:lineRule="exact"/>
        <w:ind w:left="0" w:right="0" w:firstLine="576"/>
        <w:jc w:val="left"/>
      </w:pPr>
      <w:r>
        <w:rPr/>
        <w:t xml:space="preserve">(4) The mediator shall assess the needs and interests of the child or children involved in the controversy and may interview the child or children if the mediator deems such interview appropriate or necessary.</w:t>
      </w:r>
    </w:p>
    <w:p>
      <w:pPr>
        <w:spacing w:before="0" w:after="0" w:line="408" w:lineRule="exact"/>
        <w:ind w:left="0" w:right="0" w:firstLine="576"/>
        <w:jc w:val="left"/>
      </w:pPr>
      <w:r>
        <w:rPr/>
        <w:t xml:space="preserve">(5) Any agreement reached by the parties as a result of mediation shall be reported to the court and to counsel for the parties by the mediator on the day set for mediation or any time thereafter designated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655</w:t>
      </w:r>
      <w:r>
        <w:rPr/>
        <w:t xml:space="preserve"> and 2018 c 39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41.04.650 through 41.04.670, 28A.400.380, and section 7, chapter 93, Laws of 1989.</w:t>
      </w:r>
    </w:p>
    <w:p>
      <w:pPr>
        <w:spacing w:before="0" w:after="0" w:line="408" w:lineRule="exact"/>
        <w:ind w:left="0" w:right="0" w:firstLine="576"/>
        <w:jc w:val="left"/>
      </w:pPr>
      <w:r>
        <w:rPr/>
        <w:t xml:space="preserve">(1) "Domestic violence" means </w:t>
      </w:r>
      <w:r>
        <w:rPr>
          <w:u w:val="single"/>
        </w:rPr>
        <w:t xml:space="preserve">any of the following acts committed by one family or household member against another or by one intimate partner against another, as those terms are defined in RCW 26.50.010</w:t>
      </w:r>
      <w:r>
        <w:rPr/>
        <w:t xml:space="preserve">:</w:t>
      </w:r>
    </w:p>
    <w:p>
      <w:pPr>
        <w:spacing w:before="0" w:after="0" w:line="408" w:lineRule="exact"/>
        <w:ind w:left="0" w:right="0" w:firstLine="576"/>
        <w:jc w:val="left"/>
      </w:pPr>
      <w:r>
        <w:rPr/>
        <w:t xml:space="preserve">(a) Physical harm, bodily injury, assault, or the infliction of fear of imminent physical harm, bodily injury, or assault</w:t>
      </w:r>
      <w:r>
        <w:t>((</w:t>
      </w:r>
      <w:r>
        <w:rPr>
          <w:strike/>
        </w:rPr>
        <w:t xml:space="preserve">, between family or household members as defined in RCW 26.50.010</w:t>
      </w:r>
      <w:r>
        <w:t>))</w:t>
      </w:r>
      <w:r>
        <w:rPr/>
        <w:t xml:space="preserve">;</w:t>
      </w:r>
    </w:p>
    <w:p>
      <w:pPr>
        <w:spacing w:before="0" w:after="0" w:line="408" w:lineRule="exact"/>
        <w:ind w:left="0" w:right="0" w:firstLine="576"/>
        <w:jc w:val="left"/>
      </w:pPr>
      <w:r>
        <w:rPr/>
        <w:t xml:space="preserve">(b) </w:t>
      </w:r>
      <w:r>
        <w:t>((</w:t>
      </w:r>
      <w:r>
        <w:rPr>
          <w:strike/>
        </w:rPr>
        <w:t xml:space="preserve">sexual</w:t>
      </w:r>
      <w:r>
        <w:t>))</w:t>
      </w:r>
      <w:r>
        <w:rPr/>
        <w:t xml:space="preserve"> </w:t>
      </w:r>
      <w:r>
        <w:rPr>
          <w:u w:val="single"/>
        </w:rPr>
        <w:t xml:space="preserve">Sexual</w:t>
      </w:r>
      <w:r>
        <w:rPr/>
        <w:t xml:space="preserve"> assault </w:t>
      </w:r>
      <w:r>
        <w:t>((</w:t>
      </w:r>
      <w:r>
        <w:rPr>
          <w:strike/>
        </w:rPr>
        <w:t xml:space="preserve">of one family or household member by another family or household member</w:t>
      </w:r>
      <w:r>
        <w:t>))</w:t>
      </w:r>
      <w:r>
        <w:rPr/>
        <w:t xml:space="preserve">; or</w:t>
      </w:r>
    </w:p>
    <w:p>
      <w:pPr>
        <w:spacing w:before="0" w:after="0" w:line="408" w:lineRule="exact"/>
        <w:ind w:left="0" w:right="0" w:firstLine="576"/>
        <w:jc w:val="left"/>
      </w:pPr>
      <w:r>
        <w:rPr/>
        <w:t xml:space="preserve">(c) </w:t>
      </w:r>
      <w:r>
        <w:t>((</w:t>
      </w:r>
      <w:r>
        <w:rPr>
          <w:strike/>
        </w:rPr>
        <w:t xml:space="preserve">stalking</w:t>
      </w:r>
      <w:r>
        <w:t>))</w:t>
      </w:r>
      <w:r>
        <w:rPr/>
        <w:t xml:space="preserve"> </w:t>
      </w:r>
      <w:r>
        <w:rPr>
          <w:u w:val="single"/>
        </w:rPr>
        <w:t xml:space="preserve">Stalking</w:t>
      </w:r>
      <w:r>
        <w:rPr/>
        <w:t xml:space="preserve"> as defined in RCW 9A.46.110 </w:t>
      </w:r>
      <w:r>
        <w:t>((</w:t>
      </w:r>
      <w:r>
        <w:rPr>
          <w:strike/>
        </w:rPr>
        <w:t xml:space="preserve">of one family or household member by another family or household member</w:t>
      </w:r>
      <w:r>
        <w:t>))</w:t>
      </w:r>
      <w:r>
        <w:rPr/>
        <w:t xml:space="preserve">.</w:t>
      </w:r>
    </w:p>
    <w:p>
      <w:pPr>
        <w:spacing w:before="0" w:after="0" w:line="408" w:lineRule="exact"/>
        <w:ind w:left="0" w:right="0" w:firstLine="576"/>
        <w:jc w:val="left"/>
      </w:pPr>
      <w:r>
        <w:rPr/>
        <w:t xml:space="preserve">(2) "Employee" means any employee of the state, including employees of school districts and educational service districts, who are entitled to accrue sick leave or annual leave and for whom accurate leave records are maintained.</w:t>
      </w:r>
    </w:p>
    <w:p>
      <w:pPr>
        <w:spacing w:before="0" w:after="0" w:line="408" w:lineRule="exact"/>
        <w:ind w:left="0" w:right="0" w:firstLine="576"/>
        <w:jc w:val="left"/>
      </w:pPr>
      <w:r>
        <w:rPr/>
        <w:t xml:space="preserve">(3) "Parental leave" means leave to bond and care for a newborn child after birth or to bond and care for a child after placement for adoption or foster care, for a period of up to sixteen weeks after the birth or placement.</w:t>
      </w:r>
    </w:p>
    <w:p>
      <w:pPr>
        <w:spacing w:before="0" w:after="0" w:line="408" w:lineRule="exact"/>
        <w:ind w:left="0" w:right="0" w:firstLine="576"/>
        <w:jc w:val="left"/>
      </w:pPr>
      <w:r>
        <w:rPr/>
        <w:t xml:space="preserve">(4) "Pregnancy disability" means a pregnancy-related medical condition or miscarriage.</w:t>
      </w:r>
    </w:p>
    <w:p>
      <w:pPr>
        <w:spacing w:before="0" w:after="0" w:line="408" w:lineRule="exact"/>
        <w:ind w:left="0" w:right="0" w:firstLine="576"/>
        <w:jc w:val="left"/>
      </w:pPr>
      <w:r>
        <w:rPr/>
        <w:t xml:space="preserve">(5) "Program" means the leave sharing program established in RCW 41.04.660.</w:t>
      </w:r>
    </w:p>
    <w:p>
      <w:pPr>
        <w:spacing w:before="0" w:after="0" w:line="408" w:lineRule="exact"/>
        <w:ind w:left="0" w:right="0" w:firstLine="576"/>
        <w:jc w:val="left"/>
      </w:pPr>
      <w:r>
        <w:rPr/>
        <w:t xml:space="preserve">(6) "Service in the uniformed services" means the performance of duty on a voluntary or involuntary basis in a uniformed service under competent authority and includes active duty, active duty for training, initial active duty for training, inactive duty training, full-time national guard duty including state-ordered active duty, and a period for which a person is absent from a position of employment for the purpose of an examination to determine the fitness of the person to perform any such duty.</w:t>
      </w:r>
    </w:p>
    <w:p>
      <w:pPr>
        <w:spacing w:before="0" w:after="0" w:line="408" w:lineRule="exact"/>
        <w:ind w:left="0" w:right="0" w:firstLine="576"/>
        <w:jc w:val="left"/>
      </w:pPr>
      <w:r>
        <w:rPr/>
        <w:t xml:space="preserve">(7) "Sexual assault" has the same meaning as set forth in RCW 70.125.030.</w:t>
      </w:r>
    </w:p>
    <w:p>
      <w:pPr>
        <w:spacing w:before="0" w:after="0" w:line="408" w:lineRule="exact"/>
        <w:ind w:left="0" w:right="0" w:firstLine="576"/>
        <w:jc w:val="left"/>
      </w:pPr>
      <w:r>
        <w:rPr/>
        <w:t xml:space="preserve">(8) "Stalking" has the same meaning as set forth in RCW 9A.46.110.</w:t>
      </w:r>
    </w:p>
    <w:p>
      <w:pPr>
        <w:spacing w:before="0" w:after="0" w:line="408" w:lineRule="exact"/>
        <w:ind w:left="0" w:right="0" w:firstLine="576"/>
        <w:jc w:val="left"/>
      </w:pPr>
      <w:r>
        <w:rPr/>
        <w:t xml:space="preserve">(9) "State agency" or "agency" means departments, offices, agencies, or institutions of state government, the legislature, institutions of higher education, school districts, and educational service districts.</w:t>
      </w:r>
    </w:p>
    <w:p>
      <w:pPr>
        <w:spacing w:before="0" w:after="0" w:line="408" w:lineRule="exact"/>
        <w:ind w:left="0" w:right="0" w:firstLine="576"/>
        <w:jc w:val="left"/>
      </w:pPr>
      <w:r>
        <w:rPr/>
        <w:t xml:space="preserve">(10) "Uniformed services" means the armed forces, the army national guard, and the air national guard of any state, territory, commonwealth, possession, or district when engaged in active duty for training, inactive duty training, full-time national guard duty, or state active duty, the commissioned corps of the public health service, the coast guard, and any other category of persons designated by the president of the United States in time of war or national emergency.</w:t>
      </w:r>
    </w:p>
    <w:p>
      <w:pPr>
        <w:spacing w:before="0" w:after="0" w:line="408" w:lineRule="exact"/>
        <w:ind w:left="0" w:right="0" w:firstLine="576"/>
        <w:jc w:val="left"/>
      </w:pPr>
      <w:r>
        <w:rPr/>
        <w:t xml:space="preserve">(11) "Victim" means a person against whom domestic violence, sexual assault, or stalking has been committed as defined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550</w:t>
      </w:r>
      <w:r>
        <w:rPr/>
        <w:t xml:space="preserve"> and 1998 c 301 s 1 are each amended to read as follows:</w:t>
      </w:r>
    </w:p>
    <w:p>
      <w:pPr>
        <w:spacing w:before="0" w:after="0" w:line="408" w:lineRule="exact"/>
        <w:ind w:left="0" w:right="0" w:firstLine="576"/>
        <w:jc w:val="left"/>
      </w:pPr>
      <w:r>
        <w:rPr/>
        <w:t xml:space="preserve">(1) No insurer shall deny or refuse to accept an application for insurance, refuse to insure, refuse to renew, cancel, restrict, or otherwise terminate a policy of insurance, or charge a different rate for the same coverage</w:t>
      </w:r>
      <w:r>
        <w:t>((</w:t>
      </w:r>
      <w:r>
        <w:rPr>
          <w:strike/>
        </w:rPr>
        <w:t xml:space="preserve">,</w:t>
      </w:r>
      <w:r>
        <w:t>))</w:t>
      </w:r>
      <w:r>
        <w:rPr/>
        <w:t xml:space="preserve"> on the basis that the applicant or insured person is, has been, or may be a victim of domestic abuse.</w:t>
      </w:r>
    </w:p>
    <w:p>
      <w:pPr>
        <w:spacing w:before="0" w:after="0" w:line="408" w:lineRule="exact"/>
        <w:ind w:left="0" w:right="0" w:firstLine="576"/>
        <w:jc w:val="left"/>
      </w:pPr>
      <w:r>
        <w:rPr/>
        <w:t xml:space="preserve">(2) Nothing in this section shall prevent an insurer from taking any of the actions set forth in subsection (1) of this section on the basis of loss history or medical condition or for any other reason not otherwise prohibited by this section, any other law, regulation, or rule.</w:t>
      </w:r>
    </w:p>
    <w:p>
      <w:pPr>
        <w:spacing w:before="0" w:after="0" w:line="408" w:lineRule="exact"/>
        <w:ind w:left="0" w:right="0" w:firstLine="576"/>
        <w:jc w:val="left"/>
      </w:pPr>
      <w:r>
        <w:rPr/>
        <w:t xml:space="preserve">(3) Any form filed or filed after June 11, 1998, subject to RCW 48.18.120(1) or subject to a rule adopted under RCW 48.18.120(1) may exclude coverage for losses caused by intentional or fraudulent acts of any insured. Such an exclusion, however, shall not apply to deny an insured's otherwise-covered property loss if the property loss is caused by an act of domestic abuse by another insured under the policy, the insured claiming property loss files a police report and cooperates with any law enforcement investigation relating to the act of domestic abuse, and the insured claiming property loss did not cooperate in</w:t>
      </w:r>
      <w:r>
        <w:rPr>
          <w:u w:val="single"/>
        </w:rPr>
        <w:t xml:space="preserve">,</w:t>
      </w:r>
      <w:r>
        <w:rPr/>
        <w:t xml:space="preserve"> or contribute to</w:t>
      </w:r>
      <w:r>
        <w:rPr>
          <w:u w:val="single"/>
        </w:rPr>
        <w:t xml:space="preserve">,</w:t>
      </w:r>
      <w:r>
        <w:rPr/>
        <w:t xml:space="preserve"> the creation of the property loss. Payment by the insurer to an insured may be limited to the person's insurable interest in the property less payments made to a mortgagee or other party with a legal secured interest in the property. An insurer making payment to an insured under this section has all rights of subrogation to recover against the perpetrator of the act that caused the loss.</w:t>
      </w:r>
    </w:p>
    <w:p>
      <w:pPr>
        <w:spacing w:before="0" w:after="0" w:line="408" w:lineRule="exact"/>
        <w:ind w:left="0" w:right="0" w:firstLine="576"/>
        <w:jc w:val="left"/>
      </w:pPr>
      <w:r>
        <w:rPr/>
        <w:t xml:space="preserve">(4) Nothing in this section prohibits an insurer from investigating a claim and complying with chapter 48.30A RCW.</w:t>
      </w:r>
    </w:p>
    <w:p>
      <w:pPr>
        <w:spacing w:before="0" w:after="0" w:line="408" w:lineRule="exact"/>
        <w:ind w:left="0" w:right="0" w:firstLine="576"/>
        <w:jc w:val="left"/>
      </w:pPr>
      <w:r>
        <w:rPr/>
        <w:t xml:space="preserve">(5) </w:t>
      </w:r>
      <w:r>
        <w:t>((</w:t>
      </w:r>
      <w:r>
        <w:rPr>
          <w:strike/>
        </w:rPr>
        <w:t xml:space="preserve">As used in this section, "domestic</w:t>
      </w:r>
      <w:r>
        <w:t>))</w:t>
      </w:r>
      <w:r>
        <w:rPr/>
        <w:t xml:space="preserve"> </w:t>
      </w:r>
      <w:r>
        <w:rPr>
          <w:u w:val="single"/>
        </w:rPr>
        <w:t xml:space="preserve">For the purposes of this section, the following definitions apply:</w:t>
      </w:r>
    </w:p>
    <w:p>
      <w:pPr>
        <w:spacing w:before="0" w:after="0" w:line="408" w:lineRule="exact"/>
        <w:ind w:left="0" w:right="0" w:firstLine="576"/>
        <w:jc w:val="left"/>
      </w:pPr>
      <w:r>
        <w:rPr>
          <w:u w:val="single"/>
        </w:rPr>
        <w:t xml:space="preserve">(a) "Domestic</w:t>
      </w:r>
      <w:r>
        <w:rPr/>
        <w:t xml:space="preserve"> abuse" means: </w:t>
      </w:r>
      <w:r>
        <w:t>((</w:t>
      </w:r>
      <w:r>
        <w:rPr>
          <w:strike/>
        </w:rPr>
        <w:t xml:space="preserve">(a)</w:t>
      </w:r>
      <w:r>
        <w:t>))</w:t>
      </w:r>
      <w:r>
        <w:rPr/>
        <w:t xml:space="preserve"> </w:t>
      </w:r>
      <w:r>
        <w:rPr>
          <w:u w:val="single"/>
        </w:rPr>
        <w:t xml:space="preserve">(i)</w:t>
      </w:r>
      <w:r>
        <w:rPr/>
        <w:t xml:space="preserve"> Physical harm, bodily injury, assault, or the infliction of fear of imminent physical harm, bodily injury, or assault between family or household members </w:t>
      </w:r>
      <w:r>
        <w:rPr>
          <w:u w:val="single"/>
        </w:rPr>
        <w:t xml:space="preserve">or intimate partners</w:t>
      </w:r>
      <w:r>
        <w:rPr/>
        <w:t xml:space="preserve">; </w:t>
      </w:r>
      <w:r>
        <w:t>((</w:t>
      </w:r>
      <w:r>
        <w:rPr>
          <w:strike/>
        </w:rPr>
        <w:t xml:space="preserve">(b)</w:t>
      </w:r>
      <w:r>
        <w:t>))</w:t>
      </w:r>
      <w:r>
        <w:rPr/>
        <w:t xml:space="preserve"> </w:t>
      </w:r>
      <w:r>
        <w:rPr>
          <w:u w:val="single"/>
        </w:rPr>
        <w:t xml:space="preserve">(ii)</w:t>
      </w:r>
      <w:r>
        <w:rPr/>
        <w:t xml:space="preserve"> sexual assault of one family or household member by another </w:t>
      </w:r>
      <w:r>
        <w:rPr>
          <w:u w:val="single"/>
        </w:rPr>
        <w:t xml:space="preserve">or of one intimate partner by another</w:t>
      </w:r>
      <w:r>
        <w:rPr/>
        <w:t xml:space="preserve">; </w:t>
      </w:r>
      <w:r>
        <w:t>((</w:t>
      </w:r>
      <w:r>
        <w:rPr>
          <w:strike/>
        </w:rPr>
        <w:t xml:space="preserve">(c)</w:t>
      </w:r>
      <w:r>
        <w:t>))</w:t>
      </w:r>
      <w:r>
        <w:rPr/>
        <w:t xml:space="preserve"> </w:t>
      </w:r>
      <w:r>
        <w:rPr>
          <w:u w:val="single"/>
        </w:rPr>
        <w:t xml:space="preserve">(iii)</w:t>
      </w:r>
      <w:r>
        <w:rPr/>
        <w:t xml:space="preserve"> stalking as defined in RCW 9A.46.110 of one family or household member by another </w:t>
      </w:r>
      <w:r>
        <w:t>((</w:t>
      </w:r>
      <w:r>
        <w:rPr>
          <w:strike/>
        </w:rPr>
        <w:t xml:space="preserve">family or household member</w:t>
      </w:r>
      <w:r>
        <w:t>))</w:t>
      </w:r>
      <w:r>
        <w:rPr/>
        <w:t xml:space="preserve"> </w:t>
      </w:r>
      <w:r>
        <w:rPr>
          <w:u w:val="single"/>
        </w:rPr>
        <w:t xml:space="preserve">or of one intimate partner by another</w:t>
      </w:r>
      <w:r>
        <w:rPr/>
        <w:t xml:space="preserve">; or </w:t>
      </w:r>
      <w:r>
        <w:t>((</w:t>
      </w:r>
      <w:r>
        <w:rPr>
          <w:strike/>
        </w:rPr>
        <w:t xml:space="preserve">(d)</w:t>
      </w:r>
      <w:r>
        <w:t>))</w:t>
      </w:r>
      <w:r>
        <w:rPr/>
        <w:t xml:space="preserve"> </w:t>
      </w:r>
      <w:r>
        <w:rPr>
          <w:u w:val="single"/>
        </w:rPr>
        <w:t xml:space="preserve">(iv)</w:t>
      </w:r>
      <w:r>
        <w:rPr/>
        <w:t xml:space="preserve"> intentionally, knowingly, or recklessly causing damage to property so as to intimidate or attempt to control the behavior of another family or household member </w:t>
      </w:r>
      <w:r>
        <w:rPr>
          <w:u w:val="single"/>
        </w:rPr>
        <w:t xml:space="preserve">or of another intimate partner</w:t>
      </w:r>
      <w:r>
        <w:rPr/>
        <w:t xml:space="preserve">.</w:t>
      </w:r>
    </w:p>
    <w:p>
      <w:pPr>
        <w:spacing w:before="0" w:after="0" w:line="408" w:lineRule="exact"/>
        <w:ind w:left="0" w:right="0" w:firstLine="576"/>
        <w:jc w:val="left"/>
      </w:pPr>
      <w:r>
        <w:rPr>
          <w:u w:val="single"/>
        </w:rPr>
        <w:t xml:space="preserve">(b) "Family or household member" has the same meaning as in RCW 26.50.010.</w:t>
      </w:r>
    </w:p>
    <w:p>
      <w:pPr>
        <w:spacing w:before="0" w:after="0" w:line="408" w:lineRule="exact"/>
        <w:ind w:left="0" w:right="0" w:firstLine="576"/>
        <w:jc w:val="left"/>
      </w:pPr>
      <w:r>
        <w:rPr>
          <w:u w:val="single"/>
        </w:rPr>
        <w:t xml:space="preserve">(c) "Intimate partner" has the same meaning as in RCW 26.50.010.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83C</w:t>
      </w:r>
      <w:r>
        <w:rPr/>
        <w:t xml:space="preserve">.</w:t>
      </w:r>
      <w:r>
        <w:t xml:space="preserve">010</w:t>
      </w:r>
      <w:r>
        <w:rPr/>
        <w:t xml:space="preserve"> and 1993 c 422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alcohol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treatment program" means a discrete program of chemical dependency treatment provided by a treatment program certified by the department of social and health services as meeting standards adopted under this chapter.</w:t>
      </w:r>
    </w:p>
    <w:p>
      <w:pPr>
        <w:spacing w:before="0" w:after="0" w:line="408" w:lineRule="exact"/>
        <w:ind w:left="0" w:right="0" w:firstLine="576"/>
        <w:jc w:val="left"/>
      </w:pPr>
      <w:r>
        <w:rPr/>
        <w:t xml:space="preserve">(3) "Assessment" means an interview with an individual to determine if he or she is chemically dependent and in need of referral to an approved treatment program.</w:t>
      </w:r>
    </w:p>
    <w:p>
      <w:pPr>
        <w:spacing w:before="0" w:after="0" w:line="408" w:lineRule="exact"/>
        <w:ind w:left="0" w:right="0" w:firstLine="576"/>
        <w:jc w:val="left"/>
      </w:pPr>
      <w:r>
        <w:rPr/>
        <w:t xml:space="preserve">(4) "Chemically dependent individual" means someone suffering from alcoholism or drug addiction, or dependence on alcohol or one or more other psychoactive chemicals.</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"Domestic violence" is a categorization of offenses, as defined in RCW 10.99.020</w:t>
      </w:r>
      <w:r>
        <w:t>((</w:t>
      </w:r>
      <w:r>
        <w:rPr>
          <w:strike/>
        </w:rPr>
        <w:t xml:space="preserve">, committed by one family or household member against another</w:t>
      </w:r>
      <w:r>
        <w:t>))</w:t>
      </w:r>
      <w:r>
        <w:rPr/>
        <w:t xml:space="preserve">.</w:t>
      </w:r>
    </w:p>
    <w:p>
      <w:pPr>
        <w:spacing w:before="0" w:after="0" w:line="408" w:lineRule="exact"/>
        <w:ind w:left="0" w:right="0" w:firstLine="576"/>
        <w:jc w:val="left"/>
      </w:pPr>
      <w:r>
        <w:rPr/>
        <w:t xml:space="preserve">(7) "Domestic violence program" means a shelter or other program which provides services to victims of domestic violence.</w:t>
      </w:r>
    </w:p>
    <w:p>
      <w:pPr>
        <w:spacing w:before="0" w:after="0" w:line="408" w:lineRule="exact"/>
        <w:ind w:left="0" w:right="0" w:firstLine="576"/>
        <w:jc w:val="left"/>
      </w:pPr>
      <w:r>
        <w:rPr/>
        <w:t xml:space="preserve">(8)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disruptions of social or economic functioning.</w:t>
      </w:r>
    </w:p>
    <w:p>
      <w:pPr>
        <w:spacing w:before="0" w:after="0" w:line="408" w:lineRule="exact"/>
        <w:ind w:left="0" w:right="0" w:firstLine="576"/>
        <w:jc w:val="left"/>
      </w:pPr>
      <w:r>
        <w:rPr/>
        <w:t xml:space="preserve">(9) </w:t>
      </w:r>
      <w:r>
        <w:t>((</w:t>
      </w:r>
      <w:r>
        <w:rPr>
          <w:strike/>
        </w:rPr>
        <w:t xml:space="preserve">"Family or household members" means a family or household member as defined in RCW 10.99.020.</w:t>
      </w:r>
    </w:p>
    <w:p>
      <w:pPr>
        <w:spacing w:before="0" w:after="0" w:line="408" w:lineRule="exact"/>
        <w:ind w:left="0" w:right="0" w:firstLine="576"/>
        <w:jc w:val="left"/>
      </w:pPr>
      <w:r>
        <w:rPr>
          <w:strike/>
        </w:rPr>
        <w:t xml:space="preserve">(10)</w:t>
      </w:r>
      <w:r>
        <w:t>))</w:t>
      </w:r>
      <w:r>
        <w:rPr/>
        <w:t xml:space="preserve"> "Pretreatment" means the period of time prior to an individual's enrollment in alcohol or drug treatment.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"Pretreatment services" means activities taking place prior to treatment that include identification of individuals using alcohol or drugs, education, assessment of their use, evaluation of need for treatment, referral to an approved treatment program, and advocacy on a client's behalf with social service agencies or others to ensure and coordinate a client's entry into treatment.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"Primary prevention" means providing information about the effects of alcohol or drug use to individuals so they will avoid using these substances.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"Secondary prevention" means identifying and obtaining an assessment on individuals using alcohol or other drugs for referral to treatment when indicated.</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"Treatment" means the broad range of emergency detoxification, residential, and outpatient services and care, including diagnostic evaluation, chemical dependency education and counseling, medical, psychiatric, psychological, and social service care, vocational rehabilitation, and career counseling, that may be extended to chemically dependent individuals and their families.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"Treatment program" means an organization, institution, or corporation, public or private, engaged in the care, treatment, or rehabilitation of chemically dependent individuals.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145</w:t>
      </w:r>
      <w:r>
        <w:rPr/>
        <w:t xml:space="preserve"> and 2007 c 312 s 7 are each amended to read as follows:</w:t>
      </w:r>
    </w:p>
    <w:p>
      <w:pPr>
        <w:spacing w:before="0" w:after="0" w:line="408" w:lineRule="exact"/>
        <w:ind w:left="0" w:right="0" w:firstLine="576"/>
        <w:jc w:val="left"/>
      </w:pPr>
      <w:r>
        <w:rPr/>
        <w:t xml:space="preserve">(1) An order for protection of a vulnerable adult issued under this chapter</w:t>
      </w:r>
      <w:r>
        <w:rPr>
          <w:u w:val="single"/>
        </w:rPr>
        <w:t xml:space="preserve">,</w:t>
      </w:r>
      <w:r>
        <w:rPr/>
        <w:t xml:space="preserve"> which restrains the respondent or another person from committing acts of abuse, prohibits contact with the vulnerable adult, excludes the person from any specified location, or prohibits the person from coming within a specified distance from a location, shall prominently bear on the front page of the order the legend: VIOLATION OF THIS ORDER WITH ACTUAL NOTICE OF ITS TERMS IS A CRIMINAL OFFENSE UNDER CHAPTER 26.50 RCW AND WILL SUBJECT A VIOLATOR TO ARREST.</w:t>
      </w:r>
    </w:p>
    <w:p>
      <w:pPr>
        <w:spacing w:before="0" w:after="0" w:line="408" w:lineRule="exact"/>
        <w:ind w:left="0" w:right="0" w:firstLine="576"/>
        <w:jc w:val="left"/>
      </w:pPr>
      <w:r>
        <w:rPr/>
        <w:t xml:space="preserve">(2) Whenever an order for protection of a vulnerable adult is issued under this chapter</w:t>
      </w:r>
      <w:r>
        <w:t>((</w:t>
      </w:r>
      <w:r>
        <w:rPr>
          <w:strike/>
        </w:rPr>
        <w:t xml:space="preserve">,</w:t>
      </w:r>
      <w:r>
        <w:t>))</w:t>
      </w:r>
      <w:r>
        <w:rPr/>
        <w:t xml:space="preserve"> and the respondent or person to be restrained knows of the order, a violation of a provision restraining the person from committing acts of abuse, prohibiting contact with the vulnerable adult, excluding the person from any specified location, or prohibiting the person from coming within a specified distance of a location</w:t>
      </w:r>
      <w:r>
        <w:t>((</w:t>
      </w:r>
      <w:r>
        <w:rPr>
          <w:strike/>
        </w:rPr>
        <w:t xml:space="preserve">,</w:t>
      </w:r>
      <w:r>
        <w:t>))</w:t>
      </w:r>
      <w:r>
        <w:rPr/>
        <w:t xml:space="preserve"> shall be punishable under RCW 26.50.110, regardless of whether the person is a family or household member </w:t>
      </w:r>
      <w:r>
        <w:rPr>
          <w:u w:val="single"/>
        </w:rPr>
        <w:t xml:space="preserve">or intimate partner</w:t>
      </w:r>
      <w:r>
        <w:rPr/>
        <w:t xml:space="preserve"> as defined in RCW 26.50.010.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2019 c 400 s 1, 2019 c 331 s 4, and 2019 c 46 s 5010 are each reenacted and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and (5)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w:t>
      </w:r>
      <w:r>
        <w:t>((</w:t>
      </w:r>
      <w:r>
        <w:rPr>
          <w:strike/>
        </w:rPr>
        <w:t xml:space="preserve">member</w:t>
      </w:r>
      <w:r>
        <w:t>))</w:t>
      </w:r>
      <w:r>
        <w:rPr/>
        <w:t xml:space="preserve"> or household member against another </w:t>
      </w:r>
      <w:r>
        <w:rPr>
          <w:u w:val="single"/>
        </w:rPr>
        <w:t xml:space="preserve">or by one intimate partner against another</w:t>
      </w:r>
      <w:r>
        <w:rPr/>
        <w:t xml:space="preserve">,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(g) For any offense other than those described in (f)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 The limitation in this subsection (3)(b) does not apply to convictions where the offender proves by a preponderance of the evidence that he or she committed the crime as a result of being a victim of trafficking, RCW 9A.40.100, promoting prostitution in the first degree, RCW 9A.88.070, promoting commercial sexual abuse of a minor, RCW 9.68A.101, or trafficking in persons under the trafficking victims protection act of 2000, 22 U.S.C. Sec. 7101 et seq., according to the requirements provided in RCW 9.96.070 for each respective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marijuana offense, who was twenty-one years of age or older at the time of the offense, may apply to the sentencing court for a vacation of the applicant's record of conviction for the offense. A misdemeanor marijuana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(RCW 10.99.040, 10.99.050, 26.09.300, 26.10.220, 26.26B.050, 26.44.063, 26.44.150, 26.50.060, 26.50.070, 26.50.130, 26.52.070, or 74.34.145); or (ii) stalking (RCW 9A.46.110).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7553d24d89b40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1780e631864fb1" /><Relationship Type="http://schemas.openxmlformats.org/officeDocument/2006/relationships/footer" Target="/word/footer1.xml" Id="R17553d24d89b401f" /></Relationships>
</file>