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1a298191b4615" /></Relationships>
</file>

<file path=word/document.xml><?xml version="1.0" encoding="utf-8"?>
<w:document xmlns:w="http://schemas.openxmlformats.org/wordprocessingml/2006/main">
  <w:body>
    <w:p>
      <w:r>
        <w:t>H-3371.1</w:t>
      </w:r>
    </w:p>
    <w:p>
      <w:pPr>
        <w:jc w:val="center"/>
      </w:pPr>
      <w:r>
        <w:t>_______________________________________________</w:t>
      </w:r>
    </w:p>
    <w:p/>
    <w:p>
      <w:pPr>
        <w:jc w:val="center"/>
      </w:pPr>
      <w:r>
        <w:rPr>
          <w:b/>
        </w:rPr>
        <w:t>HOUSE BILL 2200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Kilduff, Leavitt, Van Werven, Griffey, and Volz</w:t>
      </w:r>
    </w:p>
    <w:p/>
    <w:p>
      <w:r>
        <w:rPr>
          <w:t xml:space="preserve">Prefiled 12/04/19.</w:t>
        </w:rPr>
      </w:r>
      <w:r>
        <w:rPr>
          <w:t xml:space="preserve">Read first time 01/13/20.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position of military spouse liaison;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position of military spouse liaison is created within the department.</w:t>
      </w:r>
    </w:p>
    <w:p>
      <w:pPr>
        <w:spacing w:before="0" w:after="0" w:line="408" w:lineRule="exact"/>
        <w:ind w:left="0" w:right="0" w:firstLine="576"/>
        <w:jc w:val="left"/>
      </w:pPr>
      <w:r>
        <w:rPr/>
        <w:t xml:space="preserve">(2) The duties of the military spouse liaison include, but are not limited to:</w:t>
      </w:r>
    </w:p>
    <w:p>
      <w:pPr>
        <w:spacing w:before="0" w:after="0" w:line="408" w:lineRule="exact"/>
        <w:ind w:left="0" w:right="0" w:firstLine="576"/>
        <w:jc w:val="left"/>
      </w:pPr>
      <w:r>
        <w:rPr/>
        <w:t xml:space="preserve">(a) Conducting outreach to and advocating on behalf of military spouses in Washington;</w:t>
      </w:r>
    </w:p>
    <w:p>
      <w:pPr>
        <w:spacing w:before="0" w:after="0" w:line="408" w:lineRule="exact"/>
        <w:ind w:left="0" w:right="0" w:firstLine="576"/>
        <w:jc w:val="left"/>
      </w:pPr>
      <w:r>
        <w:rPr/>
        <w:t xml:space="preserve">(b) Providing assistance and information to military spouses seeking professional licenses and credentials or other employment in Washington; and</w:t>
      </w:r>
    </w:p>
    <w:p>
      <w:pPr>
        <w:spacing w:before="0" w:after="0" w:line="408" w:lineRule="exact"/>
        <w:ind w:left="0" w:right="0" w:firstLine="576"/>
        <w:jc w:val="left"/>
      </w:pPr>
      <w:r>
        <w:rPr/>
        <w:t xml:space="preserve">(c) Researching issues facing military spouses and creating informational materials to assist military spouses and their families.</w:t>
      </w:r>
    </w:p>
    <w:p>
      <w:pPr>
        <w:spacing w:before="0" w:after="0" w:line="408" w:lineRule="exact"/>
        <w:ind w:left="0" w:right="0" w:firstLine="576"/>
        <w:jc w:val="left"/>
      </w:pPr>
      <w:r>
        <w:rPr/>
        <w:t xml:space="preserve">(3) The military spouse liaison is encouraged to periodically report on the work of the liaison to the relevant committees of the legislature and participate in policy development relating to military spouses.</w:t>
      </w:r>
    </w:p>
    <w:p/>
    <w:p>
      <w:pPr>
        <w:jc w:val="center"/>
      </w:pPr>
      <w:r>
        <w:rPr>
          <w:b/>
        </w:rPr>
        <w:t>--- END ---</w:t>
      </w:r>
    </w:p>
    <w:sectPr>
      <w:pgNumType w:start="1"/>
      <w:footerReference xmlns:r="http://schemas.openxmlformats.org/officeDocument/2006/relationships" r:id="Ree16e46a63894b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5081d89327419b" /><Relationship Type="http://schemas.openxmlformats.org/officeDocument/2006/relationships/footer" Target="/word/footer1.xml" Id="Ree16e46a63894b84" /></Relationships>
</file>