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7e6f7a2bd54f35" /></Relationships>
</file>

<file path=word/document.xml><?xml version="1.0" encoding="utf-8"?>
<w:document xmlns:w="http://schemas.openxmlformats.org/wordprocessingml/2006/main">
  <w:body>
    <w:p>
      <w:r>
        <w:t>H-4751.2</w:t>
      </w:r>
    </w:p>
    <w:p>
      <w:pPr>
        <w:jc w:val="center"/>
      </w:pPr>
      <w:r>
        <w:t>_______________________________________________</w:t>
      </w:r>
    </w:p>
    <w:p/>
    <w:p>
      <w:pPr>
        <w:jc w:val="center"/>
      </w:pPr>
      <w:r>
        <w:rPr>
          <w:b/>
        </w:rPr>
        <w:t>SECOND SUBSTITUTE HOUSE BILL 1974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Shewmake, Blake, Peterson, Walsh, Chandler, Macri, Fitzgibbon, Appleton, Thai, Tharinger, and Riccelli)</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Washington state cannabis commission; amending RCW 42.56.380, 43.23.033, and 41.06.070;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history, economy, culture, and the future of Washington state to a large degree all involve agriculture. In order to develop Washington's agricultural products as part of the existing comprehensive scheme to regulate agricultural commodities, the legislature declares:</w:t>
      </w:r>
    </w:p>
    <w:p>
      <w:pPr>
        <w:spacing w:before="0" w:after="0" w:line="408" w:lineRule="exact"/>
        <w:ind w:left="0" w:right="0" w:firstLine="576"/>
        <w:jc w:val="left"/>
      </w:pPr>
      <w:r>
        <w:rPr/>
        <w:t xml:space="preserve">(1) The Washington state cannabis commission exists primarily for the benefit of the people of the state of Washington and its economy;</w:t>
      </w:r>
    </w:p>
    <w:p>
      <w:pPr>
        <w:spacing w:before="0" w:after="0" w:line="408" w:lineRule="exact"/>
        <w:ind w:left="0" w:right="0" w:firstLine="576"/>
        <w:jc w:val="left"/>
      </w:pPr>
      <w:r>
        <w:rPr/>
        <w:t xml:space="preserve">(2) The production of cannabis in the state is a new and important segment of Washington agriculture, which has potential for greater contribution to the economy of the state if it undergoes safe and healthy development;</w:t>
      </w:r>
    </w:p>
    <w:p>
      <w:pPr>
        <w:spacing w:before="0" w:after="0" w:line="408" w:lineRule="exact"/>
        <w:ind w:left="0" w:right="0" w:firstLine="576"/>
        <w:jc w:val="left"/>
      </w:pPr>
      <w:r>
        <w:rPr/>
        <w:t xml:space="preserve">(3) The general welfare of the people of the state will be served by the development of the safe growing and processing activities of cannabis. The industry is therefore affected with the public interest;</w:t>
      </w:r>
    </w:p>
    <w:p>
      <w:pPr>
        <w:spacing w:before="0" w:after="0" w:line="408" w:lineRule="exact"/>
        <w:ind w:left="0" w:right="0" w:firstLine="576"/>
        <w:jc w:val="left"/>
      </w:pPr>
      <w:r>
        <w:rPr/>
        <w:t xml:space="preserve">(4) Creation of a Washington state cannabis commission for the public purpose of administering the revenue of the commission for the enhancement of the safe production of cannabis and the marketing of Washington cannabis in keeping with state and federal laws will materially advance the industries of growing and processing cannabis and thereby the interests of the citizens of the state; and</w:t>
      </w:r>
    </w:p>
    <w:p>
      <w:pPr>
        <w:spacing w:before="0" w:after="0" w:line="408" w:lineRule="exact"/>
        <w:ind w:left="0" w:right="0" w:firstLine="576"/>
        <w:jc w:val="left"/>
      </w:pPr>
      <w:r>
        <w:rPr/>
        <w:t xml:space="preserve">(5) The commerce within the state and potential export to other states and abroad of cannabis grown, produced, and processed in the state will contribute substantial benefits to the economy of the state, provide a large number of jobs, sizeable tax revenues, and have an important stabilizing effect on prices received by cannabis producers. Development of exports of these commodities abroad in keeping with state and federal laws will contribute favorably to the balance of trade of the United States and of the state. The sale and export are therefore affected with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economy, culture, and future of Washington state's agriculture involves the cannabis industry. In order to develop and promote cannabis and cannabis products as part of an existing comprehensive scheme to regulate those products the legislature declares:</w:t>
      </w:r>
    </w:p>
    <w:p>
      <w:pPr>
        <w:spacing w:before="0" w:after="0" w:line="408" w:lineRule="exact"/>
        <w:ind w:left="0" w:right="0" w:firstLine="576"/>
        <w:jc w:val="left"/>
      </w:pPr>
      <w:r>
        <w:rPr/>
        <w:t xml:space="preserve">(1) That cannabis producers operate within a regulatory environment that imposes burdens on them for the benefit of society and the citizens of the state and includes restrictions on marketing autonomy. Those restrictions may impair the cannabis growers' and cannabis producers' ability to compete against the unregulated market in local, domestic, and foreign markets as they become available;</w:t>
      </w:r>
    </w:p>
    <w:p>
      <w:pPr>
        <w:spacing w:before="0" w:after="0" w:line="408" w:lineRule="exact"/>
        <w:ind w:left="0" w:right="0" w:firstLine="576"/>
        <w:jc w:val="left"/>
      </w:pPr>
      <w:r>
        <w:rPr/>
        <w:t xml:space="preserve">(2) That it is in the overriding public interest that support of the legal cannabis industry be clearly expressed; that adequate protection be given to cannabis commodities, uses, activities, and operations; and that cannabis and cannabis product education be promoted individually, and as part of a comprehensive industry to:</w:t>
      </w:r>
    </w:p>
    <w:p>
      <w:pPr>
        <w:spacing w:before="0" w:after="0" w:line="408" w:lineRule="exact"/>
        <w:ind w:left="0" w:right="0" w:firstLine="576"/>
        <w:jc w:val="left"/>
      </w:pPr>
      <w:r>
        <w:rPr/>
        <w:t xml:space="preserve">(a) Enhance the reputation and image of Washington state's overall agriculture industry;</w:t>
      </w:r>
    </w:p>
    <w:p>
      <w:pPr>
        <w:spacing w:before="0" w:after="0" w:line="408" w:lineRule="exact"/>
        <w:ind w:left="0" w:right="0" w:firstLine="576"/>
        <w:jc w:val="left"/>
      </w:pPr>
      <w:r>
        <w:rPr/>
        <w:t xml:space="preserve">(b) Protect the public by educating the public in reference to the quality, care, and methods used in the production of cannabis and cannabis products;</w:t>
      </w:r>
    </w:p>
    <w:p>
      <w:pPr>
        <w:spacing w:before="0" w:after="0" w:line="408" w:lineRule="exact"/>
        <w:ind w:left="0" w:right="0" w:firstLine="576"/>
        <w:jc w:val="left"/>
      </w:pPr>
      <w:r>
        <w:rPr/>
        <w:t xml:space="preserve">(c) Increase the knowledge of the qualities and value of Washington's cannabis and cannabis products; and</w:t>
      </w:r>
    </w:p>
    <w:p>
      <w:pPr>
        <w:spacing w:before="0" w:after="0" w:line="408" w:lineRule="exact"/>
        <w:ind w:left="0" w:right="0" w:firstLine="576"/>
        <w:jc w:val="left"/>
      </w:pPr>
      <w:r>
        <w:rPr/>
        <w:t xml:space="preserve">(d) Support and engage in programs or activities that benefit the production, handling, processing, and uses of cannabis and cannabis products;</w:t>
      </w:r>
    </w:p>
    <w:p>
      <w:pPr>
        <w:spacing w:before="0" w:after="0" w:line="408" w:lineRule="exact"/>
        <w:ind w:left="0" w:right="0" w:firstLine="576"/>
        <w:jc w:val="left"/>
      </w:pPr>
      <w:r>
        <w:rPr/>
        <w:t xml:space="preserve">(3)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(4) That the production and marketing of cannabis in keeping with state and federal laws is a highly regulated industry and that the provisions of this chapter and the rules adopted under it are only one aspect of the regulated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license" means any person or legal entity holding in its name a producer license that reports sales activity as defined by the commission.</w:t>
      </w:r>
    </w:p>
    <w:p>
      <w:pPr>
        <w:spacing w:before="0" w:after="0" w:line="408" w:lineRule="exact"/>
        <w:ind w:left="0" w:right="0" w:firstLine="576"/>
        <w:jc w:val="left"/>
      </w:pPr>
      <w:r>
        <w:rPr/>
        <w:t xml:space="preserve">(2) "Affected producers" means any persons or entities producing or growing assessed cannabis.</w:t>
      </w:r>
    </w:p>
    <w:p>
      <w:pPr>
        <w:spacing w:before="0" w:after="0" w:line="408" w:lineRule="exact"/>
        <w:ind w:left="0" w:right="0" w:firstLine="576"/>
        <w:jc w:val="left"/>
      </w:pPr>
      <w:r>
        <w:rPr/>
        <w:t xml:space="preserve">(3) "Cannabis" means Washington grown cannabis and is synonymous with the term "marijuana" as defined by RCW 69.50.101. "Cannabis" does not include "industrial hemp" as defined by RCW 15.120.010.</w:t>
      </w:r>
    </w:p>
    <w:p>
      <w:pPr>
        <w:spacing w:before="0" w:after="0" w:line="408" w:lineRule="exact"/>
        <w:ind w:left="0" w:right="0" w:firstLine="576"/>
        <w:jc w:val="left"/>
      </w:pPr>
      <w:r>
        <w:rPr/>
        <w:t xml:space="preserve">(4) "Commission" and "Washington state cannabis commission" are synonymous and mean the commission established by this chapter.</w:t>
      </w:r>
    </w:p>
    <w:p>
      <w:pPr>
        <w:spacing w:before="0" w:after="0" w:line="408" w:lineRule="exact"/>
        <w:ind w:left="0" w:right="0" w:firstLine="576"/>
        <w:jc w:val="left"/>
      </w:pPr>
      <w:r>
        <w:rPr/>
        <w:t xml:space="preserve">(5) "Commodity" has the meaning provided in RCW 15.65.020(4).</w:t>
      </w:r>
    </w:p>
    <w:p>
      <w:pPr>
        <w:spacing w:before="0" w:after="0" w:line="408" w:lineRule="exact"/>
        <w:ind w:left="0" w:right="0" w:firstLine="576"/>
        <w:jc w:val="left"/>
      </w:pPr>
      <w:r>
        <w:rPr/>
        <w:t xml:space="preserve">(6) "Cooperative" means a cooperative as defined under WAC 314-55-410.</w:t>
      </w:r>
    </w:p>
    <w:p>
      <w:pPr>
        <w:spacing w:before="0" w:after="0" w:line="408" w:lineRule="exact"/>
        <w:ind w:left="0" w:right="0" w:firstLine="576"/>
        <w:jc w:val="left"/>
      </w:pPr>
      <w:r>
        <w:rPr/>
        <w:t xml:space="preserve">(7) "Department" means the department of agriculture.</w:t>
      </w:r>
    </w:p>
    <w:p>
      <w:pPr>
        <w:spacing w:before="0" w:after="0" w:line="408" w:lineRule="exact"/>
        <w:ind w:left="0" w:right="0" w:firstLine="576"/>
        <w:jc w:val="left"/>
      </w:pPr>
      <w:r>
        <w:rPr/>
        <w:t xml:space="preserve">(8) "Director" means the director of the department of agriculture or the director's designee.</w:t>
      </w:r>
    </w:p>
    <w:p>
      <w:pPr>
        <w:spacing w:before="0" w:after="0" w:line="408" w:lineRule="exact"/>
        <w:ind w:left="0" w:right="0" w:firstLine="576"/>
        <w:jc w:val="left"/>
      </w:pPr>
      <w:r>
        <w:rPr/>
        <w:t xml:space="preserve">(9) "District" means each of the geographical divisions of the state of Washington established under commission rule.</w:t>
      </w:r>
    </w:p>
    <w:p>
      <w:pPr>
        <w:spacing w:before="0" w:after="0" w:line="408" w:lineRule="exact"/>
        <w:ind w:left="0" w:right="0" w:firstLine="576"/>
        <w:jc w:val="left"/>
      </w:pPr>
      <w:r>
        <w:rPr/>
        <w:t xml:space="preserve">(10) "First sale" means the initial sale and transfer of cannabis or a cannabis product by its producer:</w:t>
      </w:r>
    </w:p>
    <w:p>
      <w:pPr>
        <w:spacing w:before="0" w:after="0" w:line="408" w:lineRule="exact"/>
        <w:ind w:left="0" w:right="0" w:firstLine="576"/>
        <w:jc w:val="left"/>
      </w:pPr>
      <w:r>
        <w:rPr/>
        <w:t xml:space="preserve">(a) As an unprocessed product to another producer, processor, cooperative, or any other purchaser; or</w:t>
      </w:r>
    </w:p>
    <w:p>
      <w:pPr>
        <w:spacing w:before="0" w:after="0" w:line="408" w:lineRule="exact"/>
        <w:ind w:left="0" w:right="0" w:firstLine="576"/>
        <w:jc w:val="left"/>
      </w:pPr>
      <w:r>
        <w:rPr/>
        <w:t xml:space="preserve">(b) In case of a producer processor, processing house-grown cannabis product into intermediate product sold to another processor or end product to a retailer.</w:t>
      </w:r>
    </w:p>
    <w:p>
      <w:pPr>
        <w:spacing w:before="0" w:after="0" w:line="408" w:lineRule="exact"/>
        <w:ind w:left="0" w:right="0" w:firstLine="576"/>
        <w:jc w:val="left"/>
      </w:pPr>
      <w:r>
        <w:rPr/>
        <w:t xml:space="preserve">(11) "Fiscal year" means the twelve-month period beginning July 1st of any year and ending June 30th.</w:t>
      </w:r>
    </w:p>
    <w:p>
      <w:pPr>
        <w:spacing w:before="0" w:after="0" w:line="408" w:lineRule="exact"/>
        <w:ind w:left="0" w:right="0" w:firstLine="576"/>
        <w:jc w:val="left"/>
      </w:pPr>
      <w:r>
        <w:rPr/>
        <w:t xml:space="preserve">(12) "In-house" means cannabis produced and physically grown on the licensed site.</w:t>
      </w:r>
    </w:p>
    <w:p>
      <w:pPr>
        <w:spacing w:before="0" w:after="0" w:line="408" w:lineRule="exact"/>
        <w:ind w:left="0" w:right="0" w:firstLine="576"/>
        <w:jc w:val="left"/>
      </w:pPr>
      <w:r>
        <w:rPr/>
        <w:t xml:space="preserve">(13) "Interested parties" means governmental departments, agencies, and bodies at the federal, state, or local levels, as well as universities, national and international associations, and other public and private sector organizations with an interest in cannabis related matters.</w:t>
      </w:r>
    </w:p>
    <w:p>
      <w:pPr>
        <w:spacing w:before="0" w:after="0" w:line="408" w:lineRule="exact"/>
        <w:ind w:left="0" w:right="0" w:firstLine="576"/>
        <w:jc w:val="left"/>
      </w:pPr>
      <w:r>
        <w:rPr/>
        <w:t xml:space="preserve">(14) "Manifest" means a transportation document generated for each sales transaction and reported to the state.</w:t>
      </w:r>
    </w:p>
    <w:p>
      <w:pPr>
        <w:spacing w:before="0" w:after="0" w:line="408" w:lineRule="exact"/>
        <w:ind w:left="0" w:right="0" w:firstLine="576"/>
        <w:jc w:val="left"/>
      </w:pPr>
      <w:r>
        <w:rPr/>
        <w:t xml:space="preserve">(15) "Net unit price" means the amount of money paid to a producer by a buyer upon the sale of any propagation material, unprocessed or processed product. The net unit price must be reflected on two corroborating documents including a manifest, invoice, sales order, purchase order, or any other transactional document accepted by the commission.</w:t>
      </w:r>
    </w:p>
    <w:p>
      <w:pPr>
        <w:spacing w:before="0" w:after="0" w:line="408" w:lineRule="exact"/>
        <w:ind w:left="0" w:right="0" w:firstLine="576"/>
        <w:jc w:val="left"/>
      </w:pPr>
      <w:r>
        <w:rPr/>
        <w:t xml:space="preserve">(16) "Processor" means any person or legal entity holding in its name a marijuana processor license issued by state liquor and cannabis board.</w:t>
      </w:r>
    </w:p>
    <w:p>
      <w:pPr>
        <w:spacing w:before="0" w:after="0" w:line="408" w:lineRule="exact"/>
        <w:ind w:left="0" w:right="0" w:firstLine="576"/>
        <w:jc w:val="left"/>
      </w:pPr>
      <w:r>
        <w:rPr/>
        <w:t xml:space="preserve">(17) "Producer" means any person or legal entity holding in its name a marijuana producer license issued by the state liquor and cannabis board, regardless of whether the same holder has been issued a processor license by state liquor and cannabis board.</w:t>
      </w:r>
    </w:p>
    <w:p>
      <w:pPr>
        <w:spacing w:before="0" w:after="0" w:line="408" w:lineRule="exact"/>
        <w:ind w:left="0" w:right="0" w:firstLine="576"/>
        <w:jc w:val="left"/>
      </w:pPr>
      <w:r>
        <w:rPr/>
        <w:t xml:space="preserve">(18) "Product" means the commodity subject to assessment, which includes two categories: Unprocessed product and processed product.</w:t>
      </w:r>
    </w:p>
    <w:p>
      <w:pPr>
        <w:spacing w:before="0" w:after="0" w:line="408" w:lineRule="exact"/>
        <w:ind w:left="0" w:right="0" w:firstLine="576"/>
        <w:jc w:val="left"/>
      </w:pPr>
      <w:r>
        <w:rPr/>
        <w:t xml:space="preserve">(a) Unprocessed product is marijuana sold in bulk that has been minimally processed; minimal processing includes, without limitation, uprooted or wet-cut whole plants, bundles of branches with colas, bagged bulk lot of dried or frozen flower, trim, or leaf marijuana. Unprocessed product also includes material that has been cropped, untrimmed, machine trimmed, bulk bagged, purged, or subject to other minimal means to prepare the product for further processing. Unprocessed product is not ready for sale to retail. Unprocessed product includes propagation material.</w:t>
      </w:r>
    </w:p>
    <w:p>
      <w:pPr>
        <w:spacing w:before="0" w:after="0" w:line="408" w:lineRule="exact"/>
        <w:ind w:left="0" w:right="0" w:firstLine="576"/>
        <w:jc w:val="left"/>
      </w:pPr>
      <w:r>
        <w:rPr/>
        <w:t xml:space="preserve">(b) Processed product is marijuana partially or fully processed; sold as intermediate product to be further processed or sold as an end product ready for retail; partially processed marijuana includes marijuana that has been hand trimmed, converted to an intermediate product or other product not ready for retail.</w:t>
      </w:r>
    </w:p>
    <w:p>
      <w:pPr>
        <w:spacing w:before="0" w:after="0" w:line="408" w:lineRule="exact"/>
        <w:ind w:left="0" w:right="0" w:firstLine="576"/>
        <w:jc w:val="left"/>
      </w:pPr>
      <w:r>
        <w:rPr/>
        <w:t xml:space="preserve">(19) "Propagation material" means live cannabis plant matter in the form of clones, live plants, tissue cultures, cuttings, seeds, or other genetic material used and intended for the propagation of the cannabis plant.</w:t>
      </w:r>
    </w:p>
    <w:p>
      <w:pPr>
        <w:spacing w:before="0" w:after="0" w:line="408" w:lineRule="exact"/>
        <w:ind w:left="0" w:right="0" w:firstLine="576"/>
        <w:jc w:val="left"/>
      </w:pPr>
      <w:r>
        <w:rPr/>
        <w:t xml:space="preserve">(20) "Retailer" means any person or legal entity holding in its name a marijuana retail license issued by state liquor and cannabis board.</w:t>
      </w:r>
    </w:p>
    <w:p>
      <w:pPr>
        <w:spacing w:before="0" w:after="0" w:line="408" w:lineRule="exact"/>
        <w:ind w:left="0" w:right="0" w:firstLine="576"/>
        <w:jc w:val="left"/>
      </w:pPr>
      <w:r>
        <w:rPr/>
        <w:t xml:space="preserve">(21) "Testing laboratory" means any laboratory accredited by a Washington state agency to conduct marijuana-related analysis.</w:t>
      </w:r>
    </w:p>
    <w:p>
      <w:pPr>
        <w:spacing w:before="0" w:after="0" w:line="408" w:lineRule="exact"/>
        <w:ind w:left="0" w:right="0" w:firstLine="576"/>
        <w:jc w:val="left"/>
      </w:pPr>
      <w:r>
        <w:rPr/>
        <w:t xml:space="preserve">(22) "Tier" means any of the production licensing categories established under WAC 314-55-075(6), which defines the maximum amount of growth canopy an individual licensed producer may grow.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cannabis commission is established to:</w:t>
      </w:r>
    </w:p>
    <w:p>
      <w:pPr>
        <w:spacing w:before="0" w:after="0" w:line="408" w:lineRule="exact"/>
        <w:ind w:left="0" w:right="0" w:firstLine="576"/>
        <w:jc w:val="left"/>
      </w:pPr>
      <w:r>
        <w:rPr/>
        <w:t xml:space="preserve">(1) Establish plans and conduct programs for cannabis-related matters;</w:t>
      </w:r>
    </w:p>
    <w:p>
      <w:pPr>
        <w:spacing w:before="0" w:after="0" w:line="408" w:lineRule="exact"/>
        <w:ind w:left="0" w:right="0" w:firstLine="576"/>
        <w:jc w:val="left"/>
      </w:pPr>
      <w:r>
        <w:rPr/>
        <w:t xml:space="preserve">(2) Provide for conducting research as provided in commission rules;</w:t>
      </w:r>
    </w:p>
    <w:p>
      <w:pPr>
        <w:spacing w:before="0" w:after="0" w:line="408" w:lineRule="exact"/>
        <w:ind w:left="0" w:right="0" w:firstLine="576"/>
        <w:jc w:val="left"/>
      </w:pPr>
      <w:r>
        <w:rPr/>
        <w:t xml:space="preserve">(3) Cooperate with and act in an advisory capacity to local, state, and federal agencies or other interested parties with respect to cannabis-related matters within the scope of the powers and purposes of the commission and as described in commission rules;</w:t>
      </w:r>
    </w:p>
    <w:p>
      <w:pPr>
        <w:spacing w:before="0" w:after="0" w:line="408" w:lineRule="exact"/>
        <w:ind w:left="0" w:right="0" w:firstLine="576"/>
        <w:jc w:val="left"/>
      </w:pPr>
      <w:r>
        <w:rPr/>
        <w:t xml:space="preserve">(4) Cooperate with other interested parties toward standardizing methods by which to identify and determine the genetics, strains, cultivars, phenotypes, standards, and grades of cannabis and advise on packaging and labeling requirements with respect to the same;</w:t>
      </w:r>
    </w:p>
    <w:p>
      <w:pPr>
        <w:spacing w:before="0" w:after="0" w:line="408" w:lineRule="exact"/>
        <w:ind w:left="0" w:right="0" w:firstLine="576"/>
        <w:jc w:val="left"/>
      </w:pPr>
      <w:r>
        <w:rPr/>
        <w:t xml:space="preserve">(5) Conduct reviews, surveys, and inquiries regarding market metrics and analytics, including trends, revenues, profitability, projections, production, business practices, and other economic drivers of the industry;</w:t>
      </w:r>
    </w:p>
    <w:p>
      <w:pPr>
        <w:spacing w:before="0" w:after="0" w:line="408" w:lineRule="exact"/>
        <w:ind w:left="0" w:right="0" w:firstLine="576"/>
        <w:jc w:val="left"/>
      </w:pPr>
      <w:r>
        <w:rPr/>
        <w:t xml:space="preserve">(6) Inform and advise producers in all matters regarding cannabis, including but not limited to educational information on its cultivation, usage, risks, and related technical and scientific developments;</w:t>
      </w:r>
    </w:p>
    <w:p>
      <w:pPr>
        <w:spacing w:before="0" w:after="0" w:line="408" w:lineRule="exact"/>
        <w:ind w:left="0" w:right="0" w:firstLine="576"/>
        <w:jc w:val="left"/>
      </w:pPr>
      <w:r>
        <w:rPr/>
        <w:t xml:space="preserve">(7) Provide cannabis-related education and training to producers, processors, retailers, and researchers and their employees, including health and safety information;</w:t>
      </w:r>
    </w:p>
    <w:p>
      <w:pPr>
        <w:spacing w:before="0" w:after="0" w:line="408" w:lineRule="exact"/>
        <w:ind w:left="0" w:right="0" w:firstLine="576"/>
        <w:jc w:val="left"/>
      </w:pPr>
      <w:r>
        <w:rPr/>
        <w:t xml:space="preserve">(8) Provide information and services for meeting resource conservation objectives of producers;</w:t>
      </w:r>
    </w:p>
    <w:p>
      <w:pPr>
        <w:spacing w:before="0" w:after="0" w:line="408" w:lineRule="exact"/>
        <w:ind w:left="0" w:right="0" w:firstLine="576"/>
        <w:jc w:val="left"/>
      </w:pPr>
      <w:r>
        <w:rPr/>
        <w:t xml:space="preserve">(9) Assist and cooperate with local, state, or federal government agencies in the investigation and control of pests, diseases, and other factors that could adversely affect the cultivation, quality, or safety of Washington produced cannabis;</w:t>
      </w:r>
    </w:p>
    <w:p>
      <w:pPr>
        <w:spacing w:before="0" w:after="0" w:line="408" w:lineRule="exact"/>
        <w:ind w:left="0" w:right="0" w:firstLine="576"/>
        <w:jc w:val="left"/>
      </w:pPr>
      <w:r>
        <w:rPr/>
        <w:t xml:space="preserve">(10) Advance knowledge and practice of the production of cannabis in this state through the research and testing of methods to improve pest management, worker protection and safety training, energy efficiency, and environmental protection;</w:t>
      </w:r>
    </w:p>
    <w:p>
      <w:pPr>
        <w:spacing w:before="0" w:after="0" w:line="408" w:lineRule="exact"/>
        <w:ind w:left="0" w:right="0" w:firstLine="576"/>
        <w:jc w:val="left"/>
      </w:pPr>
      <w:r>
        <w:rPr/>
        <w:t xml:space="preserve">(11) Encourage promotion of Washington agriculture related to cannabis production in the state in keeping with state and federal laws;</w:t>
      </w:r>
    </w:p>
    <w:p>
      <w:pPr>
        <w:spacing w:before="0" w:after="0" w:line="408" w:lineRule="exact"/>
        <w:ind w:left="0" w:right="0" w:firstLine="576"/>
        <w:jc w:val="left"/>
      </w:pPr>
      <w:r>
        <w:rPr/>
        <w:t xml:space="preserve">(12) Foster economic conditions favorable to investment in the production of Washington cannabis in keeping with state and federal laws;</w:t>
      </w:r>
    </w:p>
    <w:p>
      <w:pPr>
        <w:spacing w:before="0" w:after="0" w:line="408" w:lineRule="exact"/>
        <w:ind w:left="0" w:right="0" w:firstLine="576"/>
        <w:jc w:val="left"/>
      </w:pPr>
      <w:r>
        <w:rPr/>
        <w:t xml:space="preserve">(13) Limit youth access and youth exposure to cannabis;</w:t>
      </w:r>
    </w:p>
    <w:p>
      <w:pPr>
        <w:spacing w:before="0" w:after="0" w:line="408" w:lineRule="exact"/>
        <w:ind w:left="0" w:right="0" w:firstLine="576"/>
        <w:jc w:val="left"/>
      </w:pPr>
      <w:r>
        <w:rPr/>
        <w:t xml:space="preserve">(14) Encourage favorable legislative and regulatory treatment of Washington cannabis in markets where cannabis is legal;</w:t>
      </w:r>
    </w:p>
    <w:p>
      <w:pPr>
        <w:spacing w:before="0" w:after="0" w:line="408" w:lineRule="exact"/>
        <w:ind w:left="0" w:right="0" w:firstLine="576"/>
        <w:jc w:val="left"/>
      </w:pPr>
      <w:r>
        <w:rPr/>
        <w:t xml:space="preserve">(15) Aid producers in preventing economic waste in the marketing of their commodities and in developing more efficient methods of marketing cannabis commodities in keeping with state and federal laws; and</w:t>
      </w:r>
    </w:p>
    <w:p>
      <w:pPr>
        <w:spacing w:before="0" w:after="0" w:line="408" w:lineRule="exact"/>
        <w:ind w:left="0" w:right="0" w:firstLine="576"/>
        <w:jc w:val="left"/>
      </w:pPr>
      <w:r>
        <w:rPr/>
        <w:t xml:space="preserve">(16) Enable marijuana producers of this state, with the aid of the state to:</w:t>
      </w:r>
    </w:p>
    <w:p>
      <w:pPr>
        <w:spacing w:before="0" w:after="0" w:line="408" w:lineRule="exact"/>
        <w:ind w:left="0" w:right="0" w:firstLine="576"/>
        <w:jc w:val="left"/>
      </w:pPr>
      <w:r>
        <w:rPr/>
        <w:t xml:space="preserve">(a) Develop and engage in research for discovering better and more efficient production, irrigation, processing, transportation, handling, and utilization of cannabis commodities;</w:t>
      </w:r>
    </w:p>
    <w:p>
      <w:pPr>
        <w:spacing w:before="0" w:after="0" w:line="408" w:lineRule="exact"/>
        <w:ind w:left="0" w:right="0" w:firstLine="576"/>
        <w:jc w:val="left"/>
      </w:pPr>
      <w:r>
        <w:rPr/>
        <w:t xml:space="preserve">(b) Establish orderly marketing of cannabis commodities in keeping with state and federal laws;</w:t>
      </w:r>
    </w:p>
    <w:p>
      <w:pPr>
        <w:spacing w:before="0" w:after="0" w:line="408" w:lineRule="exact"/>
        <w:ind w:left="0" w:right="0" w:firstLine="576"/>
        <w:jc w:val="left"/>
      </w:pPr>
      <w:r>
        <w:rPr/>
        <w:t xml:space="preserve">(c) Provide for uniform grading and proper preparation of cannabis commodities for market;</w:t>
      </w:r>
    </w:p>
    <w:p>
      <w:pPr>
        <w:spacing w:before="0" w:after="0" w:line="408" w:lineRule="exact"/>
        <w:ind w:left="0" w:right="0" w:firstLine="576"/>
        <w:jc w:val="left"/>
      </w:pPr>
      <w:r>
        <w:rPr/>
        <w:t xml:space="preserve">(d) Provide methods and means including, but not limited to, public relations and promotion for the maintenance of present markets and for the development of new or larger markets, both domestic and foreign, for cannabis commodities produced within this state in keeping state and federal law;</w:t>
      </w:r>
    </w:p>
    <w:p>
      <w:pPr>
        <w:spacing w:before="0" w:after="0" w:line="408" w:lineRule="exact"/>
        <w:ind w:left="0" w:right="0" w:firstLine="576"/>
        <w:jc w:val="left"/>
      </w:pPr>
      <w:r>
        <w:rPr/>
        <w:t xml:space="preserve">(e) Protect the interest of consumers and the state by monitoring the plant canopy to assure a balanced, sufficient, and wholesome supply of cannabis commodities of good quality at all seasons and times;</w:t>
      </w:r>
    </w:p>
    <w:p>
      <w:pPr>
        <w:spacing w:before="0" w:after="0" w:line="408" w:lineRule="exact"/>
        <w:ind w:left="0" w:right="0" w:firstLine="576"/>
        <w:jc w:val="left"/>
      </w:pPr>
      <w:r>
        <w:rPr/>
        <w:t xml:space="preserve">(f) Discover and develop new and improved cultivars for the reliable and economical production of cannabis in the state; and</w:t>
      </w:r>
    </w:p>
    <w:p>
      <w:pPr>
        <w:spacing w:before="0" w:after="0" w:line="408" w:lineRule="exact"/>
        <w:ind w:left="0" w:right="0" w:firstLine="576"/>
        <w:jc w:val="left"/>
      </w:pPr>
      <w:r>
        <w:rPr/>
        <w:t xml:space="preserve">(g) Advance knowledge and the practice of processing cannabis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w:t>
      </w:r>
    </w:p>
    <w:p>
      <w:pPr>
        <w:spacing w:before="0" w:after="0" w:line="408" w:lineRule="exact"/>
        <w:ind w:left="0" w:right="0" w:firstLine="576"/>
        <w:jc w:val="left"/>
      </w:pPr>
      <w:r>
        <w:rPr/>
        <w:t xml:space="preserve">(1) Elect a chair and other officers by a majority vote of the commission or as contained in bylaws adopted by the commission;</w:t>
      </w:r>
    </w:p>
    <w:p>
      <w:pPr>
        <w:spacing w:before="0" w:after="0" w:line="408" w:lineRule="exact"/>
        <w:ind w:left="0" w:right="0" w:firstLine="576"/>
        <w:jc w:val="left"/>
      </w:pPr>
      <w:r>
        <w:rPr/>
        <w:t xml:space="preserve">(2) Adopt, rescind, and amend bylaws and other internal rules of governance necessary for the administration and operation of the commission and for carrying out its duties under this chapter;</w:t>
      </w:r>
    </w:p>
    <w:p>
      <w:pPr>
        <w:spacing w:before="0" w:after="0" w:line="408" w:lineRule="exact"/>
        <w:ind w:left="0" w:right="0" w:firstLine="576"/>
        <w:jc w:val="left"/>
      </w:pPr>
      <w:r>
        <w:rPr/>
        <w:t xml:space="preserve">(3) Administer, enforce, direct, and control the provisions of this chapter;</w:t>
      </w:r>
    </w:p>
    <w:p>
      <w:pPr>
        <w:spacing w:before="0" w:after="0" w:line="408" w:lineRule="exact"/>
        <w:ind w:left="0" w:right="0" w:firstLine="576"/>
        <w:jc w:val="left"/>
      </w:pPr>
      <w:r>
        <w:rPr/>
        <w:t xml:space="preserve">(4) Employ and discharge at its discretion such administrators, staff, professional consultants and service providers, and other persons and firms that it may deem appropriate;</w:t>
      </w:r>
    </w:p>
    <w:p>
      <w:pPr>
        <w:spacing w:before="0" w:after="0" w:line="408" w:lineRule="exact"/>
        <w:ind w:left="0" w:right="0" w:firstLine="576"/>
        <w:jc w:val="left"/>
      </w:pPr>
      <w:r>
        <w:rPr/>
        <w:t xml:space="preserve">(5) Designate a public records officer, rules coordinator, and other representatives required by the laws governing state agencies and commodity commissions;</w:t>
      </w:r>
    </w:p>
    <w:p>
      <w:pPr>
        <w:spacing w:before="0" w:after="0" w:line="408" w:lineRule="exact"/>
        <w:ind w:left="0" w:right="0" w:firstLine="576"/>
        <w:jc w:val="left"/>
      </w:pPr>
      <w:r>
        <w:rPr/>
        <w:t xml:space="preserve">(6) Comply with all other laws applicable to state agencies and commodity commissions;</w:t>
      </w:r>
    </w:p>
    <w:p>
      <w:pPr>
        <w:spacing w:before="0" w:after="0" w:line="408" w:lineRule="exact"/>
        <w:ind w:left="0" w:right="0" w:firstLine="576"/>
        <w:jc w:val="left"/>
      </w:pPr>
      <w:r>
        <w:rPr/>
        <w:t xml:space="preserve">(7) Acquire personal property and purchase or lease office space and other necessary real property and transfer and convey the same;</w:t>
      </w:r>
    </w:p>
    <w:p>
      <w:pPr>
        <w:spacing w:before="0" w:after="0" w:line="408" w:lineRule="exact"/>
        <w:ind w:left="0" w:right="0" w:firstLine="576"/>
        <w:jc w:val="left"/>
      </w:pPr>
      <w:r>
        <w:rPr/>
        <w:t xml:space="preserve">(8) Institute and maintain in its own name any and all legal actions, including actions by injunction, mandatory injunction, or civil recovery, or proceedings before administrative tribunals or other governmental authorities necessary to carry out this chapter;</w:t>
      </w:r>
    </w:p>
    <w:p>
      <w:pPr>
        <w:spacing w:before="0" w:after="0" w:line="408" w:lineRule="exact"/>
        <w:ind w:left="0" w:right="0" w:firstLine="576"/>
        <w:jc w:val="left"/>
      </w:pPr>
      <w:r>
        <w:rPr/>
        <w:t xml:space="preserve">(9) Keep accurate records of all its receipts and disbursements, which records must be open to inspection and audit by the state auditor or private auditor designated by the state auditor at least every five years and at any time by a duly appointed internal auditor upon a majority vote of the commission;</w:t>
      </w:r>
    </w:p>
    <w:p>
      <w:pPr>
        <w:spacing w:before="0" w:after="0" w:line="408" w:lineRule="exact"/>
        <w:ind w:left="0" w:right="0" w:firstLine="576"/>
        <w:jc w:val="left"/>
      </w:pPr>
      <w:r>
        <w:rPr/>
        <w:t xml:space="preserve">(10) Make necessary disbursements for routine operating expenses;</w:t>
      </w:r>
    </w:p>
    <w:p>
      <w:pPr>
        <w:spacing w:before="0" w:after="0" w:line="408" w:lineRule="exact"/>
        <w:ind w:left="0" w:right="0" w:firstLine="576"/>
        <w:jc w:val="left"/>
      </w:pPr>
      <w:r>
        <w:rPr/>
        <w:t xml:space="preserve">(11) Expend funds for all activities, projects, and undertakings of the commission permitted under this chapter, including but not limited to cannabis-related education and training programs for producers, processors, retailers, and researchers or their employees;</w:t>
      </w:r>
    </w:p>
    <w:p>
      <w:pPr>
        <w:spacing w:before="0" w:after="0" w:line="408" w:lineRule="exact"/>
        <w:ind w:left="0" w:right="0" w:firstLine="576"/>
        <w:jc w:val="left"/>
      </w:pPr>
      <w:r>
        <w:rPr/>
        <w:t xml:space="preserve">(12) Cooperate with other interested parties for the purposes of this chapter;</w:t>
      </w:r>
    </w:p>
    <w:p>
      <w:pPr>
        <w:spacing w:before="0" w:after="0" w:line="408" w:lineRule="exact"/>
        <w:ind w:left="0" w:right="0" w:firstLine="576"/>
        <w:jc w:val="left"/>
      </w:pPr>
      <w:r>
        <w:rPr/>
        <w:t xml:space="preserve">(13) Serve as liaison with the state liquor and cannabis board and all other interested parties on behalf of the commission and not for any individual cannabis producer;</w:t>
      </w:r>
    </w:p>
    <w:p>
      <w:pPr>
        <w:spacing w:before="0" w:after="0" w:line="408" w:lineRule="exact"/>
        <w:ind w:left="0" w:right="0" w:firstLine="576"/>
        <w:jc w:val="left"/>
      </w:pPr>
      <w:r>
        <w:rPr/>
        <w:t xml:space="preserve">(14) Enter into contracts or cooperative agreements for research as provided in this chapter;</w:t>
      </w:r>
    </w:p>
    <w:p>
      <w:pPr>
        <w:spacing w:before="0" w:after="0" w:line="408" w:lineRule="exact"/>
        <w:ind w:left="0" w:right="0" w:firstLine="576"/>
        <w:jc w:val="left"/>
      </w:pPr>
      <w:r>
        <w:rPr/>
        <w:t xml:space="preserve">(15) Enter into contracts or interagency agreements with any other interested parties to carry out this chapter in accordance with applicable provisions of Title 39 RCW;</w:t>
      </w:r>
    </w:p>
    <w:p>
      <w:pPr>
        <w:spacing w:before="0" w:after="0" w:line="408" w:lineRule="exact"/>
        <w:ind w:left="0" w:right="0" w:firstLine="576"/>
        <w:jc w:val="left"/>
      </w:pPr>
      <w:r>
        <w:rPr/>
        <w:t xml:space="preserve">(16) Solicit, accept, and expend or retain any gifts, bequests, contributions, or grants from private persons or public agencies to carry out this chapter;</w:t>
      </w:r>
    </w:p>
    <w:p>
      <w:pPr>
        <w:spacing w:before="0" w:after="0" w:line="408" w:lineRule="exact"/>
        <w:ind w:left="0" w:right="0" w:firstLine="576"/>
        <w:jc w:val="left"/>
      </w:pPr>
      <w:r>
        <w:rPr/>
        <w:t xml:space="preserve">(17) Retain in emergent situations the services of private legal counsel to conduct legal actions on behalf of the commission, provided that the retention of a private attorney is subject to the appointment or approval by the office of the state attorney general;</w:t>
      </w:r>
    </w:p>
    <w:p>
      <w:pPr>
        <w:spacing w:before="0" w:after="0" w:line="408" w:lineRule="exact"/>
        <w:ind w:left="0" w:right="0" w:firstLine="576"/>
        <w:jc w:val="left"/>
      </w:pPr>
      <w:r>
        <w:rPr/>
        <w:t xml:space="preserve">(18) Engage in appropriate fund-raising activities and events for the purpose of supporting activities of the commission authorized by this chapter;</w:t>
      </w:r>
    </w:p>
    <w:p>
      <w:pPr>
        <w:spacing w:before="0" w:after="0" w:line="408" w:lineRule="exact"/>
        <w:ind w:left="0" w:right="0" w:firstLine="576"/>
        <w:jc w:val="left"/>
      </w:pPr>
      <w:r>
        <w:rPr/>
        <w:t xml:space="preserve">(19) Participate in international, federal, state and local hearings, meetings, and other proceedings in all matters relating to cannabis, including without limitation the production, irrigation, manufacture, regulation, transportation, distribution, sale, or use of cannabis including activities authorized under RCW 42.17A.635, and the reporting of those activities to the public disclosure commission;</w:t>
      </w:r>
    </w:p>
    <w:p>
      <w:pPr>
        <w:spacing w:before="0" w:after="0" w:line="408" w:lineRule="exact"/>
        <w:ind w:left="0" w:right="0" w:firstLine="576"/>
        <w:jc w:val="left"/>
      </w:pPr>
      <w:r>
        <w:rPr/>
        <w:t xml:space="preserve">(20) Obtain from the state liquor and cannabis board a list of the names and addresses of producers, processors, and retailers, and such other available data from the state as requested by the commission to be used to disseminate information among and solicit the opinions of producers with respect to the discharge of the duties of the commission, directly, or by arrangement with trade associations or other instrumentalities and to collect assessments under this chapter and to verify back records for a minimum three-year period. The commission may rely on such list and data as provided by the state liquor and cannabis board;</w:t>
      </w:r>
    </w:p>
    <w:p>
      <w:pPr>
        <w:spacing w:before="0" w:after="0" w:line="408" w:lineRule="exact"/>
        <w:ind w:left="0" w:right="0" w:firstLine="576"/>
        <w:jc w:val="left"/>
      </w:pPr>
      <w:r>
        <w:rPr/>
        <w:t xml:space="preserve">(21) Obtain and audit the records and production canopy of producers upon at least fourteen days written notice and during normal business hours to determine whether appropriate assessments have been paid and to verify back records for a minimum three-year period;</w:t>
      </w:r>
    </w:p>
    <w:p>
      <w:pPr>
        <w:spacing w:before="0" w:after="0" w:line="408" w:lineRule="exact"/>
        <w:ind w:left="0" w:right="0" w:firstLine="576"/>
        <w:jc w:val="left"/>
      </w:pPr>
      <w:r>
        <w:rPr/>
        <w:t xml:space="preserve">(22) Acquire, create, develop, and own intellectual property rights, licenses, and patents and to collect royalties resulting from the sale or licensing of commission-funded research, provided all results and recommendations from research conducted or funded by the commission must be available to all producers without charge, except for reasonable out-of-pocket costs as the commission may determine;</w:t>
      </w:r>
    </w:p>
    <w:p>
      <w:pPr>
        <w:spacing w:before="0" w:after="0" w:line="408" w:lineRule="exact"/>
        <w:ind w:left="0" w:right="0" w:firstLine="576"/>
        <w:jc w:val="left"/>
      </w:pPr>
      <w:r>
        <w:rPr/>
        <w:t xml:space="preserve">(23) Speak on behalf of the Washington state government with regard to cannabis producers and producer/processors, subject to oversight of the director;</w:t>
      </w:r>
    </w:p>
    <w:p>
      <w:pPr>
        <w:spacing w:before="0" w:after="0" w:line="408" w:lineRule="exact"/>
        <w:ind w:left="0" w:right="0" w:firstLine="576"/>
        <w:jc w:val="left"/>
      </w:pPr>
      <w:r>
        <w:rPr/>
        <w:t xml:space="preserve">(24) Possess marijuana products for the limited purposes of section 4 of this act; and</w:t>
      </w:r>
    </w:p>
    <w:p>
      <w:pPr>
        <w:spacing w:before="0" w:after="0" w:line="408" w:lineRule="exact"/>
        <w:ind w:left="0" w:right="0" w:firstLine="576"/>
        <w:jc w:val="left"/>
      </w:pPr>
      <w:r>
        <w:rPr/>
        <w:t xml:space="preserve">(25) Exercise other powers and duties necessary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an agricultural commodity commission to be known as the Washington state cannabis commission.</w:t>
      </w:r>
    </w:p>
    <w:p>
      <w:pPr>
        <w:spacing w:before="0" w:after="0" w:line="408" w:lineRule="exact"/>
        <w:ind w:left="0" w:right="0" w:firstLine="576"/>
        <w:jc w:val="left"/>
      </w:pPr>
      <w:r>
        <w:rPr/>
        <w:t xml:space="preserve">(2)(a) The commission consists of thirteen voting members, including eight producer members from the districts, one statewide at-large producer member, one statewide tier 1 producer member, one statewide tier 2 producer member, one statewide tier 3 producer member, and the director.</w:t>
      </w:r>
    </w:p>
    <w:p>
      <w:pPr>
        <w:spacing w:before="0" w:after="0" w:line="408" w:lineRule="exact"/>
        <w:ind w:left="0" w:right="0" w:firstLine="576"/>
        <w:jc w:val="left"/>
      </w:pPr>
      <w:r>
        <w:rPr/>
        <w:t xml:space="preserve">(b) An advisory council must assist the commission. Upon nomination by state liquor and cannabis board or the commission, the director appoints a state liquor and cannabis board representative. Upon nomination by the commission, the director must appoint a processor only member, a retailer member, and a testing laboratory member to serve as a nonvoting advisory council to the commission.</w:t>
      </w:r>
    </w:p>
    <w:p>
      <w:pPr>
        <w:spacing w:before="0" w:after="0" w:line="408" w:lineRule="exact"/>
        <w:ind w:left="0" w:right="0" w:firstLine="576"/>
        <w:jc w:val="left"/>
      </w:pPr>
      <w:r>
        <w:rPr/>
        <w:t xml:space="preserve">(3) Each member of the commission other than the director and the state liquor and cannabis board representative must:</w:t>
      </w:r>
    </w:p>
    <w:p>
      <w:pPr>
        <w:spacing w:before="0" w:after="0" w:line="408" w:lineRule="exact"/>
        <w:ind w:left="0" w:right="0" w:firstLine="576"/>
        <w:jc w:val="left"/>
      </w:pPr>
      <w:r>
        <w:rPr/>
        <w:t xml:space="preserve">(a) Be twenty-one years of age or older;</w:t>
      </w:r>
    </w:p>
    <w:p>
      <w:pPr>
        <w:spacing w:before="0" w:after="0" w:line="408" w:lineRule="exact"/>
        <w:ind w:left="0" w:right="0" w:firstLine="576"/>
        <w:jc w:val="left"/>
      </w:pPr>
      <w:r>
        <w:rPr/>
        <w:t xml:space="preserve">(b) Be a citizen of the United States of America and a resident of this state;</w:t>
      </w:r>
    </w:p>
    <w:p>
      <w:pPr>
        <w:spacing w:before="0" w:after="0" w:line="408" w:lineRule="exact"/>
        <w:ind w:left="0" w:right="0" w:firstLine="576"/>
        <w:jc w:val="left"/>
      </w:pPr>
      <w:r>
        <w:rPr/>
        <w:t xml:space="preserve">(c) Directly hold or be a named owner in whole or in majority part of an entity holding the relevant business license issued by the state liquor and cannabis board. This license must not be suspended at the time of nomination, election, or appointment;</w:t>
      </w:r>
    </w:p>
    <w:p>
      <w:pPr>
        <w:spacing w:before="0" w:after="0" w:line="408" w:lineRule="exact"/>
        <w:ind w:left="0" w:right="0" w:firstLine="576"/>
        <w:jc w:val="left"/>
      </w:pPr>
      <w:r>
        <w:rPr/>
        <w:t xml:space="preserve">(d) Be engaged in the production of cannabis within the state of Washington for a period of three years and have, during that period, derived a substantial portion of his or her income therefrom. Any assignee by a licensee must be and have been, either individually or as an officer or employee of a corporation, firm, partnership, association, or cooperative, actually engaged in producing the commodity within the state of Washington for a period of three years and have, during that period, derived a substantial portion of his or her income therefrom; and</w:t>
      </w:r>
    </w:p>
    <w:p>
      <w:pPr>
        <w:spacing w:before="0" w:after="0" w:line="408" w:lineRule="exact"/>
        <w:ind w:left="0" w:right="0" w:firstLine="576"/>
        <w:jc w:val="left"/>
      </w:pPr>
      <w:r>
        <w:rPr/>
        <w:t xml:space="preserve">(e) Continue to meet all membership qualifications throughout the member's term.</w:t>
      </w:r>
    </w:p>
    <w:p>
      <w:pPr>
        <w:spacing w:before="0" w:after="0" w:line="408" w:lineRule="exact"/>
        <w:ind w:left="0" w:right="0" w:firstLine="576"/>
        <w:jc w:val="left"/>
      </w:pPr>
      <w:r>
        <w:rPr/>
        <w:t xml:space="preserve">(4) Producer members in voting positions must be producers with production facilities in the district in which they are nominated and elected. Producer members elected to at-large positions may be from any district.</w:t>
      </w:r>
    </w:p>
    <w:p>
      <w:pPr>
        <w:spacing w:before="0" w:after="0" w:line="408" w:lineRule="exact"/>
        <w:ind w:left="0" w:right="0" w:firstLine="576"/>
        <w:jc w:val="left"/>
      </w:pPr>
      <w:r>
        <w:rPr/>
        <w:t xml:space="preserve">(a) District 1, positions 1 and 2, comprises the counties of Clallam, Island, Jefferson, King, San Juan, Skagit, Snohomish, and Whatcom.</w:t>
      </w:r>
    </w:p>
    <w:p>
      <w:pPr>
        <w:spacing w:before="0" w:after="0" w:line="408" w:lineRule="exact"/>
        <w:ind w:left="0" w:right="0" w:firstLine="576"/>
        <w:jc w:val="left"/>
      </w:pPr>
      <w:r>
        <w:rPr/>
        <w:t xml:space="preserve">(b) District 2, positions 3 and 4, comprises the counties of Chelan, Douglas, Ferry, Grand, Kittitas, Okanogan, Pend Oreille, and Stevens.</w:t>
      </w:r>
    </w:p>
    <w:p>
      <w:pPr>
        <w:spacing w:before="0" w:after="0" w:line="408" w:lineRule="exact"/>
        <w:ind w:left="0" w:right="0" w:firstLine="576"/>
        <w:jc w:val="left"/>
      </w:pPr>
      <w:r>
        <w:rPr/>
        <w:t xml:space="preserve">(c) District 3, positions 5 and 6, comprises the counties of Adams, Asotin, Benton, Columbia, Franklin, Garfield, Lincoln, Spokane, Walla Walla, Whitman, and Yakima.</w:t>
      </w:r>
    </w:p>
    <w:p>
      <w:pPr>
        <w:spacing w:before="0" w:after="0" w:line="408" w:lineRule="exact"/>
        <w:ind w:left="0" w:right="0" w:firstLine="576"/>
        <w:jc w:val="left"/>
      </w:pPr>
      <w:r>
        <w:rPr/>
        <w:t xml:space="preserve">(d) District 4, positions 7 and 8, comprises the counties of Clark, Cowlitz, Grays Harbor, Kitsap, Klickitat, Lewis, Mason, Pacific, Pierce, Skamania, Thurston, and Wahkiakum.</w:t>
      </w:r>
    </w:p>
    <w:p>
      <w:pPr>
        <w:spacing w:before="0" w:after="0" w:line="408" w:lineRule="exact"/>
        <w:ind w:left="0" w:right="0" w:firstLine="576"/>
        <w:jc w:val="left"/>
      </w:pPr>
      <w:r>
        <w:rPr/>
        <w:t xml:space="preserve">(5) Commission members shall serve three-year terms. Of the initial members, four must be appointed by the director for a one-year term starting July 1st, four must be appointed by the director for a two-year term starting July 1st, and four must be appointed by the director for a three-year term starting July 1st. Thereafter, commission members other than the director must be elected by a vote of active producers in each district for three-year terms. The initial members must be considered from a pool of self-nominated active producers from each district under this section.</w:t>
      </w:r>
    </w:p>
    <w:p>
      <w:pPr>
        <w:spacing w:before="0" w:after="0" w:line="408" w:lineRule="exact"/>
        <w:ind w:left="0" w:right="0" w:firstLine="576"/>
        <w:jc w:val="left"/>
      </w:pPr>
      <w:r>
        <w:rPr/>
        <w:t xml:space="preserve">(6) In the event of a vacancy on the board the commission will provide a nomination to the director who will immediately appoint a replacement.</w:t>
      </w:r>
    </w:p>
    <w:p>
      <w:pPr>
        <w:spacing w:before="0" w:after="0" w:line="408" w:lineRule="exact"/>
        <w:ind w:left="0" w:right="0" w:firstLine="576"/>
        <w:jc w:val="left"/>
      </w:pPr>
      <w:r>
        <w:rPr/>
        <w:t xml:space="preserve">(7)(a) Each member or employee of the commission may be reimbursed for expenses incurred in carrying out this chapter under RCW 43.03.230.</w:t>
      </w:r>
    </w:p>
    <w:p>
      <w:pPr>
        <w:spacing w:before="0" w:after="0" w:line="408" w:lineRule="exact"/>
        <w:ind w:left="0" w:right="0" w:firstLine="576"/>
        <w:jc w:val="left"/>
      </w:pPr>
      <w:r>
        <w:rPr/>
        <w:t xml:space="preserve">(b) Each member or employee of the commission may be reimbursed for actual expenses incurred in carrying out this chapter under RCW 43.03.050.</w:t>
      </w:r>
    </w:p>
    <w:p>
      <w:pPr>
        <w:spacing w:before="0" w:after="0" w:line="408" w:lineRule="exact"/>
        <w:ind w:left="0" w:right="0" w:firstLine="576"/>
        <w:jc w:val="left"/>
      </w:pPr>
      <w:r>
        <w:rPr/>
        <w:t xml:space="preserve">(8) Within sixty days after this section takes effect, the director must:</w:t>
      </w:r>
    </w:p>
    <w:p>
      <w:pPr>
        <w:spacing w:before="0" w:after="0" w:line="408" w:lineRule="exact"/>
        <w:ind w:left="0" w:right="0" w:firstLine="576"/>
        <w:jc w:val="left"/>
      </w:pPr>
      <w:r>
        <w:rPr/>
        <w:t xml:space="preserve">(a) Appoint the initial members of the commission; and</w:t>
      </w:r>
    </w:p>
    <w:p>
      <w:pPr>
        <w:spacing w:before="0" w:after="0" w:line="408" w:lineRule="exact"/>
        <w:ind w:left="0" w:right="0" w:firstLine="576"/>
        <w:jc w:val="left"/>
      </w:pPr>
      <w:r>
        <w:rPr/>
        <w:t xml:space="preserve">(b) Direct the commission to put into force the assessment provided for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before the beginning of its fiscal year, must prepare and submit to the director for approval its research plan, its commodity-related education and training plan, and its budget for that fiscal year.</w:t>
      </w:r>
    </w:p>
    <w:p>
      <w:pPr>
        <w:spacing w:before="0" w:after="0" w:line="408" w:lineRule="exact"/>
        <w:ind w:left="0" w:right="0" w:firstLine="576"/>
        <w:jc w:val="left"/>
      </w:pPr>
      <w:r>
        <w:rPr/>
        <w:t xml:space="preserve">(2) The director must review and approve or disapprove all submissions described in this section in a timely manner.</w:t>
      </w:r>
    </w:p>
    <w:p>
      <w:pPr>
        <w:spacing w:before="0" w:after="0" w:line="408" w:lineRule="exact"/>
        <w:ind w:left="0" w:right="0" w:firstLine="576"/>
        <w:jc w:val="left"/>
      </w:pPr>
      <w:r>
        <w:rPr/>
        <w:t xml:space="preserve">(3) The commission must develop and submit to the director for approval any plans, programs, and projects concerning, but not limited to, the following:</w:t>
      </w:r>
    </w:p>
    <w:p>
      <w:pPr>
        <w:spacing w:before="0" w:after="0" w:line="408" w:lineRule="exact"/>
        <w:ind w:left="0" w:right="0" w:firstLine="576"/>
        <w:jc w:val="left"/>
      </w:pPr>
      <w:r>
        <w:rPr/>
        <w:t xml:space="preserve">(a) The establishment, issuance, effectuation, and administration of appropriate programs or projects for the advertising, promotion, and education of the affected commodities in keeping with state and federal laws; and</w:t>
      </w:r>
    </w:p>
    <w:p>
      <w:pPr>
        <w:spacing w:before="0" w:after="0" w:line="408" w:lineRule="exact"/>
        <w:ind w:left="0" w:right="0" w:firstLine="576"/>
        <w:jc w:val="left"/>
      </w:pPr>
      <w:r>
        <w:rPr/>
        <w:t xml:space="preserve">(b) The establishment and effectuation of research projects, market development projects, or both to the end that the marketing and utilization of the affected commodities may be encouraged, expanded, improved, or made more efficient in keeping with state and federal laws.</w:t>
      </w:r>
    </w:p>
    <w:p>
      <w:pPr>
        <w:spacing w:before="0" w:after="0" w:line="408" w:lineRule="exact"/>
        <w:ind w:left="0" w:right="0" w:firstLine="576"/>
        <w:jc w:val="left"/>
      </w:pPr>
      <w:r>
        <w:rPr/>
        <w:t xml:space="preserve">(4) The director shall review the commission's advertising or promotion program to ensure that no false claims are being made concerning the affected commodities and that they are in keeping with state and federal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levied, and the commission must collect, upon first sale of cannabis sold, an assessment on propagation material, unprocessed and processed cannabis products.</w:t>
      </w:r>
    </w:p>
    <w:p>
      <w:pPr>
        <w:spacing w:before="0" w:after="0" w:line="408" w:lineRule="exact"/>
        <w:ind w:left="0" w:right="0" w:firstLine="576"/>
        <w:jc w:val="left"/>
      </w:pPr>
      <w:r>
        <w:rPr/>
        <w:t xml:space="preserve">(1) Assessment rates are set as a percentage surcharge of the business and occupation tax based upon the net unit price paid for product at the time of first sale. Processed products are to be assessed at a lower rate than propagation material and unprocessed products to take into account the processing costs inherent in processed products.</w:t>
      </w:r>
    </w:p>
    <w:p>
      <w:pPr>
        <w:spacing w:before="0" w:after="0" w:line="408" w:lineRule="exact"/>
        <w:ind w:left="0" w:right="0" w:firstLine="576"/>
        <w:jc w:val="left"/>
      </w:pPr>
      <w:r>
        <w:rPr/>
        <w:t xml:space="preserve">(a) The commission may, by a majority vote, request the department of revenue to reduce, increase, or suspend the effective assessment based on the approved projects and activities of the commission, as described in section 4 of this act, within a given fiscal year.</w:t>
      </w:r>
    </w:p>
    <w:p>
      <w:pPr>
        <w:spacing w:before="0" w:after="0" w:line="408" w:lineRule="exact"/>
        <w:ind w:left="0" w:right="0" w:firstLine="576"/>
        <w:jc w:val="left"/>
      </w:pPr>
      <w:r>
        <w:rPr/>
        <w:t xml:space="preserve">(b) After the initial fiscal year, the commission must set assessment rates at a regular meeting by May 1st of each year, to become effective for the next fiscal year. The commission must give notice to producers and processors of the assessment rate before the beginning of the fiscal year in which it is effective.</w:t>
      </w:r>
    </w:p>
    <w:p>
      <w:pPr>
        <w:spacing w:before="0" w:after="0" w:line="408" w:lineRule="exact"/>
        <w:ind w:left="0" w:right="0" w:firstLine="576"/>
        <w:jc w:val="left"/>
      </w:pPr>
      <w:r>
        <w:rPr/>
        <w:t xml:space="preserve">(2)(a) An assessment is levied in accordance with the requirements of this section. The amount of the assessment must be determined in accordance with the rate schedule under this section.</w:t>
      </w:r>
    </w:p>
    <w:p>
      <w:pPr>
        <w:spacing w:before="0" w:after="0" w:line="408" w:lineRule="exact"/>
        <w:ind w:left="0" w:right="0" w:firstLine="576"/>
        <w:jc w:val="left"/>
      </w:pPr>
      <w:r>
        <w:rPr/>
        <w:t xml:space="preserve">(b) Beginning July 1, 2020, in addition to the tax imposed under RCW 82.04.270, a surcharge is imposed on persons engaging within this state in the business of making wholesale sales of marijuana or marijuana products. The surcharge is equal to:</w:t>
      </w:r>
    </w:p>
    <w:p>
      <w:pPr>
        <w:spacing w:before="0" w:after="0" w:line="408" w:lineRule="exact"/>
        <w:ind w:left="0" w:right="0" w:firstLine="576"/>
        <w:jc w:val="left"/>
      </w:pPr>
      <w:r>
        <w:rPr/>
        <w:t xml:space="preserve">(i) 0.290 percent of the gross proceeds of sales at wholesale of marijuana, including mature marijuana plants, immature marijuana plants or clones, marijuana plant tissue culture, and marijuana seeds; and</w:t>
      </w:r>
    </w:p>
    <w:p>
      <w:pPr>
        <w:spacing w:before="0" w:after="0" w:line="408" w:lineRule="exact"/>
        <w:ind w:left="0" w:right="0" w:firstLine="576"/>
        <w:jc w:val="left"/>
      </w:pPr>
      <w:r>
        <w:rPr/>
        <w:t xml:space="preserve">(ii) 0.145 percent of the gross proceeds of sales at wholesale of marijuana products.</w:t>
      </w:r>
    </w:p>
    <w:p>
      <w:pPr>
        <w:spacing w:before="0" w:after="0" w:line="408" w:lineRule="exact"/>
        <w:ind w:left="0" w:right="0" w:firstLine="576"/>
        <w:jc w:val="left"/>
      </w:pPr>
      <w:r>
        <w:rPr/>
        <w:t xml:space="preserve">(c) The assessment levied under this subsection is subject to the following conditions:</w:t>
      </w:r>
    </w:p>
    <w:p>
      <w:pPr>
        <w:spacing w:before="0" w:after="0" w:line="408" w:lineRule="exact"/>
        <w:ind w:left="0" w:right="0" w:firstLine="576"/>
        <w:jc w:val="left"/>
      </w:pPr>
      <w:r>
        <w:rPr/>
        <w:t xml:space="preserve">(i) The sale price must reflect true value as defined in WAC 314-55-010;</w:t>
      </w:r>
    </w:p>
    <w:p>
      <w:pPr>
        <w:spacing w:before="0" w:after="0" w:line="408" w:lineRule="exact"/>
        <w:ind w:left="0" w:right="0" w:firstLine="576"/>
        <w:jc w:val="left"/>
      </w:pPr>
      <w:r>
        <w:rPr/>
        <w:t xml:space="preserve">(ii) The current assessment must be reflected as a separate line item on each transactional document accepted by the commission;</w:t>
      </w:r>
    </w:p>
    <w:p>
      <w:pPr>
        <w:spacing w:before="0" w:after="0" w:line="408" w:lineRule="exact"/>
        <w:ind w:left="0" w:right="0" w:firstLine="576"/>
        <w:jc w:val="left"/>
      </w:pPr>
      <w:r>
        <w:rPr/>
        <w:t xml:space="preserve">(iii) The commission may, subject to approval by majority of the voting members of the commission, waive the payment of assessments by any class of producers of minimal amounts of cannabis when the commission determines subsequent to a hearing that the cost of collecting and keeping records of such assessments is disproportionate to the return to the commission;</w:t>
      </w:r>
    </w:p>
    <w:p>
      <w:pPr>
        <w:spacing w:before="0" w:after="0" w:line="408" w:lineRule="exact"/>
        <w:ind w:left="0" w:right="0" w:firstLine="576"/>
        <w:jc w:val="left"/>
      </w:pPr>
      <w:r>
        <w:rPr/>
        <w:t xml:space="preserve">(iv) The members of the commission may, subject to approval by majority of the voting members of the commission, suspend for a period not exceeding one fiscal year at a time, all or part of the assessments on cannabis subject to this chapter;</w:t>
      </w:r>
    </w:p>
    <w:p>
      <w:pPr>
        <w:spacing w:before="0" w:after="0" w:line="408" w:lineRule="exact"/>
        <w:ind w:left="0" w:right="0" w:firstLine="576"/>
        <w:jc w:val="left"/>
      </w:pPr>
      <w:r>
        <w:rPr/>
        <w:t xml:space="preserve">(v) A processor combining in-house grown cannabis with cannabis purchased from another producer must calculate the assessment owed on the final product by subtracting the assessment already paid, and determined by the transactional document or documents, to reflect the remaining assessment due on the portion of in-house grown cannabis used for the final processed cannabis product; and</w:t>
      </w:r>
    </w:p>
    <w:p>
      <w:pPr>
        <w:spacing w:before="0" w:after="0" w:line="408" w:lineRule="exact"/>
        <w:ind w:left="0" w:right="0" w:firstLine="576"/>
        <w:jc w:val="left"/>
      </w:pPr>
      <w:r>
        <w:rPr/>
        <w:t xml:space="preserve">(vi) The total amount of the annual assessments paid by all producers must not exceed three percent of the total market value of all units sold, processed, stored, or delivered for sale, processing, or storage by all producers of such units during the year to which the assessment applies.</w:t>
      </w:r>
    </w:p>
    <w:p>
      <w:pPr>
        <w:spacing w:before="0" w:after="0" w:line="408" w:lineRule="exact"/>
        <w:ind w:left="0" w:right="0" w:firstLine="576"/>
        <w:jc w:val="left"/>
      </w:pPr>
      <w:r>
        <w:rPr/>
        <w:t xml:space="preserve">(d) Assessments are levied only once upon first sale of cannabis. No assessment is levied where there is a transfer of cannabis product without a sale, including:</w:t>
      </w:r>
    </w:p>
    <w:p>
      <w:pPr>
        <w:spacing w:before="0" w:after="0" w:line="408" w:lineRule="exact"/>
        <w:ind w:left="0" w:right="0" w:firstLine="576"/>
        <w:jc w:val="left"/>
      </w:pPr>
      <w:r>
        <w:rPr/>
        <w:t xml:space="preserve">(i) Cannabis samples provided for quality control and research development;</w:t>
      </w:r>
    </w:p>
    <w:p>
      <w:pPr>
        <w:spacing w:before="0" w:after="0" w:line="408" w:lineRule="exact"/>
        <w:ind w:left="0" w:right="0" w:firstLine="576"/>
        <w:jc w:val="left"/>
      </w:pPr>
      <w:r>
        <w:rPr/>
        <w:t xml:space="preserve">(ii) Cannabis samples provided without charge to retailers in support of a sale or for educational purposes for their employees;</w:t>
      </w:r>
    </w:p>
    <w:p>
      <w:pPr>
        <w:spacing w:before="0" w:after="0" w:line="408" w:lineRule="exact"/>
        <w:ind w:left="0" w:right="0" w:firstLine="576"/>
        <w:jc w:val="left"/>
      </w:pPr>
      <w:r>
        <w:rPr/>
        <w:t xml:space="preserve">(iii) Cannabis samples provided to licensed laboratories for testing purposes;</w:t>
      </w:r>
    </w:p>
    <w:p>
      <w:pPr>
        <w:spacing w:before="0" w:after="0" w:line="408" w:lineRule="exact"/>
        <w:ind w:left="0" w:right="0" w:firstLine="576"/>
        <w:jc w:val="left"/>
      </w:pPr>
      <w:r>
        <w:rPr/>
        <w:t xml:space="preserve">(iv) Cannabis confiscated or destroyed by enforcement authorities;</w:t>
      </w:r>
    </w:p>
    <w:p>
      <w:pPr>
        <w:spacing w:before="0" w:after="0" w:line="408" w:lineRule="exact"/>
        <w:ind w:left="0" w:right="0" w:firstLine="576"/>
        <w:jc w:val="left"/>
      </w:pPr>
      <w:r>
        <w:rPr/>
        <w:t xml:space="preserve">(v) Cannabis lawfully donated to approved individuals and institutions for charitable, medical, educational, or research purposes; or</w:t>
      </w:r>
    </w:p>
    <w:p>
      <w:pPr>
        <w:spacing w:before="0" w:after="0" w:line="408" w:lineRule="exact"/>
        <w:ind w:left="0" w:right="0" w:firstLine="576"/>
        <w:jc w:val="left"/>
      </w:pPr>
      <w:r>
        <w:rPr/>
        <w:t xml:space="preserve">(vi) Such other noncommercial transfers or other circumstances as the commission may determine are within the intent and spirit of this provision.</w:t>
      </w:r>
    </w:p>
    <w:p>
      <w:pPr>
        <w:spacing w:before="0" w:after="0" w:line="408" w:lineRule="exact"/>
        <w:ind w:left="0" w:right="0" w:firstLine="576"/>
        <w:jc w:val="left"/>
      </w:pPr>
      <w:r>
        <w:rPr/>
        <w:t xml:space="preserve">(3) All receipts from the surcharge under this section must be deposited into the account in section 9 of this act.</w:t>
      </w:r>
    </w:p>
    <w:p>
      <w:pPr>
        <w:spacing w:before="0" w:after="0" w:line="408" w:lineRule="exact"/>
        <w:ind w:left="0" w:right="0" w:firstLine="576"/>
        <w:jc w:val="left"/>
      </w:pPr>
      <w:r>
        <w:rPr/>
        <w:t xml:space="preserve">(4) For purposes of this section, the terms "marijuana" and "marijuana products" have the same meaning as in RCW 69.50.101; however, the term "marijuana" must be construed to exclude "marijuana products."</w:t>
      </w:r>
    </w:p>
    <w:p>
      <w:pPr>
        <w:spacing w:before="0" w:after="0" w:line="408" w:lineRule="exact"/>
        <w:ind w:left="0" w:right="0" w:firstLine="576"/>
        <w:jc w:val="left"/>
      </w:pPr>
      <w:r>
        <w:rPr/>
        <w:t xml:space="preserve">(5)(a) Producers must self-assess and are solely liable for the payment of the assessment to the department of revenue on a monthly basis to coincide with payment of business and occupation taxes as described under chapter 82.04 RCW currently due on the 25th of each month for the prior month's sales.</w:t>
      </w:r>
    </w:p>
    <w:p>
      <w:pPr>
        <w:spacing w:before="0" w:after="0" w:line="408" w:lineRule="exact"/>
        <w:ind w:left="0" w:right="0" w:firstLine="576"/>
        <w:jc w:val="left"/>
      </w:pPr>
      <w:r>
        <w:rPr/>
        <w:t xml:space="preserve">(b) The department of revenue must report and transfer assessments collected to the commission on the 5th of each month following the collection of assessments.</w:t>
      </w:r>
    </w:p>
    <w:p>
      <w:pPr>
        <w:spacing w:before="0" w:after="0" w:line="408" w:lineRule="exact"/>
        <w:ind w:left="0" w:right="0" w:firstLine="576"/>
        <w:jc w:val="left"/>
      </w:pPr>
      <w:r>
        <w:rPr/>
        <w:t xml:space="preserve">(6) Upon a determination by the commission that it has received more than the approved budget needed to carry out the approved projects and activities of the commission within a given fiscal year, the commission may:</w:t>
      </w:r>
    </w:p>
    <w:p>
      <w:pPr>
        <w:spacing w:before="0" w:after="0" w:line="408" w:lineRule="exact"/>
        <w:ind w:left="0" w:right="0" w:firstLine="576"/>
        <w:jc w:val="left"/>
      </w:pPr>
      <w:r>
        <w:rPr/>
        <w:t xml:space="preserve">(a) Refund the surplus funds on a pro rata basis to those producers who paid assessments within that fiscal year;</w:t>
      </w:r>
    </w:p>
    <w:p>
      <w:pPr>
        <w:spacing w:before="0" w:after="0" w:line="408" w:lineRule="exact"/>
        <w:ind w:left="0" w:right="0" w:firstLine="576"/>
        <w:jc w:val="left"/>
      </w:pPr>
      <w:r>
        <w:rPr/>
        <w:t xml:space="preserve">(b) Carry the surplus funds over into the next succeeding fiscal year to be used for commission projects and activities in that year; or</w:t>
      </w:r>
    </w:p>
    <w:p>
      <w:pPr>
        <w:spacing w:before="0" w:after="0" w:line="408" w:lineRule="exact"/>
        <w:ind w:left="0" w:right="0" w:firstLine="576"/>
        <w:jc w:val="left"/>
      </w:pPr>
      <w:r>
        <w:rPr/>
        <w:t xml:space="preserve">(c) Suspend the surplus as provided in subsection (2)(c)(iv) of this section.</w:t>
      </w:r>
    </w:p>
    <w:p>
      <w:pPr>
        <w:spacing w:before="0" w:after="0" w:line="408" w:lineRule="exact"/>
        <w:ind w:left="0" w:right="0" w:firstLine="576"/>
        <w:jc w:val="left"/>
      </w:pPr>
      <w:r>
        <w:rPr/>
        <w:t xml:space="preserve">(7) At the end of each fiscal year, the commission must reconcile each producer's payment account with the net unit price recorded on two corroborating documents accepted by the commission for the applicable year and determine whether any producer has overpaid or underpaid assessments. The commission must refund payment and producers must pay underpayments within sixty days after the commission delivers the reconciliation to the producer. The determination of any such overpayment of shortfall is final, absent an obvious and indisputable error.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must deposit money collected under section 10 of this act in a separate account in the name of the commission in any bank that is a state depositary. All expenditures and disbursements made from this account under this chapter may be made without appropriation. RCW 43.01.050 does not apply to this account or to the money received, collected, or expended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assessment levied in an amount determined by the commission under section 8 of this act constitutes a personal debt of every person assessed or who otherwise owes the assessment, and the assessment is due and payable to the commission when payment is called for by the commission. If a producer fails to pay the commission the full amount of the assessment by the date due, the commission may add to the unpaid assessment an amount not exceeding ten percent of the assessment to defray the cost of enforcing its collection. If the person fails to pay an assessment, the commission may bring a civil action for collection against the person or persons in a court of competent jurisdiction. The action shall be tried and judgment rendered as in any other cause of action for a debt due and payable.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Under RCW 42.56.380, certain agricultural business records, commission records, and department of agriculture records relating to the commission and producers of agricultural commodities are exempt from public disclosure. However, financial and commercial information and records submitted to either the department or the commission for the purpose of administering this chapter may be shared between the department and the commission. They may also be used, if required, in any suit or administrative hearing involving this chapter.</w:t>
      </w:r>
    </w:p>
    <w:p>
      <w:pPr>
        <w:spacing w:before="0" w:after="0" w:line="408" w:lineRule="exact"/>
        <w:ind w:left="0" w:right="0" w:firstLine="576"/>
        <w:jc w:val="left"/>
      </w:pPr>
      <w:r>
        <w:rPr/>
        <w:t xml:space="preserve">(2) This section does not prohibit:</w:t>
      </w:r>
    </w:p>
    <w:p>
      <w:pPr>
        <w:spacing w:before="0" w:after="0" w:line="408" w:lineRule="exact"/>
        <w:ind w:left="0" w:right="0" w:firstLine="576"/>
        <w:jc w:val="left"/>
      </w:pPr>
      <w:r>
        <w:rPr/>
        <w:t xml:space="preserve">(a) The issuance of general statements based upon the reports of cannabis producers subject to this chapter as long as the statements do not identify a specific cannabis producer or licensee; or</w:t>
      </w:r>
    </w:p>
    <w:p>
      <w:pPr>
        <w:spacing w:before="0" w:after="0" w:line="408" w:lineRule="exact"/>
        <w:ind w:left="0" w:right="0" w:firstLine="576"/>
        <w:jc w:val="left"/>
      </w:pPr>
      <w:r>
        <w:rPr/>
        <w:t xml:space="preserve">(b) The publication by the director or the commission of the name of a cannabis producer violating this chapter and a statement of the manner of the violation by that cannabis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rule or order made by the commission shall be filed with the director and published in two legal newspapers, one east and one west of the Cascade mountains, within ten days after it is adopted, and is effective as set forth under RCW 34.05.380.</w:t>
      </w:r>
    </w:p>
    <w:p>
      <w:pPr>
        <w:spacing w:before="0" w:after="0" w:line="408" w:lineRule="exact"/>
        <w:ind w:left="0" w:right="0" w:firstLine="576"/>
        <w:jc w:val="left"/>
      </w:pPr>
      <w:r>
        <w:rPr/>
        <w:t xml:space="preserve">(2) Rule-making proceedings conducted under this chapter are exempt from compliance with RCW 34.05.310, the provisions of chapter 19.85 RCW, the regulatory fairness act, and the provisions of RCW 43.135.055 when adoption of the rule is determined by a referendum vote of the affected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incurred by the commission and any other liabilities or claims against the commission must be enforced only against the assets of the commission and, except to the extent of such assets, no liability for the debts or actions of the commission exists against either the state of Washington or any subdivision or instrumentality thereof or against any member, employee, or agent of the commission or the state of Washington in the person's individual capacity. Except as otherwise provided in this chapter, neither the commission members, nor its employees, may be held individually responsible for errors in judgment, mistakes, or other acts, either of commission or omission, as principal, agent, person, or employee, except for their own individual acts of dishonesty or crime. No person or employee may be held individually responsible for any act or omission of any other commission members. The liability of the commission members shall be several and not joint, and no member is liable for the default of any other member. This section confirms that commission members have been and continue to be, state officers or volunteers for purposes of RCW 4.92.075 and are entitled to the defenses, indemnifications, limitations of liability, and other protections and benefits of chapter 4.92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costs incurred by the department, including the adoption of rules and other actions necessary to carry out this chapter, must be reimbursed by the commission under RCW 43.23.033. The commission must provide funds to the department according to the rules adopted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380</w:t>
      </w:r>
      <w:r>
        <w:rPr/>
        <w:t xml:space="preserve"> and 2019 c 337 s 3 are each amended to read as follows:</w:t>
      </w:r>
    </w:p>
    <w:p>
      <w:pPr>
        <w:spacing w:before="0" w:after="0" w:line="408" w:lineRule="exact"/>
        <w:ind w:left="0" w:right="0" w:firstLine="576"/>
        <w:jc w:val="left"/>
      </w:pPr>
      <w:r>
        <w:rPr/>
        <w:t xml:space="preserve">The following information relating to agriculture and livestock is exempt from disclosure under this chapter:</w:t>
      </w:r>
    </w:p>
    <w:p>
      <w:pPr>
        <w:spacing w:before="0" w:after="0" w:line="408" w:lineRule="exact"/>
        <w:ind w:left="0" w:right="0" w:firstLine="576"/>
        <w:jc w:val="left"/>
      </w:pPr>
      <w:r>
        <w:rPr/>
        <w:t xml:space="preserve">(1) Business-related information under RCW 15.86.110;</w:t>
      </w:r>
    </w:p>
    <w:p>
      <w:pPr>
        <w:spacing w:before="0" w:after="0" w:line="408" w:lineRule="exact"/>
        <w:ind w:left="0" w:right="0" w:firstLine="576"/>
        <w:jc w:val="left"/>
      </w:pPr>
      <w:r>
        <w:rPr/>
        <w:t xml:space="preserve">(2) Information provided under RCW 15.54.362;</w:t>
      </w:r>
    </w:p>
    <w:p>
      <w:pPr>
        <w:spacing w:before="0" w:after="0" w:line="408" w:lineRule="exact"/>
        <w:ind w:left="0" w:right="0" w:firstLine="576"/>
        <w:jc w:val="left"/>
      </w:pPr>
      <w:r>
        <w:rPr/>
        <w:t xml:space="preserve">(3) Production or sales records required to determine assessment levels and actual assessment payments to commodity boards and commissions formed under chapters 15.24, 15.26, 15.28, 15.44, 15.65, 15.66, 15.74, 15.88, 15.115, 15.100, 15.89, </w:t>
      </w:r>
      <w:r>
        <w:rPr>
          <w:u w:val="single"/>
        </w:rPr>
        <w:t xml:space="preserve">15.--- (the new chapter created in section 18 of this act),</w:t>
      </w:r>
      <w:r>
        <w:rPr/>
        <w:t xml:space="preserve"> and 16.67 RCW or required by the department of agriculture to administer these chapters or the department's programs;</w:t>
      </w:r>
    </w:p>
    <w:p>
      <w:pPr>
        <w:spacing w:before="0" w:after="0" w:line="408" w:lineRule="exact"/>
        <w:ind w:left="0" w:right="0" w:firstLine="576"/>
        <w:jc w:val="left"/>
      </w:pPr>
      <w:r>
        <w:rPr/>
        <w:t xml:space="preserve">(4) Consignment information contained on phytosanitary certificates issued by the department of agriculture under chapters 15.13, 15.49, and 15.17 RCW or federal phytosanitary certificates issued under 7 C.F.R. 353 through cooperative agreements with the animal and plant health inspection service, United States department of agriculture, or on applications for phytosanitary certification required by the department of agriculture;</w:t>
      </w:r>
    </w:p>
    <w:p>
      <w:pPr>
        <w:spacing w:before="0" w:after="0" w:line="408" w:lineRule="exact"/>
        <w:ind w:left="0" w:right="0" w:firstLine="576"/>
        <w:jc w:val="left"/>
      </w:pPr>
      <w:r>
        <w:rPr/>
        <w:t xml:space="preserve">(5) Financial and commercial information and records supplied by persons (a) to the department of agriculture for the purpose of conducting a referendum for the potential establishment of a commodity board or commission; or (b) to the department of agriculture or commodity boards or commissions formed under chapter 15.24, 15.28, 15.44, 15.65, 15.66, 15.74, 15.88, 15.115, 15.100, 15.89, </w:t>
      </w:r>
      <w:r>
        <w:rPr>
          <w:u w:val="single"/>
        </w:rPr>
        <w:t xml:space="preserve">15.--- (the new chapter created in section 18 of this act),</w:t>
      </w:r>
      <w:r>
        <w:rPr/>
        <w:t xml:space="preserve"> or 16.67 RCW with respect to domestic or export marketing activities or individual producer's production information;</w:t>
      </w:r>
    </w:p>
    <w:p>
      <w:pPr>
        <w:spacing w:before="0" w:after="0" w:line="408" w:lineRule="exact"/>
        <w:ind w:left="0" w:right="0" w:firstLine="576"/>
        <w:jc w:val="left"/>
      </w:pPr>
      <w:r>
        <w:rPr/>
        <w:t xml:space="preserve">(6) Information obtained regarding the purchases, sales, or production of an individual American ginseng grower or dealer, except for providing reports to the United States fish and wildlife service under RCW 15.19.080;</w:t>
      </w:r>
    </w:p>
    <w:p>
      <w:pPr>
        <w:spacing w:before="0" w:after="0" w:line="408" w:lineRule="exact"/>
        <w:ind w:left="0" w:right="0" w:firstLine="576"/>
        <w:jc w:val="left"/>
      </w:pPr>
      <w:r>
        <w:rPr/>
        <w:t xml:space="preserve">(7) Information collected regarding packers and shippers of fruits and vegetables for the issuance of certificates of compliance under RCW 15.17.140(2) and 15.17.143;</w:t>
      </w:r>
    </w:p>
    <w:p>
      <w:pPr>
        <w:spacing w:before="0" w:after="0" w:line="408" w:lineRule="exact"/>
        <w:ind w:left="0" w:right="0" w:firstLine="576"/>
        <w:jc w:val="left"/>
      </w:pPr>
      <w:r>
        <w:rPr/>
        <w:t xml:space="preserve">(8) Financial statements obtained under RCW 16.65.030(1)(d) for the purposes of determining whether or not the applicant meets the minimum net worth requirements to construct or operate a public livestock market;</w:t>
      </w:r>
    </w:p>
    <w:p>
      <w:pPr>
        <w:spacing w:before="0" w:after="0" w:line="408" w:lineRule="exact"/>
        <w:ind w:left="0" w:right="0" w:firstLine="576"/>
        <w:jc w:val="left"/>
      </w:pPr>
      <w:r>
        <w:rPr/>
        <w:t xml:space="preserve">(9) Information submitted by an individual or business to the department of agriculture under the requirements of chapters 16.36, 16.57, and 43.23 RCW for the purpose of herd inventory management for animal disease traceability. This information includes animal ownership, numbers of animals, locations, contact information, movements of livestock, financial information, the purchase and sale of livestock, account numbers or unique identifiers issued by government to private entities, and information related to livestock disease or injury that would identify an animal, a person, or location. Disclosure to local, state, and federal officials is not public disclosure. This exemption does not affect the disclosure of information used in reportable animal health investigations under chapter 16.36 RCW once they are complete;</w:t>
      </w:r>
    </w:p>
    <w:p>
      <w:pPr>
        <w:spacing w:before="0" w:after="0" w:line="408" w:lineRule="exact"/>
        <w:ind w:left="0" w:right="0" w:firstLine="576"/>
        <w:jc w:val="left"/>
      </w:pPr>
      <w:r>
        <w:rPr/>
        <w:t xml:space="preserve">(10) Results of testing for animal diseases from samples submitted by or at the direction of the animal owner or his or her designee that can be identified to a particular business or individual;</w:t>
      </w:r>
    </w:p>
    <w:p>
      <w:pPr>
        <w:spacing w:before="0" w:after="0" w:line="408" w:lineRule="exact"/>
        <w:ind w:left="0" w:right="0" w:firstLine="576"/>
        <w:jc w:val="left"/>
      </w:pPr>
      <w:r>
        <w:rPr/>
        <w:t xml:space="preserve">(11) Records of international livestock importation that can be identified to a particular animal, business, or individual received from the United States department of homeland security or the United States department of agriculture that are not disclosable by the federal agency under federal law including 5 U.S.C. Sec. 552;</w:t>
      </w:r>
    </w:p>
    <w:p>
      <w:pPr>
        <w:spacing w:before="0" w:after="0" w:line="408" w:lineRule="exact"/>
        <w:ind w:left="0" w:right="0" w:firstLine="576"/>
        <w:jc w:val="left"/>
      </w:pPr>
      <w:r>
        <w:rPr/>
        <w:t xml:space="preserve">(12) Records related to the entry of prohibited agricultural products imported into Washington state or that had Washington state as a final destination received from the United States department of homeland security or the United States department of agriculture that are not disclosable by the federal agency under federal law including 5 U.S.C. Sec. 552;</w:t>
      </w:r>
    </w:p>
    <w:p>
      <w:pPr>
        <w:spacing w:before="0" w:after="0" w:line="408" w:lineRule="exact"/>
        <w:ind w:left="0" w:right="0" w:firstLine="576"/>
        <w:jc w:val="left"/>
      </w:pPr>
      <w:r>
        <w:rPr/>
        <w:t xml:space="preserve">(13) Information obtained from the federal government or others under contract with the federal government or records obtained by the department of agriculture, in accordance with RCW 15.135.100;</w:t>
      </w:r>
    </w:p>
    <w:p>
      <w:pPr>
        <w:spacing w:before="0" w:after="0" w:line="408" w:lineRule="exact"/>
        <w:ind w:left="0" w:right="0" w:firstLine="576"/>
        <w:jc w:val="left"/>
      </w:pPr>
      <w:r>
        <w:rPr/>
        <w:t xml:space="preserve">(14) Hop grower lot numbers and laboratory results associated with the hop grower lot numbers where this information is used by the department of agriculture to issue export documents; and</w:t>
      </w:r>
    </w:p>
    <w:p>
      <w:pPr>
        <w:spacing w:before="0" w:after="0" w:line="408" w:lineRule="exact"/>
        <w:ind w:left="0" w:right="0" w:firstLine="576"/>
        <w:jc w:val="left"/>
      </w:pPr>
      <w:r>
        <w:rPr/>
        <w:t xml:space="preserve">(15) Information or records obtained pursuant to a food and drug administration contract or commissioning agreement, in accordance with RCW 15.130.150.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w:t>
      </w:r>
      <w:r>
        <w:rPr/>
        <w:t xml:space="preserve">.</w:t>
      </w:r>
      <w:r>
        <w:t xml:space="preserve">033</w:t>
      </w:r>
      <w:r>
        <w:rPr/>
        <w:t xml:space="preserve"> and 2009 c 33 s 38 are each amended to read as follows:</w:t>
      </w:r>
    </w:p>
    <w:p>
      <w:pPr>
        <w:spacing w:before="0" w:after="0" w:line="408" w:lineRule="exact"/>
        <w:ind w:left="0" w:right="0" w:firstLine="576"/>
        <w:jc w:val="left"/>
      </w:pPr>
      <w:r>
        <w:rPr/>
        <w:t xml:space="preserve">(1) The director may provide by rule for a method to fund staff support for all commodity boards and commissions if a position is not directly funded by the legislature.</w:t>
      </w:r>
    </w:p>
    <w:p>
      <w:pPr>
        <w:spacing w:before="0" w:after="0" w:line="408" w:lineRule="exact"/>
        <w:ind w:left="0" w:right="0" w:firstLine="576"/>
        <w:jc w:val="left"/>
      </w:pPr>
      <w:r>
        <w:rPr/>
        <w:t xml:space="preserve">(2) Staff support funded under this section, RCW 15.65.047(1)(c), 15.66.055(3), 15.24.215, 15.26.265, 15.28.320, 15.44.190, 15.88.180, 15.89.150, </w:t>
      </w:r>
      <w:r>
        <w:rPr>
          <w:u w:val="single"/>
        </w:rPr>
        <w:t xml:space="preserve">section 14 of this act,</w:t>
      </w:r>
      <w:r>
        <w:rPr/>
        <w:t xml:space="preserve"> and 16.67.190, and chapter 15.115 RCW shall be limited to one-half full-time equivalent employee for all commodity boards and commissions.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2019 c 146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w:t>
      </w:r>
      <w:r>
        <w:rPr>
          <w:u w:val="single"/>
        </w:rPr>
        <w:t xml:space="preserve">Officers and employees of the Washington state cannabis commission under chapter 15.--- RCW (the new chapter created in section 18 of this act);</w:t>
      </w:r>
    </w:p>
    <w:p>
      <w:pPr>
        <w:spacing w:before="0" w:after="0" w:line="408" w:lineRule="exact"/>
        <w:ind w:left="0" w:right="0" w:firstLine="576"/>
        <w:jc w:val="left"/>
      </w:pPr>
      <w:r>
        <w:rPr>
          <w:u w:val="single"/>
        </w:rPr>
        <w:t xml:space="preserve">(v) Officers and employees of the Washington state wine commission under chapter 15.88 RCW;</w:t>
      </w:r>
    </w:p>
    <w:p>
      <w:pPr>
        <w:spacing w:before="0" w:after="0" w:line="408" w:lineRule="exact"/>
        <w:ind w:left="0" w:right="0" w:firstLine="576"/>
        <w:jc w:val="left"/>
      </w:pPr>
      <w:r>
        <w:rPr>
          <w:u w:val="single"/>
        </w:rPr>
        <w:t xml:space="preserve">(w) Officers and employees of the Washington state beer commission under chapter 15.89 RCW;</w:t>
      </w:r>
    </w:p>
    <w:p>
      <w:pPr>
        <w:spacing w:before="0" w:after="0" w:line="408" w:lineRule="exact"/>
        <w:ind w:left="0" w:right="0" w:firstLine="576"/>
        <w:jc w:val="left"/>
      </w:pPr>
      <w:r>
        <w:rPr>
          <w:u w:val="single"/>
        </w:rPr>
        <w:t xml:space="preserve">(x)</w:t>
      </w:r>
      <w:r>
        <w:rPr/>
        <w:t xml:space="preserve">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t>((</w:t>
      </w:r>
      <w:r>
        <w:rPr>
          <w:strike/>
        </w:rPr>
        <w:t xml:space="preserve">(v)</w:t>
      </w:r>
      <w:r>
        <w:t>))</w:t>
      </w:r>
      <w:r>
        <w:rPr/>
        <w:t xml:space="preserve"> </w:t>
      </w:r>
      <w:r>
        <w:rPr>
          <w:u w:val="single"/>
        </w:rPr>
        <w:t xml:space="preserve">(y)</w:t>
      </w:r>
      <w:r>
        <w:rPr/>
        <w:t xml:space="preserve">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t>((</w:t>
      </w:r>
      <w:r>
        <w:rPr>
          <w:strike/>
        </w:rPr>
        <w:t xml:space="preserve">(w)</w:t>
      </w:r>
      <w:r>
        <w:t>))</w:t>
      </w:r>
      <w:r>
        <w:rPr/>
        <w:t xml:space="preserve"> </w:t>
      </w:r>
      <w:r>
        <w:rPr>
          <w:u w:val="single"/>
        </w:rPr>
        <w:t xml:space="preserve">(z)</w:t>
      </w:r>
      <w:r>
        <w:rPr/>
        <w:t xml:space="preserve"> Staff employed by the department of commerce to administer energy policy functions;</w:t>
      </w:r>
    </w:p>
    <w:p>
      <w:pPr>
        <w:spacing w:before="0" w:after="0" w:line="408" w:lineRule="exact"/>
        <w:ind w:left="0" w:right="0" w:firstLine="576"/>
        <w:jc w:val="left"/>
      </w:pPr>
      <w:r>
        <w:t>((</w:t>
      </w:r>
      <w:r>
        <w:rPr>
          <w:strike/>
        </w:rPr>
        <w:t xml:space="preserve">(x)</w:t>
      </w:r>
      <w:r>
        <w:t>))</w:t>
      </w:r>
      <w:r>
        <w:rPr/>
        <w:t xml:space="preserve"> </w:t>
      </w:r>
      <w:r>
        <w:rPr>
          <w:u w:val="single"/>
        </w:rPr>
        <w:t xml:space="preserve">(aa)</w:t>
      </w:r>
      <w:r>
        <w:rPr/>
        <w:t xml:space="preserve"> The manager of the energy facility site evaluation council;</w:t>
      </w:r>
    </w:p>
    <w:p>
      <w:pPr>
        <w:spacing w:before="0" w:after="0" w:line="408" w:lineRule="exact"/>
        <w:ind w:left="0" w:right="0" w:firstLine="576"/>
        <w:jc w:val="left"/>
      </w:pPr>
      <w:r>
        <w:t>((</w:t>
      </w:r>
      <w:r>
        <w:rPr>
          <w:strike/>
        </w:rPr>
        <w:t xml:space="preserve">(y)</w:t>
      </w:r>
      <w:r>
        <w:t>))</w:t>
      </w:r>
      <w:r>
        <w:rPr/>
        <w:t xml:space="preserve"> </w:t>
      </w:r>
      <w:r>
        <w:rPr>
          <w:u w:val="single"/>
        </w:rPr>
        <w:t xml:space="preserve">(bb)</w:t>
      </w:r>
      <w:r>
        <w:rPr/>
        <w:t xml:space="preserve">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t>((</w:t>
      </w:r>
      <w:r>
        <w:rPr>
          <w:strike/>
        </w:rPr>
        <w:t xml:space="preserve">(z)</w:t>
      </w:r>
      <w:r>
        <w:t>))</w:t>
      </w:r>
      <w:r>
        <w:rPr/>
        <w:t xml:space="preserve"> </w:t>
      </w:r>
      <w:r>
        <w:rPr>
          <w:u w:val="single"/>
        </w:rPr>
        <w:t xml:space="preserve">(cc)</w:t>
      </w:r>
      <w:r>
        <w:rPr/>
        <w:t xml:space="preserve">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t>((</w:t>
      </w:r>
      <w:r>
        <w:rPr>
          <w:strike/>
        </w:rPr>
        <w:t xml:space="preserve">(aa)</w:t>
      </w:r>
      <w:r>
        <w:t>))</w:t>
      </w:r>
      <w:r>
        <w:rPr/>
        <w:t xml:space="preserve"> </w:t>
      </w:r>
      <w:r>
        <w:rPr>
          <w:u w:val="single"/>
        </w:rPr>
        <w:t xml:space="preserve">(dd)</w:t>
      </w:r>
      <w:r>
        <w:rPr/>
        <w:t xml:space="preserve">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t>((</w:t>
      </w:r>
      <w:r>
        <w:rPr>
          <w:strike/>
        </w:rPr>
        <w:t xml:space="preserve">(bb)</w:t>
      </w:r>
      <w:r>
        <w:t>))</w:t>
      </w:r>
      <w:r>
        <w:rPr/>
        <w:t xml:space="preserve"> </w:t>
      </w:r>
      <w:r>
        <w:rPr>
          <w:u w:val="single"/>
        </w:rPr>
        <w:t xml:space="preserve">(ee)</w:t>
      </w:r>
      <w:r>
        <w:rPr/>
        <w:t xml:space="preserve"> The executive director of the Washington statewide reentry council.</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w:t>
      </w:r>
      <w:r>
        <w:t>((</w:t>
      </w:r>
      <w:r>
        <w:rPr>
          <w:strike/>
        </w:rPr>
        <w:t xml:space="preserve">(t)</w:t>
      </w:r>
      <w:r>
        <w:t>))</w:t>
      </w:r>
      <w:r>
        <w:rPr/>
        <w:t xml:space="preserve"> </w:t>
      </w:r>
      <w:r>
        <w:rPr>
          <w:u w:val="single"/>
        </w:rPr>
        <w:t xml:space="preserve">(w)</w:t>
      </w:r>
      <w:r>
        <w:rPr/>
        <w:t xml:space="preserve">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40752924c7f04f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1d0fcb206f47af" /><Relationship Type="http://schemas.openxmlformats.org/officeDocument/2006/relationships/footer" Target="/word/footer1.xml" Id="R40752924c7f04fae" /></Relationships>
</file>