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e4f0b9fee342b6" /></Relationships>
</file>

<file path=word/document.xml><?xml version="1.0" encoding="utf-8"?>
<w:document xmlns:w="http://schemas.openxmlformats.org/wordprocessingml/2006/main">
  <w:body>
    <w:p>
      <w:r>
        <w:t>H-3967.1</w:t>
      </w:r>
    </w:p>
    <w:p>
      <w:pPr>
        <w:jc w:val="center"/>
      </w:pPr>
      <w:r>
        <w:t>_______________________________________________</w:t>
      </w:r>
    </w:p>
    <w:p/>
    <w:p>
      <w:pPr>
        <w:jc w:val="center"/>
      </w:pPr>
      <w:r>
        <w:rPr>
          <w:b/>
        </w:rPr>
        <w:t>SECOND SUBSTITUTE HOUSE BILL 1738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Kraft, Stokesbary, Walsh, Vick, and Young)</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relieving burdens on small businesses by updating the tax return filing thresholds to reflect inflation; amending RCW 82.16.040 and 82.32.030; reenacting and amending RCW 82.32.045;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040</w:t>
      </w:r>
      <w:r>
        <w:rPr/>
        <w:t xml:space="preserve"> and 1996 c 111 s 4 are each amended to read as follows:</w:t>
      </w:r>
    </w:p>
    <w:p>
      <w:pPr>
        <w:spacing w:before="0" w:after="0" w:line="408" w:lineRule="exact"/>
        <w:ind w:left="0" w:right="0" w:firstLine="576"/>
        <w:jc w:val="left"/>
      </w:pPr>
      <w:r>
        <w:rPr/>
        <w:t xml:space="preserve">The provisions of this chapter </w:t>
      </w:r>
      <w:r>
        <w:t>((</w:t>
      </w:r>
      <w:r>
        <w:rPr>
          <w:strike/>
        </w:rPr>
        <w:t xml:space="preserve">shall</w:t>
      </w:r>
      <w:r>
        <w:t>))</w:t>
      </w:r>
      <w:r>
        <w:rPr/>
        <w:t xml:space="preserve"> </w:t>
      </w:r>
      <w:r>
        <w:rPr>
          <w:u w:val="single"/>
        </w:rPr>
        <w:t xml:space="preserve">do</w:t>
      </w:r>
      <w:r>
        <w:rPr/>
        <w:t xml:space="preserve"> not apply to persons engaging in one or more businesses taxable under this chapter whose total gross income is less than two thousand </w:t>
      </w:r>
      <w:r>
        <w:rPr>
          <w:u w:val="single"/>
        </w:rPr>
        <w:t xml:space="preserve">five hundred</w:t>
      </w:r>
      <w:r>
        <w:rPr/>
        <w:t xml:space="preserve"> dollars for a monthly period or portion thereof. Any person claiming exemption under this section may be required to file returns even though no tax may be due. If the total gross income for a taxable monthly period is two thousand </w:t>
      </w:r>
      <w:r>
        <w:rPr>
          <w:u w:val="single"/>
        </w:rPr>
        <w:t xml:space="preserve">five hundred</w:t>
      </w:r>
      <w:r>
        <w:rPr/>
        <w:t xml:space="preserve"> dollars, or more, no exemption or deductions from the gross operating revenue is allowed by this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030</w:t>
      </w:r>
      <w:r>
        <w:rPr/>
        <w:t xml:space="preserve"> and 2017 c 323 s 505 are each amended to read as follows:</w:t>
      </w:r>
    </w:p>
    <w:p>
      <w:pPr>
        <w:spacing w:before="0" w:after="0" w:line="408" w:lineRule="exact"/>
        <w:ind w:left="0" w:right="0" w:firstLine="576"/>
        <w:jc w:val="left"/>
      </w:pPr>
      <w:r>
        <w:rPr/>
        <w:t xml:space="preserve">(1) Except as provided in subsections (2) and (3) of this section, if any person engages in any business or performs any act upon which a tax is imposed by the preceding chapters, he or she must, under such rules as the department prescribes, apply for and obtain from the department a registration certificate. Such registration certificate is personal and nontransferable and is valid as long as the taxpayer continues in business and pays the tax accrued to the state. In case business is transacted at two or more separate places by one taxpayer, a separate registration certificate for each place at which business is transacted with the public is required. Each certificate must be numbered and must show the name, residence, and place and character of business of the taxpayer and such other information as the department of revenue deems necessary and must be posted in a conspicuous place at the place of business for which it is issued. Where a place of business of the taxpayer is changed, the taxpayer must return to the department the existing certificate, and a new certificate will be issued for the new place of business. No person required to be registered under this section may engage in any business taxable hereunder without first being so registered. The department, by rule, may provide for the issuance of certificates of registration to temporary places of business.</w:t>
      </w:r>
    </w:p>
    <w:p>
      <w:pPr>
        <w:spacing w:before="0" w:after="0" w:line="408" w:lineRule="exact"/>
        <w:ind w:left="0" w:right="0" w:firstLine="576"/>
        <w:jc w:val="left"/>
      </w:pPr>
      <w:r>
        <w:rPr/>
        <w:t xml:space="preserve">(2) Unless the person is a dealer as defined in RCW 9.41.010, registration under this section is not required if the following conditions are met:</w:t>
      </w:r>
    </w:p>
    <w:p>
      <w:pPr>
        <w:spacing w:before="0" w:after="0" w:line="408" w:lineRule="exact"/>
        <w:ind w:left="0" w:right="0" w:firstLine="576"/>
        <w:jc w:val="left"/>
      </w:pPr>
      <w:r>
        <w:rPr/>
        <w:t xml:space="preserve">(a)</w:t>
      </w:r>
      <w:r>
        <w:rPr>
          <w:u w:val="single"/>
        </w:rPr>
        <w:t xml:space="preserve">(i)</w:t>
      </w:r>
      <w:r>
        <w:rPr/>
        <w:t xml:space="preserve"> A person's value of products, gross proceeds of sales, or gross income of the business, from all business activities taxable under chapter 82.04 RCW, is less than </w:t>
      </w:r>
      <w:r>
        <w:t>((</w:t>
      </w:r>
      <w:r>
        <w:rPr>
          <w:strike/>
        </w:rPr>
        <w:t xml:space="preserve">twelve</w:t>
      </w:r>
      <w:r>
        <w:t>))</w:t>
      </w:r>
      <w:r>
        <w:rPr/>
        <w:t xml:space="preserve"> </w:t>
      </w:r>
      <w:r>
        <w:rPr>
          <w:u w:val="single"/>
        </w:rPr>
        <w:t xml:space="preserve">thirty-five</w:t>
      </w:r>
      <w:r>
        <w:rPr/>
        <w:t xml:space="preserve"> thousand dollars per year; </w:t>
      </w:r>
      <w:r>
        <w:rPr>
          <w:u w:val="single"/>
        </w:rPr>
        <w:t xml:space="preserve">or</w:t>
      </w:r>
    </w:p>
    <w:p>
      <w:pPr>
        <w:spacing w:before="0" w:after="0" w:line="408" w:lineRule="exact"/>
        <w:ind w:left="0" w:right="0" w:firstLine="576"/>
        <w:jc w:val="left"/>
      </w:pPr>
      <w:r>
        <w:rPr>
          <w:u w:val="single"/>
        </w:rPr>
        <w:t xml:space="preserve">(ii) Fifty-six thousand dollars per year for persons generating at least fifty percent of their taxable amount from activities taxable under RCW 82.04.255, 82.04.290(2), and 82.04.285;</w:t>
      </w:r>
    </w:p>
    <w:p>
      <w:pPr>
        <w:spacing w:before="0" w:after="0" w:line="408" w:lineRule="exact"/>
        <w:ind w:left="0" w:right="0" w:firstLine="576"/>
        <w:jc w:val="left"/>
      </w:pPr>
      <w:r>
        <w:rPr/>
        <w:t xml:space="preserve">(b) The person's gross income of the business from all activities taxable under chapter 82.16 RCW is less than twelve thousand dollars per year;</w:t>
      </w:r>
    </w:p>
    <w:p>
      <w:pPr>
        <w:spacing w:before="0" w:after="0" w:line="408" w:lineRule="exact"/>
        <w:ind w:left="0" w:right="0" w:firstLine="576"/>
        <w:jc w:val="left"/>
      </w:pPr>
      <w:r>
        <w:rPr/>
        <w:t xml:space="preserve">(c) The person is not required to collect or pay to the department of revenue any other tax or fee that the department is authorized to collect; and</w:t>
      </w:r>
    </w:p>
    <w:p>
      <w:pPr>
        <w:spacing w:before="0" w:after="0" w:line="408" w:lineRule="exact"/>
        <w:ind w:left="0" w:right="0" w:firstLine="576"/>
        <w:jc w:val="left"/>
      </w:pPr>
      <w:r>
        <w:rPr/>
        <w:t xml:space="preserve">(d) The person is not otherwise required to obtain a license subject to the business license application procedure provided in chapter 19.02 RCW.</w:t>
      </w:r>
    </w:p>
    <w:p>
      <w:pPr>
        <w:spacing w:before="0" w:after="0" w:line="408" w:lineRule="exact"/>
        <w:ind w:left="0" w:right="0" w:firstLine="576"/>
        <w:jc w:val="left"/>
      </w:pPr>
      <w:r>
        <w:rPr/>
        <w:t xml:space="preserve">(3) All persons who agree to collect and remit sales and use tax to the department under the agreement must register through the central registration system authorized under the agreement. Persons required to register under subsection (1) of this section are not relieved of that requirement because of registration under this subsection (3).</w:t>
      </w:r>
    </w:p>
    <w:p>
      <w:pPr>
        <w:spacing w:before="0" w:after="0" w:line="408" w:lineRule="exact"/>
        <w:ind w:left="0" w:right="0" w:firstLine="576"/>
        <w:jc w:val="left"/>
      </w:pPr>
      <w:r>
        <w:rPr/>
        <w:t xml:space="preserve">(4) Persons registered under subsection (3) of this section who are not required to register under subsection (1) of this section and who are not otherwise subject to the requirements of chapter 19.02 RCW are not subject to the fees imposed by the department under the authority of RCW 19.02.075.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2019 c 63 s 2 and 2019 c 8 s 302 are each reenacted and amended to read as follows:</w:t>
      </w:r>
    </w:p>
    <w:p>
      <w:pPr>
        <w:spacing w:before="0" w:after="0" w:line="408" w:lineRule="exact"/>
        <w:ind w:left="0" w:right="0" w:firstLine="576"/>
        <w:jc w:val="left"/>
      </w:pPr>
      <w:r>
        <w:rPr/>
        <w:t xml:space="preserve">(1) Except as otherwise provided in this chapter and subsection (6) of this section,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Except as provided in subsection (3) of this section,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For annual filers, tax payments, along with reports and returns on forms prescribed by the department, are due on or before April 15th of the year immediately following the end of the period covered by the return.</w:t>
      </w:r>
    </w:p>
    <w:p>
      <w:pPr>
        <w:spacing w:before="0" w:after="0" w:line="408" w:lineRule="exact"/>
        <w:ind w:left="0" w:right="0" w:firstLine="576"/>
        <w:jc w:val="left"/>
      </w:pPr>
      <w:r>
        <w:rPr/>
        <w:t xml:space="preserve">(4)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(5)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p>
    <w:p>
      <w:pPr>
        <w:spacing w:before="0" w:after="0" w:line="408" w:lineRule="exact"/>
        <w:ind w:left="0" w:right="0" w:firstLine="576"/>
        <w:jc w:val="left"/>
      </w:pPr>
      <w:r>
        <w:rPr/>
        <w:t xml:space="preserve">(i) </w:t>
      </w:r>
      <w:r>
        <w:t>((</w:t>
      </w:r>
      <w:r>
        <w:rPr>
          <w:strike/>
        </w:rPr>
        <w:t xml:space="preserve">Twenty-eight</w:t>
      </w:r>
      <w:r>
        <w:t>))</w:t>
      </w:r>
      <w:r>
        <w:rPr/>
        <w:t xml:space="preserve"> </w:t>
      </w:r>
      <w:r>
        <w:rPr>
          <w:u w:val="single"/>
        </w:rPr>
        <w:t xml:space="preserve">Thirty-six</w:t>
      </w:r>
      <w:r>
        <w:rPr/>
        <w:t xml:space="preserve"> thousand dollars per year; or</w:t>
      </w:r>
    </w:p>
    <w:p>
      <w:pPr>
        <w:spacing w:before="0" w:after="0" w:line="408" w:lineRule="exact"/>
        <w:ind w:left="0" w:right="0" w:firstLine="576"/>
        <w:jc w:val="left"/>
      </w:pPr>
      <w:r>
        <w:rPr/>
        <w:t xml:space="preserve">(ii) </w:t>
      </w:r>
      <w:r>
        <w:t>((</w:t>
      </w:r>
      <w:r>
        <w:rPr>
          <w:strike/>
        </w:rPr>
        <w:t xml:space="preserve">Forty-six thousand six hundred sixty-seven</w:t>
      </w:r>
      <w:r>
        <w:t>))</w:t>
      </w:r>
      <w:r>
        <w:rPr/>
        <w:t xml:space="preserve"> </w:t>
      </w:r>
      <w:r>
        <w:rPr>
          <w:u w:val="single"/>
        </w:rPr>
        <w:t xml:space="preserve">Fifty-six thousand</w:t>
      </w:r>
      <w:r>
        <w:rPr/>
        <w:t xml:space="preserve"> dollars per year for persons generating at least fifty percent of their taxable amount from activities taxable under RCW 82.04.255, 82.04.290(2)(a), and 82.04.285;</w:t>
      </w:r>
    </w:p>
    <w:p>
      <w:pPr>
        <w:spacing w:before="0" w:after="0" w:line="408" w:lineRule="exact"/>
        <w:ind w:left="0" w:right="0" w:firstLine="576"/>
        <w:jc w:val="left"/>
      </w:pPr>
      <w:r>
        <w:rPr/>
        <w:t xml:space="preserve">(b) The person's gross income of the business from all activities taxable under chapter 82.16 RCW is less than </w:t>
      </w:r>
      <w:r>
        <w:t>((</w:t>
      </w:r>
      <w:r>
        <w:rPr>
          <w:strike/>
        </w:rPr>
        <w:t xml:space="preserve">twenty-four</w:t>
      </w:r>
      <w:r>
        <w:t>))</w:t>
      </w:r>
      <w:r>
        <w:rPr/>
        <w:t xml:space="preserve"> </w:t>
      </w:r>
      <w:r>
        <w:rPr>
          <w:u w:val="single"/>
        </w:rPr>
        <w:t xml:space="preserve">thirty</w:t>
      </w:r>
      <w:r>
        <w:rPr/>
        <w:t xml:space="preserve">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0" w:after="0" w:line="408" w:lineRule="exact"/>
        <w:ind w:left="0" w:right="0" w:firstLine="576"/>
        <w:jc w:val="left"/>
      </w:pPr>
      <w:r>
        <w:rPr/>
        <w:t xml:space="preserve">(6)(a) Taxes imposed under chapter 82.08 or 82.12 RCW on taxable events that occur beginning January 1, 2019, through June 30, 2019, and payable by a consumer directly to the department are due, on returns prescribed by the department, by July 25, 2019.</w:t>
      </w:r>
    </w:p>
    <w:p>
      <w:pPr>
        <w:spacing w:before="0" w:after="0" w:line="408" w:lineRule="exact"/>
        <w:ind w:left="0" w:right="0" w:firstLine="576"/>
        <w:jc w:val="left"/>
      </w:pPr>
      <w:r>
        <w:rPr/>
        <w:t xml:space="preserve">(b) This subsection (6) does not apply to the reporting and payment of taxes imposed under chapters 82.08 and 82.12 RCW:</w:t>
      </w:r>
    </w:p>
    <w:p>
      <w:pPr>
        <w:spacing w:before="0" w:after="0" w:line="408" w:lineRule="exact"/>
        <w:ind w:left="0" w:right="0" w:firstLine="576"/>
        <w:jc w:val="left"/>
      </w:pPr>
      <w:r>
        <w:rPr/>
        <w:t xml:space="preserve">(i) On the retail sale or use of motor vehicles, vessels, or aircraft; or</w:t>
      </w:r>
    </w:p>
    <w:p>
      <w:pPr>
        <w:spacing w:before="0" w:after="0" w:line="408" w:lineRule="exact"/>
        <w:ind w:left="0" w:right="0" w:firstLine="576"/>
        <w:jc w:val="left"/>
      </w:pPr>
      <w:r>
        <w:rPr/>
        <w:t xml:space="preserve">(ii) By consumers who are engaged in business, unless the department has relieved the consumer of the requirement to file returns pursuant to subsection (5)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5d92e5331c4340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127a48d3946de" /><Relationship Type="http://schemas.openxmlformats.org/officeDocument/2006/relationships/footer" Target="/word/footer1.xml" Id="R5d92e5331c4340e8" /></Relationships>
</file>