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D0E" w:rsidP="0072541D" w:rsidRDefault="00186FAA" w14:paraId="14556B24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2226A">
            <w:t>6626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2226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2226A">
            <w:t>RAND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2226A">
            <w:t>BROS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2226A">
            <w:t>352</w:t>
          </w:r>
        </w:sdtContent>
      </w:sdt>
    </w:p>
    <w:p w:rsidR="00DF5D0E" w:rsidP="00B73E0A" w:rsidRDefault="00AA1230" w14:paraId="2BFBFCCD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86FAA" w14:paraId="7D1E0B34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2226A">
            <w:rPr>
              <w:b/>
              <w:u w:val="single"/>
            </w:rPr>
            <w:t>SB 6626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2226A" w:rsidR="00E2226A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1149</w:t>
          </w:r>
        </w:sdtContent>
      </w:sdt>
    </w:p>
    <w:p w:rsidR="00DF5D0E" w:rsidP="00605C39" w:rsidRDefault="00186FAA" w14:paraId="04A0B5B7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2226A">
            <w:rPr>
              <w:sz w:val="22"/>
            </w:rPr>
            <w:t>By Senator Randall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2226A" w14:paraId="2467EFA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02/18/2020</w:t>
          </w:r>
        </w:p>
      </w:sdtContent>
    </w:sdt>
    <w:p w:rsidR="008F676C" w:rsidP="009418E8" w:rsidRDefault="00DE256E" w14:paraId="2721CB20" w14:textId="2628A755">
      <w:pPr>
        <w:pStyle w:val="Page"/>
      </w:pPr>
      <w:bookmarkStart w:name="StartOfAmendmentBody" w:id="0"/>
      <w:bookmarkEnd w:id="0"/>
      <w:permStart w:edGrp="everyone" w:id="49701620"/>
      <w:r>
        <w:tab/>
      </w:r>
      <w:r w:rsidR="00E2226A">
        <w:t xml:space="preserve">On page </w:t>
      </w:r>
      <w:r w:rsidR="008F676C">
        <w:t>2</w:t>
      </w:r>
      <w:r w:rsidR="00E2226A">
        <w:t xml:space="preserve">, after line </w:t>
      </w:r>
      <w:r w:rsidR="008F676C">
        <w:t>12</w:t>
      </w:r>
      <w:r w:rsidR="00E2226A">
        <w:t>, insert the following:</w:t>
      </w:r>
    </w:p>
    <w:p w:rsidR="009418E8" w:rsidP="009418E8" w:rsidRDefault="009418E8" w14:paraId="507E1212" w14:textId="2167C199">
      <w:pPr>
        <w:pStyle w:val="RCWSLText"/>
      </w:pPr>
    </w:p>
    <w:p w:rsidR="00CC771B" w:rsidP="00CC771B" w:rsidRDefault="009418E8" w14:paraId="5FDECF77" w14:textId="4527CD24">
      <w:pPr>
        <w:pStyle w:val="BegSec-New"/>
        <w:spacing w:before="0"/>
      </w:pPr>
      <w:r>
        <w:rPr>
          <w:u w:val="single"/>
        </w:rPr>
        <w:t>NEW SECTION.</w:t>
      </w:r>
      <w:r>
        <w:rPr>
          <w:b/>
        </w:rPr>
        <w:t xml:space="preserve"> Sec.</w:t>
      </w:r>
      <w:r w:rsidR="00186FAA">
        <w:rPr>
          <w:b/>
        </w:rPr>
        <w:t xml:space="preserve"> </w:t>
      </w:r>
      <w:r w:rsidR="00186FAA">
        <w:rPr>
          <w:b/>
        </w:rPr>
        <w:fldChar w:fldCharType="begin"/>
      </w:r>
      <w:r w:rsidR="00186FAA">
        <w:rPr>
          <w:b/>
        </w:rPr>
        <w:instrText xml:space="preserve"> LISTNUM  LegalDefault \s 2  </w:instrText>
      </w:r>
      <w:r w:rsidR="00186FAA">
        <w:rPr>
          <w:b/>
        </w:rPr>
        <w:fldChar w:fldCharType="end"/>
      </w:r>
      <w:r>
        <w:t xml:space="preserve">  </w:t>
      </w:r>
      <w:r w:rsidR="00CC771B">
        <w:t xml:space="preserve">(1) The </w:t>
      </w:r>
      <w:r w:rsidR="00CC771B">
        <w:t>nursing care quality assurance commission</w:t>
      </w:r>
      <w:r w:rsidR="00CC771B">
        <w:t xml:space="preserve"> shall work with the </w:t>
      </w:r>
      <w:r w:rsidR="00CC771B">
        <w:t>national council of state boards of nursing</w:t>
      </w:r>
      <w:r w:rsidR="00CC771B">
        <w:t xml:space="preserve"> and the </w:t>
      </w:r>
      <w:r w:rsidR="00CC771B">
        <w:t xml:space="preserve">national licensure compact administrators </w:t>
      </w:r>
      <w:r w:rsidR="00CC771B">
        <w:t xml:space="preserve">to develop a plan and timeline to address elements of the </w:t>
      </w:r>
      <w:r w:rsidR="00CC771B">
        <w:t xml:space="preserve">nurse licensure compact </w:t>
      </w:r>
      <w:r w:rsidR="00CC771B">
        <w:t>that currently fail to address concerns regarding:</w:t>
      </w:r>
    </w:p>
    <w:p w:rsidR="00CC771B" w:rsidP="00CC771B" w:rsidRDefault="00CC771B" w14:paraId="6ECD29EF" w14:textId="58C28596">
      <w:pPr>
        <w:pStyle w:val="BegSec-New"/>
        <w:spacing w:before="0"/>
      </w:pPr>
      <w:r>
        <w:t>(a) The financing mechanisms of the interstate compact and how state licensing fees from a multistate license are spent by the compact’s governing authority</w:t>
      </w:r>
      <w:r>
        <w:t>;</w:t>
      </w:r>
    </w:p>
    <w:p w:rsidR="00CC771B" w:rsidP="00CC771B" w:rsidRDefault="00CC771B" w14:paraId="4FCEB99F" w14:textId="2788D8F9">
      <w:pPr>
        <w:pStyle w:val="BegSec-New"/>
        <w:spacing w:before="0"/>
      </w:pPr>
      <w:r>
        <w:t>(b)</w:t>
      </w:r>
      <w:r w:rsidR="001C0F93">
        <w:t xml:space="preserve"> </w:t>
      </w:r>
      <w:r>
        <w:t xml:space="preserve">What educational and continuing education criteria an applicant must meet to receive a multistate licensure through the </w:t>
      </w:r>
      <w:r>
        <w:t>nurse licensure compact</w:t>
      </w:r>
      <w:r>
        <w:t>, especially when a state legislature has determined certain topics to be necessary and therefore required for nurses or all health care professionals</w:t>
      </w:r>
      <w:r>
        <w:t>;</w:t>
      </w:r>
    </w:p>
    <w:p w:rsidR="00CC771B" w:rsidP="00CC771B" w:rsidRDefault="00CC771B" w14:paraId="48B3F615" w14:textId="2819CDDB">
      <w:pPr>
        <w:pStyle w:val="BegSec-New"/>
        <w:spacing w:before="0"/>
      </w:pPr>
      <w:r>
        <w:t>(c)</w:t>
      </w:r>
      <w:r>
        <w:tab/>
        <w:t xml:space="preserve">How the </w:t>
      </w:r>
      <w:r>
        <w:t>national council for the state boards of nursing and the national licensure compact administrators</w:t>
      </w:r>
      <w:r>
        <w:t xml:space="preserve"> ensure their applicants and licensees understand what practice rules apply when practicing outside the home state</w:t>
      </w:r>
      <w:r>
        <w:t>;</w:t>
      </w:r>
    </w:p>
    <w:p w:rsidR="00CC771B" w:rsidP="00CC771B" w:rsidRDefault="00CC771B" w14:paraId="3AF45DFE" w14:textId="4F389156">
      <w:pPr>
        <w:pStyle w:val="BegSec-New"/>
        <w:spacing w:before="0"/>
      </w:pPr>
      <w:r>
        <w:t>(d)</w:t>
      </w:r>
      <w:r>
        <w:tab/>
        <w:t xml:space="preserve">How the </w:t>
      </w:r>
      <w:r>
        <w:t xml:space="preserve">national council for the state boards of nursing and the national licensure compact administrators </w:t>
      </w:r>
      <w:r>
        <w:t>track where multistate licensees are practicing</w:t>
      </w:r>
      <w:r>
        <w:t>; and</w:t>
      </w:r>
    </w:p>
    <w:p w:rsidR="00CC771B" w:rsidP="00CC771B" w:rsidRDefault="00CC771B" w14:paraId="4BC6B55C" w14:textId="4657B014">
      <w:pPr>
        <w:pStyle w:val="BegSec-New"/>
        <w:spacing w:before="0"/>
      </w:pPr>
      <w:r>
        <w:t>(e)</w:t>
      </w:r>
      <w:r>
        <w:tab/>
        <w:t xml:space="preserve">What data the interstate </w:t>
      </w:r>
      <w:r>
        <w:t xml:space="preserve">national council for the state boards of nursing and the national licensure compact administrators </w:t>
      </w:r>
      <w:r>
        <w:t>can provide to show that interstate compacts are increasing access to care, helping with health profession shortages in certain states, and improving protection of the public.</w:t>
      </w:r>
    </w:p>
    <w:p w:rsidR="00E2226A" w:rsidP="000E71C0" w:rsidRDefault="00CC771B" w14:paraId="2A2D20CF" w14:textId="4CC593C7">
      <w:pPr>
        <w:pStyle w:val="BegSec-New"/>
        <w:spacing w:before="0"/>
      </w:pPr>
      <w:r>
        <w:lastRenderedPageBreak/>
        <w:t xml:space="preserve">(2) </w:t>
      </w:r>
      <w:r>
        <w:t xml:space="preserve">The </w:t>
      </w:r>
      <w:r>
        <w:t xml:space="preserve">nursing care quality assurance commission </w:t>
      </w:r>
      <w:r>
        <w:t>shall report to the legislature on progress on the above topics by December 1, 2021.</w:t>
      </w:r>
    </w:p>
    <w:permEnd w:id="49701620"/>
    <w:p w:rsidR="00E2226A" w:rsidP="00E2226A" w:rsidRDefault="00E2226A" w14:paraId="20507021" w14:textId="77777777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120613931"/>
          <w:placeholder>
            <w:docPart w:val="47BE3F53340E40DCA193F4C9D7EAE84D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6626</w:t>
          </w:r>
        </w:sdtContent>
      </w:sdt>
      <w:r w:rsidRPr="00E2226A">
        <w:t xml:space="preserve"> </w:t>
      </w:r>
      <w:sdt>
        <w:sdtPr>
          <w:alias w:val="Floor"/>
          <w:tag w:val="Floor"/>
          <w:id w:val="885612532"/>
          <w:placeholder>
            <w:docPart w:val="CD1BBB9E023D442581DDB632D6CD1285"/>
          </w:placeholder>
          <w:dataBinding w:xpath="/Amendment[1]/Floor[1]" w:storeItemID="{B0F9304C-FCEE-4ACD-9B3F-481A4DFF630A}"/>
          <w:text/>
        </w:sdtPr>
        <w:sdtContent>
          <w:r w:rsidRPr="00E2226A">
            <w:t>S AMD</w:t>
          </w:r>
        </w:sdtContent>
      </w:sdt>
    </w:p>
    <w:p w:rsidR="00E2226A" w:rsidP="00E2226A" w:rsidRDefault="00E2226A" w14:paraId="48EA6E0A" w14:textId="77777777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Randall</w:t>
      </w:r>
    </w:p>
    <w:p w:rsidR="00E2226A" w:rsidP="00E2226A" w:rsidRDefault="00E2226A" w14:paraId="648C5D7B" w14:textId="77777777">
      <w:pPr>
        <w:suppressLineNumbers/>
        <w:spacing w:line="408" w:lineRule="exact"/>
        <w:rPr>
          <w:spacing w:val="-3"/>
        </w:rPr>
      </w:pPr>
    </w:p>
    <w:p w:rsidRPr="00E2226A" w:rsidR="00E2226A" w:rsidP="00B471FE" w:rsidRDefault="00E2226A" w14:paraId="77EB2E71" w14:textId="1C5C1FA5">
      <w:pPr>
        <w:suppressLineNumbers/>
        <w:rPr>
          <w:spacing w:val="-3"/>
        </w:rPr>
      </w:pPr>
      <w:permStart w:edGrp="everyone" w:id="637551567"/>
      <w:r>
        <w:rPr>
          <w:spacing w:val="-3"/>
        </w:rPr>
        <w:tab/>
        <w:t xml:space="preserve">On page 1, line </w:t>
      </w:r>
      <w:r w:rsidR="00D941EC">
        <w:rPr>
          <w:spacing w:val="-3"/>
        </w:rPr>
        <w:t>2</w:t>
      </w:r>
      <w:r>
        <w:rPr>
          <w:spacing w:val="-3"/>
        </w:rPr>
        <w:t xml:space="preserve"> of the title, after "</w:t>
      </w:r>
      <w:r w:rsidR="00D941EC">
        <w:rPr>
          <w:spacing w:val="-3"/>
        </w:rPr>
        <w:t>liaison</w:t>
      </w:r>
      <w:r>
        <w:rPr>
          <w:spacing w:val="-3"/>
        </w:rPr>
        <w:t>",</w:t>
      </w:r>
      <w:r w:rsidR="00B471FE">
        <w:rPr>
          <w:spacing w:val="-3"/>
        </w:rPr>
        <w:t xml:space="preserve"> </w:t>
      </w:r>
      <w:r>
        <w:rPr>
          <w:spacing w:val="-3"/>
        </w:rPr>
        <w:t>insert "</w:t>
      </w:r>
      <w:r w:rsidR="00175258">
        <w:rPr>
          <w:spacing w:val="-3"/>
        </w:rPr>
        <w:t xml:space="preserve">adding </w:t>
      </w:r>
      <w:r w:rsidR="00186FAA">
        <w:rPr>
          <w:spacing w:val="-3"/>
        </w:rPr>
        <w:t xml:space="preserve">a </w:t>
      </w:r>
      <w:r w:rsidR="00175258">
        <w:rPr>
          <w:spacing w:val="-3"/>
        </w:rPr>
        <w:t>new section</w:t>
      </w:r>
      <w:r w:rsidR="00186FAA">
        <w:rPr>
          <w:spacing w:val="-3"/>
        </w:rPr>
        <w:t>;</w:t>
      </w:r>
      <w:bookmarkStart w:name="_GoBack" w:id="1"/>
      <w:bookmarkEnd w:id="1"/>
      <w:r>
        <w:rPr>
          <w:spacing w:val="-3"/>
        </w:rPr>
        <w:t>"</w:t>
      </w:r>
    </w:p>
    <w:permEnd w:id="637551567"/>
    <w:p w:rsidR="00ED2EEB" w:rsidP="00E2226A" w:rsidRDefault="00ED2EEB" w14:paraId="1461A16F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40823260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1C1E837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2226A" w:rsidRDefault="00D659AC" w14:paraId="007AE6E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186FAA" w:rsidRDefault="0096303F" w14:paraId="1D8F4388" w14:textId="76F64513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175258">
                  <w:t>Requires that the Nursing Care Quality Assurance Commission</w:t>
                </w:r>
                <w:r w:rsidRPr="0096303F" w:rsidR="001C1B27">
                  <w:t> </w:t>
                </w:r>
                <w:r w:rsidR="001C0F93">
                  <w:t>to work with</w:t>
                </w:r>
                <w:r w:rsidR="00CE2B95">
                  <w:t xml:space="preserve"> the National Council of State Boards of Nursing and the National Licensure Compact Administrators </w:t>
                </w:r>
                <w:r w:rsidR="00A26453">
                  <w:t>to address financing, educational, and data concerns with the nursing licensure compact.</w:t>
                </w:r>
              </w:p>
            </w:tc>
          </w:tr>
        </w:sdtContent>
      </w:sdt>
      <w:permEnd w:id="408232602"/>
    </w:tbl>
    <w:p w:rsidR="00DF5D0E" w:rsidP="00E2226A" w:rsidRDefault="00DF5D0E" w14:paraId="59A56818" w14:textId="77777777">
      <w:pPr>
        <w:pStyle w:val="BillEnd"/>
        <w:suppressLineNumbers/>
      </w:pPr>
    </w:p>
    <w:p w:rsidR="00DF5D0E" w:rsidP="00E2226A" w:rsidRDefault="00DE256E" w14:paraId="3997415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2226A" w:rsidRDefault="00AB682C" w14:paraId="7AB275E0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BE994" w14:textId="77777777" w:rsidR="00E2226A" w:rsidRDefault="00E2226A" w:rsidP="00DF5D0E">
      <w:r>
        <w:separator/>
      </w:r>
    </w:p>
  </w:endnote>
  <w:endnote w:type="continuationSeparator" w:id="0">
    <w:p w14:paraId="493A1411" w14:textId="77777777" w:rsidR="00E2226A" w:rsidRDefault="00E2226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 w14:paraId="39D97C42" w14:textId="77777777">
    <w:pPr>
      <w:pStyle w:val="AmendDraftFooter"/>
    </w:pPr>
    <w:fldSimple w:instr=" TITLE   \* MERGEFORMAT ">
      <w:r w:rsidR="00E2226A">
        <w:t>6626 AMS RAND BROS 352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E267B1" w14:paraId="6DA7A145" w14:textId="77777777">
    <w:pPr>
      <w:pStyle w:val="AmendDraftFooter"/>
    </w:pPr>
    <w:fldSimple w:instr=" TITLE   \* MERGEFORMAT ">
      <w:r w:rsidR="00E2226A">
        <w:t>6626 AMS RAND BROS 352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3811C" w14:textId="77777777" w:rsidR="00E2226A" w:rsidRDefault="00E2226A" w:rsidP="00DF5D0E">
      <w:r>
        <w:separator/>
      </w:r>
    </w:p>
  </w:footnote>
  <w:footnote w:type="continuationSeparator" w:id="0">
    <w:p w14:paraId="6D660CF0" w14:textId="77777777" w:rsidR="00E2226A" w:rsidRDefault="00E2226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30E0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636370" wp14:editId="4EEA78B5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677A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6D07B4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716CD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0D3BE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652DB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3B8FD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6AF152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7031C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D5DCF8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2EF69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5B5E0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D7064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BBC5E5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747BC1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ABBA83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C320A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6C977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A0A14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2FBA25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1347AED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00B31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872A78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19132C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A56664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4F9F2F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8E29D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8B5C0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FA270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5BF027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BCEBA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4DEDC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4B432D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00ED6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43634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636370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62677A6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6D07B4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716CD6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0D3BEF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652DB6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3B8FDE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6AF152D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7031C3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D5DCF8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2EF69A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5B5E07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D706416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BBC5E5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747BC18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ABBA83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C320A7F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6C977EA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A0A145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2FBA25C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1347AED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00B3164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872A78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19132C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A56664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4F9F2F33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8E29D35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8B5C06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FA27068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5BF027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BCEBAB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4DEDC3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4B432D5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00ED60B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4363478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765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259A5D" wp14:editId="019F96C3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A6390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EAA77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CB4BB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C81B0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66EDE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65DAE5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2F6A3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AF54D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FA543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621D21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28FD5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30A1A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5B011B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EA439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D3246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CD3A7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5EC42E9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73C70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54AA80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C16F5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E4EB0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41916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19162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17AEC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D9A88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7023A82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2F78B5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59A5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685A6390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EAA776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CB4BB4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C81B0F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66EDE9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65DAE5B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2F6A3C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AF54D5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FA5438B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621D2135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28FD5C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30A1ABA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5B011B6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EA4392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D3246D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CD3A74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5EC42E98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73C703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54AA80AB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C16F5E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E4EB0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41916EC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1916276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17AECC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D9A88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7023A82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2F78B5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E71C0"/>
    <w:rsid w:val="00102468"/>
    <w:rsid w:val="00106544"/>
    <w:rsid w:val="00146AAF"/>
    <w:rsid w:val="00175258"/>
    <w:rsid w:val="00186FAA"/>
    <w:rsid w:val="001A775A"/>
    <w:rsid w:val="001B4E53"/>
    <w:rsid w:val="001C0F9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49E"/>
    <w:rsid w:val="00523C5A"/>
    <w:rsid w:val="00542BAA"/>
    <w:rsid w:val="00575C66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676C"/>
    <w:rsid w:val="00931B84"/>
    <w:rsid w:val="009418E8"/>
    <w:rsid w:val="0096303F"/>
    <w:rsid w:val="00972869"/>
    <w:rsid w:val="00984CD1"/>
    <w:rsid w:val="009F23A9"/>
    <w:rsid w:val="00A01F29"/>
    <w:rsid w:val="00A17B5B"/>
    <w:rsid w:val="00A26453"/>
    <w:rsid w:val="00A4729B"/>
    <w:rsid w:val="00A93D4A"/>
    <w:rsid w:val="00AA1230"/>
    <w:rsid w:val="00AB682C"/>
    <w:rsid w:val="00AD2D0A"/>
    <w:rsid w:val="00B31D1C"/>
    <w:rsid w:val="00B41494"/>
    <w:rsid w:val="00B471FE"/>
    <w:rsid w:val="00B518D0"/>
    <w:rsid w:val="00B56650"/>
    <w:rsid w:val="00B73E0A"/>
    <w:rsid w:val="00B961E0"/>
    <w:rsid w:val="00BF44DF"/>
    <w:rsid w:val="00C61A83"/>
    <w:rsid w:val="00C8108C"/>
    <w:rsid w:val="00C873CF"/>
    <w:rsid w:val="00CC771B"/>
    <w:rsid w:val="00CE0FD3"/>
    <w:rsid w:val="00CE2B95"/>
    <w:rsid w:val="00D40447"/>
    <w:rsid w:val="00D659AC"/>
    <w:rsid w:val="00D941EC"/>
    <w:rsid w:val="00DA47F3"/>
    <w:rsid w:val="00DC2C13"/>
    <w:rsid w:val="00DE256E"/>
    <w:rsid w:val="00DF5D0E"/>
    <w:rsid w:val="00E1471A"/>
    <w:rsid w:val="00E2226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3D582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47BE3F53340E40DCA193F4C9D7EA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FCDAB-190D-4BC7-9457-0AB1B739BC14}"/>
      </w:docPartPr>
      <w:docPartBody>
        <w:p w:rsidR="00000000" w:rsidRDefault="00CC5EFC" w:rsidP="00CC5EFC">
          <w:pPr>
            <w:pStyle w:val="47BE3F53340E40DCA193F4C9D7EAE84D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CD1BBB9E023D442581DDB632D6CD1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C7048-1DAB-41E1-8212-85E0BFCC7AF8}"/>
      </w:docPartPr>
      <w:docPartBody>
        <w:p w:rsidR="00000000" w:rsidRDefault="00CC5EFC" w:rsidP="00CC5EFC">
          <w:pPr>
            <w:pStyle w:val="CD1BBB9E023D442581DDB632D6CD1285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C5EFC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EFC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47BE3F53340E40DCA193F4C9D7EAE84D">
    <w:name w:val="47BE3F53340E40DCA193F4C9D7EAE84D"/>
    <w:rsid w:val="00CC5EFC"/>
    <w:pPr>
      <w:spacing w:after="160" w:line="259" w:lineRule="auto"/>
    </w:pPr>
  </w:style>
  <w:style w:type="paragraph" w:customStyle="1" w:styleId="CD1BBB9E023D442581DDB632D6CD1285">
    <w:name w:val="CD1BBB9E023D442581DDB632D6CD1285"/>
    <w:rsid w:val="00CC5EF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Amendment>
  <BillDocName>6626</BillDocName>
  <AmendType>AMS</AmendType>
  <SponsorAcronym>RAND</SponsorAcronym>
  <DrafterAcronym>BROS</DrafterAcronym>
  <DraftNumber>352</DraftNumber>
  <ReferenceNumber>SB 6626</ReferenceNumber>
  <Floor>S AMD</Floor>
  <AmendmentNumber> 1149</AmendmentNumber>
  <Sponsors>By Senator Randall</Sponsors>
  <FloorAction>ADOPTED 02/18/2020</FloorAction>
</Amendment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E28DCF60A55469A767A693C98DF30" ma:contentTypeVersion="15" ma:contentTypeDescription="Create a new document." ma:contentTypeScope="" ma:versionID="53ca1bad5a107812584f9a90a9b820ee">
  <xsd:schema xmlns:xsd="http://www.w3.org/2001/XMLSchema" xmlns:xs="http://www.w3.org/2001/XMLSchema" xmlns:p="http://schemas.microsoft.com/office/2006/metadata/properties" xmlns:ns1="http://schemas.microsoft.com/sharepoint/v3" xmlns:ns3="caecc2cd-c125-47bb-b7d8-61f5602bf9df" xmlns:ns4="f42af4b1-c551-450a-9f89-76df0847d194" targetNamespace="http://schemas.microsoft.com/office/2006/metadata/properties" ma:root="true" ma:fieldsID="6aba50fb0a8608f1eaac01afc7ff493f" ns1:_="" ns3:_="" ns4:_="">
    <xsd:import namespace="http://schemas.microsoft.com/sharepoint/v3"/>
    <xsd:import namespace="caecc2cd-c125-47bb-b7d8-61f5602bf9df"/>
    <xsd:import namespace="f42af4b1-c551-450a-9f89-76df0847d1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c2cd-c125-47bb-b7d8-61f5602bf9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af4b1-c551-450a-9f89-76df0847d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customXml/itemProps2.xml><?xml version="1.0" encoding="utf-8"?>
<ds:datastoreItem xmlns:ds="http://schemas.openxmlformats.org/officeDocument/2006/customXml" ds:itemID="{4749D9C2-A5C5-473B-B453-D576AE7C9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ecc2cd-c125-47bb-b7d8-61f5602bf9df"/>
    <ds:schemaRef ds:uri="f42af4b1-c551-450a-9f89-76df0847d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0DA7A-C73F-488D-9108-9B506103A4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493DFD-EB79-4DE6-A1E6-EE2E62C80400}">
  <ds:schemaRefs>
    <ds:schemaRef ds:uri="caecc2cd-c125-47bb-b7d8-61f5602bf9df"/>
    <ds:schemaRef ds:uri="http://schemas.microsoft.com/office/2006/documentManagement/types"/>
    <ds:schemaRef ds:uri="f42af4b1-c551-450a-9f89-76df0847d194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38</TotalTime>
  <Pages>2</Pages>
  <Words>411</Words>
  <Characters>1790</Characters>
  <Application>Microsoft Office Word</Application>
  <DocSecurity>8</DocSecurity>
  <Lines>198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6626 AMS RAND BROS 352</dc:title>
  <dc:creator>Samuel Brown</dc:creator>
  <cp:lastModifiedBy>Brown, Samuel</cp:lastModifiedBy>
  <cp:revision>18</cp:revision>
  <dcterms:created xsi:type="dcterms:W3CDTF">2020-02-17T23:18:00Z</dcterms:created>
  <dcterms:modified xsi:type="dcterms:W3CDTF">2020-02-18T00:32:00Z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0x01010019FE28DCF60A55469A767A693C98DF30</vt:lpwstr>
  </property>
</Properties>
</file>