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f71007a46e94fa4" /></Relationships>
</file>

<file path=word/document.xml><?xml version="1.0" encoding="utf-8"?>
<w:document xmlns:w="http://schemas.openxmlformats.org/wordprocessingml/2006/main">
  <w:body>
    <w:p>
      <w:r>
        <w:rPr>
          <w:b/>
        </w:rPr>
        <w:r>
          <w:rPr/>
          <w:t xml:space="preserve">6518-S2</w:t>
        </w:r>
      </w:r>
      <w:r>
        <w:rPr>
          <w:b/>
        </w:rPr>
        <w:t xml:space="preserve"> </w:t>
        <w:t xml:space="preserve">AMS</w:t>
      </w:r>
      <w:r>
        <w:rPr>
          <w:b/>
        </w:rPr>
        <w:t xml:space="preserve"> </w:t>
        <w:r>
          <w:rPr/>
          <w:t xml:space="preserve">WARN</w:t>
        </w:r>
      </w:r>
      <w:r>
        <w:rPr>
          <w:b/>
        </w:rPr>
        <w:t xml:space="preserve"> </w:t>
        <w:r>
          <w:rPr/>
          <w:t xml:space="preserve">S6575.1</w:t>
        </w:r>
      </w:r>
      <w:r>
        <w:rPr>
          <w:b/>
        </w:rPr>
        <w:t xml:space="preserve"> - NOT FOR FLOOR USE</w:t>
      </w:r>
    </w:p>
    <w:p>
      <w:pPr>
        <w:ind w:left="0" w:right="0" w:firstLine="576"/>
      </w:pPr>
    </w:p>
    <w:p>
      <w:pPr>
        <w:spacing w:before="480" w:after="0" w:line="408" w:lineRule="exact"/>
      </w:pPr>
      <w:r>
        <w:rPr>
          <w:b/>
          <w:u w:val="single"/>
        </w:rPr>
        <w:t xml:space="preserve">2SSB 6518</w:t>
      </w:r>
      <w:r>
        <w:t xml:space="preserve"> -</w:t>
      </w:r>
      <w:r>
        <w:t xml:space="preserve"> </w:t>
        <w:t xml:space="preserve">S AMD</w:t>
      </w:r>
      <w:r>
        <w:t xml:space="preserve"> </w:t>
      </w:r>
      <w:r>
        <w:rPr>
          <w:b/>
        </w:rPr>
        <w:t xml:space="preserve">1087</w:t>
      </w:r>
    </w:p>
    <w:p>
      <w:pPr>
        <w:spacing w:before="0" w:after="0" w:line="408" w:lineRule="exact"/>
        <w:ind w:left="0" w:right="0" w:firstLine="576"/>
        <w:jc w:val="left"/>
      </w:pPr>
      <w:r>
        <w:rPr/>
        <w:t xml:space="preserve">By Senator Warnick</w:t>
      </w:r>
    </w:p>
    <w:p>
      <w:pPr>
        <w:jc w:val="right"/>
      </w:pPr>
      <w:r>
        <w:rPr>
          <w:b/>
        </w:rPr>
        <w:t xml:space="preserve">ADOPTED 02/17/2020</w:t>
      </w:r>
    </w:p>
    <w:p>
      <w:pPr>
        <w:spacing w:before="0" w:after="0" w:line="408" w:lineRule="exact"/>
        <w:ind w:left="0" w:right="0" w:firstLine="576"/>
        <w:jc w:val="left"/>
      </w:pPr>
      <w:r>
        <w:rPr/>
        <w:t xml:space="preserve">On page 4, after line 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If specific funding for the purposes of this act, referencing this act by bill or chapter number, is not provided by June 30, 2020, in the omnibus appropriations act, this act is null and void."</w:t>
      </w:r>
    </w:p>
    <w:p>
      <w:pPr>
        <w:spacing w:before="0" w:after="0" w:line="408" w:lineRule="exact"/>
        <w:ind w:left="0" w:right="0" w:firstLine="576"/>
        <w:jc w:val="left"/>
      </w:pPr>
      <w:r>
        <w:rPr>
          <w:u w:val="single"/>
        </w:rPr>
        <w:t xml:space="preserve">EFFECT:</w:t>
      </w:r>
      <w:r>
        <w:rPr/>
        <w:t xml:space="preserve"> Adds a null and void clause to the bill.</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40aeb3a7d2f4738" /></Relationships>
</file>