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697e4929452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6173-S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S6695.2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6173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Sheldon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40, after "</w:t>
      </w:r>
      <w:r>
        <w:rPr>
          <w:u w:val="single"/>
        </w:rPr>
        <w:t xml:space="preserve">city.</w:t>
      </w:r>
      <w:r>
        <w:rPr/>
        <w:t xml:space="preserve">" insert "</w:t>
      </w:r>
      <w:r>
        <w:rPr>
          <w:u w:val="single"/>
        </w:rPr>
        <w:t xml:space="preserve">The holder of the endorsement may not sell less than six bottles or cans in their original packaging for off-premises consumption.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spirits, beer, and wine restaurant licensee, holding an endorsement to sell beer for off-premises consumption, to sell at least six bottles or cans to go.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f4b13cc9d4c3e" /></Relationships>
</file>