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65b840d245f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6122-S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S6574.1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6122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ADOPTED 02/13/2020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12, after "employee" insert "within forty-eight hours of providing the training"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worksite employer to provide training records to the staffing agency and the employee within forty-eight hours of the training.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08a1d410249cd" /></Relationships>
</file>