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e1b7448057544a0" /></Relationships>
</file>

<file path=word/document.xml><?xml version="1.0" encoding="utf-8"?>
<w:document xmlns:w="http://schemas.openxmlformats.org/wordprocessingml/2006/main">
  <w:body>
    <w:p>
      <w:r>
        <w:rPr>
          <w:b/>
        </w:rPr>
        <w:r>
          <w:rPr/>
          <w:t xml:space="preserve">5287-S2</w:t>
        </w:r>
      </w:r>
      <w:r>
        <w:rPr>
          <w:b/>
        </w:rPr>
        <w:t xml:space="preserve"> </w:t>
        <w:t xml:space="preserve">AMS</w:t>
      </w:r>
      <w:r>
        <w:rPr>
          <w:b/>
        </w:rPr>
        <w:t xml:space="preserve"> </w:t>
        <w:r>
          <w:rPr/>
          <w:t xml:space="preserve">ZEIG</w:t>
        </w:r>
      </w:r>
      <w:r>
        <w:rPr>
          <w:b/>
        </w:rPr>
        <w:t xml:space="preserve"> </w:t>
        <w:r>
          <w:rPr/>
          <w:t xml:space="preserve">S2943.1</w:t>
        </w:r>
      </w:r>
      <w:r>
        <w:rPr>
          <w:b/>
        </w:rPr>
        <w:t xml:space="preserve"> - NOT FOR FLOOR USE</w:t>
      </w:r>
    </w:p>
    <w:p>
      <w:pPr>
        <w:ind w:left="0" w:right="0" w:firstLine="576"/>
      </w:pPr>
    </w:p>
    <w:p>
      <w:pPr>
        <w:spacing w:before="480" w:after="0" w:line="408" w:lineRule="exact"/>
      </w:pPr>
      <w:r>
        <w:rPr>
          <w:b/>
          <w:u w:val="single"/>
        </w:rPr>
        <w:t xml:space="preserve">2SSB 5287</w:t>
      </w:r>
      <w:r>
        <w:t xml:space="preserve"> -</w:t>
      </w:r>
      <w:r>
        <w:t xml:space="preserve"> </w:t>
        <w:t xml:space="preserve">S AMD</w:t>
      </w:r>
      <w:r>
        <w:t xml:space="preserve"> </w:t>
      </w:r>
      <w:r>
        <w:rPr>
          <w:b/>
        </w:rPr>
        <w:t xml:space="preserve">349</w:t>
      </w:r>
    </w:p>
    <w:p>
      <w:pPr>
        <w:spacing w:before="0" w:after="0" w:line="408" w:lineRule="exact"/>
        <w:ind w:left="0" w:right="0" w:firstLine="576"/>
        <w:jc w:val="left"/>
      </w:pPr>
      <w:r>
        <w:rPr/>
        <w:t xml:space="preserve">By Senator Zeiger</w:t>
      </w:r>
    </w:p>
    <w:p>
      <w:pPr>
        <w:jc w:val="right"/>
      </w:pPr>
      <w:r>
        <w:rPr>
          <w:b/>
        </w:rPr>
        <w:t xml:space="preserve">NOT ADOPTED 03/11/2019</w:t>
      </w:r>
    </w:p>
    <w:p>
      <w:pPr>
        <w:spacing w:before="0" w:after="0" w:line="408" w:lineRule="exact"/>
        <w:ind w:left="0" w:right="0" w:firstLine="576"/>
        <w:jc w:val="left"/>
      </w:pPr>
      <w:r>
        <w:rPr/>
        <w:t xml:space="preserve">On page 2, line 38, after "facility" insert ", other than an inmate serving a sentence of life without the possibility of parole,"</w:t>
      </w:r>
    </w:p>
    <w:p>
      <w:pPr>
        <w:spacing w:before="0" w:after="0" w:line="408" w:lineRule="exact"/>
        <w:ind w:left="0" w:right="0" w:firstLine="576"/>
        <w:jc w:val="left"/>
      </w:pPr>
      <w:r>
        <w:rPr>
          <w:u w:val="single"/>
        </w:rPr>
        <w:t xml:space="preserve">EFFECT:</w:t>
      </w:r>
      <w:r>
        <w:rPr/>
        <w:t xml:space="preserve"> Requires that the Redistricting Commission deem each person sentenced to life without the possibility of parole as residing at the adult correctional facility in which the person is incarcerated, rather than the person's last known place of residence.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ec65ef681d644ee" /></Relationships>
</file>