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0c4292d745b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2499-S2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WALS</w:t>
        </w:r>
      </w:r>
      <w:r>
        <w:rPr>
          <w:b/>
        </w:rPr>
        <w:t xml:space="preserve"> </w:t>
        <w:r>
          <w:rPr/>
          <w:t xml:space="preserve">S7547.1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2499</w:t>
      </w:r>
      <w:r>
        <w:t xml:space="preserve"> -</w:t>
      </w:r>
      <w:r>
        <w:t xml:space="preserve"> </w:t>
        <w:t xml:space="preserve">S AMD TO WM COMM AMD (S-7250.1/20)</w:t>
      </w:r>
      <w:r>
        <w:t xml:space="preserve"> </w:t>
      </w:r>
      <w:r>
        <w:rPr>
          <w:b/>
        </w:rPr>
        <w:t xml:space="preserve">1341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Walsh</w:t>
      </w:r>
    </w:p>
    <w:p>
      <w:pPr>
        <w:jc w:val="right"/>
      </w:pPr>
      <w:r>
        <w:rPr>
          <w:b/>
        </w:rPr>
        <w:t xml:space="preserve">NOT ADOPTED 03/06/2020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15, line 16, strike all of section 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2SHB 2499</w:t>
      </w:r>
      <w:r>
        <w:t xml:space="preserve"> -</w:t>
      </w:r>
      <w:r>
        <w:t xml:space="preserve"> </w:t>
        <w:t xml:space="preserve">S AMD TO WM COMM AMD (S-7250.1/20)</w:t>
      </w:r>
      <w:r>
        <w:t xml:space="preserve"> </w:t>
      </w:r>
      <w:r>
        <w:rPr>
          <w:b/>
        </w:rPr>
        <w:t xml:space="preserve">1341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Walsh</w:t>
      </w:r>
    </w:p>
    <w:p>
      <w:pPr>
        <w:jc w:val="right"/>
      </w:pPr>
      <w:r>
        <w:rPr>
          <w:b/>
        </w:rPr>
        <w:t xml:space="preserve">NOT ADOPTED 03/06/2020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18, after "43.101.400," strike "43.101.080, and 43.101.220" and insert "and 43.101.080"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for a 10 week basic training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623461c84e8e" /></Relationships>
</file>