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f8cfa98c10644c0" /></Relationships>
</file>

<file path=word/document.xml><?xml version="1.0" encoding="utf-8"?>
<w:document xmlns:w="http://schemas.openxmlformats.org/wordprocessingml/2006/main">
  <w:body>
    <w:p>
      <w:r>
        <w:rPr>
          <w:b/>
        </w:rPr>
        <w:r>
          <w:rPr/>
          <w:t xml:space="preserve">2161-S.E</w:t>
        </w:r>
      </w:r>
      <w:r>
        <w:rPr>
          <w:b/>
        </w:rPr>
        <w:t xml:space="preserve"> </w:t>
        <w:t xml:space="preserve">AMS</w:t>
      </w:r>
      <w:r>
        <w:rPr>
          <w:b/>
        </w:rPr>
        <w:t xml:space="preserve"> </w:t>
        <w:r>
          <w:rPr/>
          <w:t xml:space="preserve">RAND</w:t>
        </w:r>
      </w:r>
      <w:r>
        <w:rPr>
          <w:b/>
        </w:rPr>
        <w:t xml:space="preserve"> </w:t>
        <w:r>
          <w:rPr/>
          <w:t xml:space="preserve">S4546.1</w:t>
        </w:r>
      </w:r>
      <w:r>
        <w:rPr>
          <w:b/>
        </w:rPr>
        <w:t xml:space="preserve"> - NOT FOR FLOOR USE</w:t>
      </w:r>
    </w:p>
    <w:p>
      <w:pPr>
        <w:ind w:left="0" w:right="0" w:firstLine="576"/>
      </w:pPr>
    </w:p>
    <w:p>
      <w:pPr>
        <w:spacing w:before="480" w:after="0" w:line="408" w:lineRule="exact"/>
      </w:pPr>
      <w:r>
        <w:rPr>
          <w:b/>
          <w:u w:val="single"/>
        </w:rPr>
        <w:t xml:space="preserve">ESHB 2161</w:t>
      </w:r>
      <w:r>
        <w:t xml:space="preserve"> -</w:t>
      </w:r>
      <w:r>
        <w:t xml:space="preserve"> </w:t>
        <w:t xml:space="preserve">S AMD</w:t>
      </w:r>
      <w:r>
        <w:t xml:space="preserve"> </w:t>
      </w:r>
      <w:r>
        <w:rPr>
          <w:b/>
        </w:rPr>
        <w:t xml:space="preserve">801</w:t>
      </w:r>
    </w:p>
    <w:p>
      <w:pPr>
        <w:spacing w:before="0" w:after="0" w:line="408" w:lineRule="exact"/>
        <w:ind w:left="0" w:right="0" w:firstLine="576"/>
        <w:jc w:val="left"/>
      </w:pPr>
      <w:r>
        <w:rPr/>
        <w:t xml:space="preserve">By Senator Randall</w:t>
      </w:r>
    </w:p>
    <w:p>
      <w:pPr>
        <w:jc w:val="right"/>
      </w:pPr>
      <w:r>
        <w:rPr>
          <w:b/>
        </w:rPr>
        <w:t xml:space="preserve">WITHDRAWN 04/26/2019</w:t>
      </w:r>
    </w:p>
    <w:p>
      <w:pPr>
        <w:spacing w:before="0" w:after="0" w:line="408" w:lineRule="exact"/>
        <w:ind w:left="0" w:right="0" w:firstLine="576"/>
        <w:jc w:val="left"/>
      </w:pPr>
      <w:r>
        <w:rPr/>
        <w:t xml:space="preserve">On page 4, line 4, after "</w:t>
      </w:r>
      <w:r>
        <w:rPr>
          <w:u w:val="single"/>
        </w:rPr>
        <w:t xml:space="preserve">(8)</w:t>
      </w:r>
      <w:r>
        <w:rPr/>
        <w:t xml:space="preserve">" strike "</w:t>
      </w:r>
      <w:r>
        <w:rPr>
          <w:u w:val="single"/>
        </w:rPr>
        <w:t xml:space="preserve">Beginning</w:t>
      </w:r>
      <w:r>
        <w:rPr/>
        <w:t xml:space="preserve">" and insert "</w:t>
      </w:r>
      <w:r>
        <w:rPr>
          <w:u w:val="single"/>
        </w:rPr>
        <w:t xml:space="preserve">Except as provided in subsection (9) of this section, beginning</w:t>
      </w:r>
      <w:r>
        <w:rPr/>
        <w:t xml:space="preserve">"</w:t>
      </w:r>
    </w:p>
    <w:p>
      <w:pPr>
        <w:spacing w:before="0" w:after="0" w:line="408" w:lineRule="exact"/>
        <w:ind w:left="0" w:right="0" w:firstLine="576"/>
        <w:jc w:val="left"/>
      </w:pPr>
      <w:r>
        <w:rPr/>
        <w:t xml:space="preserve">On page 4, line 13, after "</w:t>
      </w:r>
      <w:r>
        <w:rPr>
          <w:u w:val="single"/>
        </w:rPr>
        <w:t xml:space="preserve">(9)</w:t>
      </w:r>
      <w:r>
        <w:rPr/>
        <w:t xml:space="preserve">" insert "</w:t>
      </w:r>
      <w:r>
        <w:rPr>
          <w:u w:val="single"/>
        </w:rPr>
        <w:t xml:space="preserve">The commission shall not impose the additional vessel replacement surcharge in subsection (8) of this section if doing so would result in the additional surcharge revenue accounting for more than fifteen percent of the cost of a new vessel.</w:t>
      </w:r>
    </w:p>
    <w:p>
      <w:pPr>
        <w:spacing w:before="0" w:after="0" w:line="408" w:lineRule="exact"/>
        <w:ind w:left="0" w:right="0" w:firstLine="576"/>
        <w:jc w:val="left"/>
      </w:pPr>
      <w:r>
        <w:rPr>
          <w:u w:val="single"/>
        </w:rPr>
        <w:t xml:space="preserve">(10)</w:t>
      </w:r>
      <w:r>
        <w:rPr/>
        <w:t xml:space="preserve">"</w:t>
      </w:r>
    </w:p>
    <w:p>
      <w:pPr>
        <w:spacing w:before="0" w:after="0" w:line="408" w:lineRule="exact"/>
        <w:ind w:left="0" w:right="0" w:firstLine="576"/>
        <w:jc w:val="left"/>
      </w:pPr>
      <w:r>
        <w:rPr>
          <w:u w:val="single"/>
        </w:rPr>
        <w:t xml:space="preserve">EFFECT:</w:t>
      </w:r>
      <w:r>
        <w:rPr/>
        <w:t xml:space="preserve"> The commission shall not impose the additional vessel replacement surcharge if doing so would result in the additional surcharge revenue accounting for more than fifteen percent of the cost of a new vessel.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32e107d2bc468e" /></Relationships>
</file>