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F90A4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37316">
            <w:t>1817-S.E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37316">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37316">
            <w:t>ERIC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37316">
            <w:t>TREM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37316">
            <w:t>011</w:t>
          </w:r>
        </w:sdtContent>
      </w:sdt>
    </w:p>
    <w:p w:rsidR="00DF5D0E" w:rsidP="00B73E0A" w:rsidRDefault="00AA1230">
      <w:pPr>
        <w:pStyle w:val="OfferedBy"/>
        <w:spacing w:after="120"/>
      </w:pPr>
      <w:r>
        <w:tab/>
      </w:r>
      <w:r>
        <w:tab/>
      </w:r>
      <w:r>
        <w:tab/>
      </w:r>
    </w:p>
    <w:p w:rsidR="00DF5D0E" w:rsidRDefault="00F90A4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37316">
            <w:rPr>
              <w:b/>
              <w:u w:val="single"/>
            </w:rPr>
            <w:t>ESHB 1817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37316" w:rsidR="00B37316">
            <w:t>S AMD TO COMM AMD S3312.1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441</w:t>
          </w:r>
        </w:sdtContent>
      </w:sdt>
    </w:p>
    <w:p w:rsidR="00DF5D0E" w:rsidP="00605C39" w:rsidRDefault="00F90A4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37316">
            <w:rPr>
              <w:sz w:val="22"/>
            </w:rPr>
            <w:t>By Senator Ericksen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37316">
          <w:pPr>
            <w:spacing w:after="400" w:line="408" w:lineRule="exact"/>
            <w:jc w:val="right"/>
            <w:rPr>
              <w:b/>
              <w:bCs/>
            </w:rPr>
          </w:pPr>
          <w:r>
            <w:rPr>
              <w:b/>
              <w:bCs/>
            </w:rPr>
            <w:t xml:space="preserve">WITHDRAWN 04/10/2019</w:t>
          </w:r>
        </w:p>
      </w:sdtContent>
    </w:sdt>
    <w:p w:rsidR="00F90A47" w:rsidP="00F90A47" w:rsidRDefault="00DE256E">
      <w:pPr>
        <w:pStyle w:val="Page"/>
      </w:pPr>
      <w:bookmarkStart w:name="StartOfAmendmentBody" w:id="0"/>
      <w:bookmarkEnd w:id="0"/>
      <w:permStart w:edGrp="everyone" w:id="606950272"/>
      <w:r>
        <w:tab/>
      </w:r>
      <w:r w:rsidR="00F90A47">
        <w:t xml:space="preserve">On page 2, line 16, after "area.", insert "(6) "Outside Contractor" means a Contract Company, Entity or Labor Provider that meets one or both of the following criteria: </w:t>
      </w:r>
    </w:p>
    <w:p w:rsidR="00F90A47" w:rsidP="00F90A47" w:rsidRDefault="00F90A47">
      <w:pPr>
        <w:pStyle w:val="Page"/>
      </w:pPr>
      <w:r>
        <w:t>(a)</w:t>
      </w:r>
      <w:r>
        <w:tab/>
        <w:t>Is not registered or fully licensed as a contractor in the State of Washington before the date outlined in the implementation schedule</w:t>
      </w:r>
    </w:p>
    <w:p w:rsidR="00B37316" w:rsidP="00C8108C" w:rsidRDefault="00F90A47">
      <w:pPr>
        <w:pStyle w:val="Page"/>
      </w:pPr>
      <w:r>
        <w:t>(b)</w:t>
      </w:r>
      <w:r>
        <w:tab/>
        <w:t>Has no verifiable experience working in the State of Washington’s stationary source facilities that are engaged in activities described in code 324110 or 325110 of the North American industry classification system.</w:t>
      </w:r>
    </w:p>
    <w:permEnd w:id="606950272"/>
    <w:p w:rsidR="00ED2EEB" w:rsidP="00B37316"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8509185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37316" w:rsidRDefault="00D659AC">
                <w:pPr>
                  <w:pStyle w:val="Effect"/>
                  <w:suppressLineNumbers/>
                  <w:shd w:val="clear" w:color="auto" w:fill="auto"/>
                  <w:ind w:left="0" w:firstLine="0"/>
                </w:pPr>
              </w:p>
            </w:tc>
            <w:tc>
              <w:tcPr>
                <w:tcW w:w="9874" w:type="dxa"/>
                <w:shd w:val="clear" w:color="auto" w:fill="FFFFFF" w:themeFill="background1"/>
              </w:tcPr>
              <w:p w:rsidR="00F90A47" w:rsidP="00B37316" w:rsidRDefault="0096303F">
                <w:pPr>
                  <w:pStyle w:val="Effect"/>
                  <w:suppressLineNumbers/>
                  <w:shd w:val="clear" w:color="auto" w:fill="auto"/>
                  <w:ind w:left="0" w:firstLine="0"/>
                  <w:rPr>
                    <w:u w:val="single"/>
                  </w:rPr>
                </w:pPr>
                <w:r w:rsidRPr="0096303F">
                  <w:tab/>
                </w:r>
                <w:r w:rsidRPr="0096303F" w:rsidR="001C1B27">
                  <w:rPr>
                    <w:u w:val="single"/>
                  </w:rPr>
                  <w:t>EFFECT:</w:t>
                </w:r>
              </w:p>
              <w:p w:rsidRPr="0096303F" w:rsidR="001C1B27" w:rsidP="00B37316" w:rsidRDefault="00F90A47">
                <w:pPr>
                  <w:pStyle w:val="Effect"/>
                  <w:suppressLineNumbers/>
                  <w:shd w:val="clear" w:color="auto" w:fill="auto"/>
                  <w:ind w:left="0" w:firstLine="0"/>
                </w:pPr>
                <w:r>
                  <w:t>Adds definition  of outside contractor</w:t>
                </w:r>
                <w:bookmarkStart w:name="_GoBack" w:id="1"/>
                <w:bookmarkEnd w:id="1"/>
                <w:r w:rsidRPr="0096303F" w:rsidR="001C1B27">
                  <w:t>   </w:t>
                </w:r>
              </w:p>
              <w:p w:rsidRPr="007D1589" w:rsidR="001B4E53" w:rsidP="00B37316" w:rsidRDefault="001B4E53">
                <w:pPr>
                  <w:pStyle w:val="ListBullet"/>
                  <w:numPr>
                    <w:ilvl w:val="0"/>
                    <w:numId w:val="0"/>
                  </w:numPr>
                  <w:suppressLineNumbers/>
                </w:pPr>
              </w:p>
            </w:tc>
          </w:tr>
        </w:sdtContent>
      </w:sdt>
      <w:permEnd w:id="385091858"/>
    </w:tbl>
    <w:p w:rsidR="00DF5D0E" w:rsidP="00B37316" w:rsidRDefault="00DF5D0E">
      <w:pPr>
        <w:pStyle w:val="BillEnd"/>
        <w:suppressLineNumbers/>
      </w:pPr>
    </w:p>
    <w:p w:rsidR="00DF5D0E" w:rsidP="00B37316" w:rsidRDefault="00DE256E">
      <w:pPr>
        <w:pStyle w:val="BillEnd"/>
        <w:suppressLineNumbers/>
      </w:pPr>
      <w:r>
        <w:rPr>
          <w:b/>
        </w:rPr>
        <w:t>--- END ---</w:t>
      </w:r>
    </w:p>
    <w:p w:rsidR="00DF5D0E" w:rsidP="00B3731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16" w:rsidRDefault="00B37316" w:rsidP="00DF5D0E">
      <w:r>
        <w:separator/>
      </w:r>
    </w:p>
  </w:endnote>
  <w:endnote w:type="continuationSeparator" w:id="0">
    <w:p w:rsidR="00B37316" w:rsidRDefault="00B3731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37316">
        <w:t>1817-S.E AMS ERIC TREM 011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37316">
        <w:t>1817-S.E AMS ERIC TREM 011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16" w:rsidRDefault="00B37316" w:rsidP="00DF5D0E">
      <w:r>
        <w:separator/>
      </w:r>
    </w:p>
  </w:footnote>
  <w:footnote w:type="continuationSeparator" w:id="0">
    <w:p w:rsidR="00B37316" w:rsidRDefault="00B3731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37316"/>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90A4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47E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9542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1817-S.E</BillDocName>
  <AmendType>AMS</AmendType>
  <SponsorAcronym>ERIC</SponsorAcronym>
  <DrafterAcronym>TREM</DrafterAcronym>
  <DraftNumber>011</DraftNumber>
  <ReferenceNumber>ESHB 1817</ReferenceNumber>
  <Floor>S AMD TO COMM AMD S3312.1</Floor>
  <AmendmentNumber> 441</AmendmentNumber>
  <Sponsors>By Senator Ericksen</Sponsors>
  <FloorAction>WITHDRAWN 04/10/2019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152</Words>
  <Characters>583</Characters>
  <Application>Microsoft Office Word</Application>
  <DocSecurity>8</DocSecurity>
  <Lines>97</Lines>
  <Paragraphs>48</Paragraphs>
  <ScaleCrop>false</ScaleCrop>
  <HeadingPairs>
    <vt:vector size="2" baseType="variant">
      <vt:variant>
        <vt:lpstr>Title</vt:lpstr>
      </vt:variant>
      <vt:variant>
        <vt:i4>1</vt:i4>
      </vt:variant>
    </vt:vector>
  </HeadingPairs>
  <TitlesOfParts>
    <vt:vector size="1" baseType="lpstr">
      <vt:lpstr>1817-S.E AMS ERIC TREM 011</vt:lpstr>
    </vt:vector>
  </TitlesOfParts>
  <Company>Washington State Legislature</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1817-S.E AMS ERIC TREM 011</dc:title>
  <dc:creator>Matthew Tremble</dc:creator>
  <cp:lastModifiedBy>Tremble, Matthew</cp:lastModifiedBy>
  <cp:revision>2</cp:revision>
  <dcterms:created xsi:type="dcterms:W3CDTF">2019-04-03T18:15:00Z</dcterms:created>
  <dcterms:modified xsi:type="dcterms:W3CDTF">2019-04-03T18:17:00Z</dcterms:modified>
</cp:coreProperties>
</file>