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6eabe8a0aa4e41" /></Relationships>
</file>

<file path=word/document.xml><?xml version="1.0" encoding="utf-8"?>
<w:document xmlns:w="http://schemas.openxmlformats.org/wordprocessingml/2006/main">
  <w:body>
    <w:p>
      <w:r>
        <w:rPr>
          <w:b/>
        </w:rPr>
        <w:r>
          <w:rPr/>
          <w:t xml:space="preserve">1102-S</w:t>
        </w:r>
      </w:r>
      <w:r>
        <w:rPr>
          <w:b/>
        </w:rPr>
        <w:t xml:space="preserve"> </w:t>
        <w:t xml:space="preserve">AMS</w:t>
      </w:r>
      <w:r>
        <w:rPr>
          <w:b/>
        </w:rPr>
        <w:t xml:space="preserve"> </w:t>
        <w:r>
          <w:rPr/>
          <w:t xml:space="preserve">HAWK</w:t>
        </w:r>
      </w:r>
      <w:r>
        <w:rPr>
          <w:b/>
        </w:rPr>
        <w:t xml:space="preserve"> </w:t>
        <w:r>
          <w:rPr/>
          <w:t xml:space="preserve">S3852.1</w:t>
        </w:r>
      </w:r>
      <w:r>
        <w:rPr>
          <w:b/>
        </w:rPr>
        <w:t xml:space="preserve"> - NOT FOR FLOOR USE</w:t>
      </w:r>
    </w:p>
    <w:p>
      <w:pPr>
        <w:ind w:left="0" w:right="0" w:firstLine="576"/>
      </w:pPr>
    </w:p>
    <w:p>
      <w:pPr>
        <w:spacing w:before="480" w:after="0" w:line="408" w:lineRule="exact"/>
      </w:pPr>
      <w:r>
        <w:rPr>
          <w:b/>
          <w:u w:val="single"/>
        </w:rPr>
        <w:t xml:space="preserve">SHB 1102</w:t>
      </w:r>
      <w:r>
        <w:t xml:space="preserve"> -</w:t>
      </w:r>
      <w:r>
        <w:t xml:space="preserve"> </w:t>
        <w:t xml:space="preserve">S AMD TO WM COMM AMD (S-3827.1/19)</w:t>
      </w:r>
      <w:r>
        <w:t xml:space="preserve"> </w:t>
      </w:r>
      <w:r>
        <w:rPr>
          <w:b/>
        </w:rPr>
        <w:t xml:space="preserve">533</w:t>
      </w:r>
    </w:p>
    <w:p>
      <w:pPr>
        <w:spacing w:before="0" w:after="0" w:line="408" w:lineRule="exact"/>
        <w:ind w:left="0" w:right="0" w:firstLine="576"/>
        <w:jc w:val="left"/>
      </w:pPr>
      <w:r>
        <w:rPr/>
        <w:t xml:space="preserve">By Senator Hawkins</w:t>
      </w:r>
    </w:p>
    <w:p>
      <w:pPr>
        <w:jc w:val="right"/>
      </w:pPr>
      <w:r>
        <w:rPr>
          <w:b/>
        </w:rPr>
        <w:t xml:space="preserve">OUT OF ORDER 04/27/2019</w:t>
      </w:r>
    </w:p>
    <w:p>
      <w:pPr>
        <w:spacing w:before="0" w:after="0" w:line="408" w:lineRule="exact"/>
        <w:ind w:left="0" w:right="0" w:firstLine="576"/>
        <w:jc w:val="left"/>
      </w:pPr>
      <w:r>
        <w:rPr/>
        <w:t xml:space="preserve">On page 157, beginning on line 3, after "for" strike all material through "projects:" on line 5 and insert "the office to grant funds for the acquisition of the following community forest projects. The office must convey grants with the requirement that the acquired properties maintain open public use and access, as well as any other measures that maintain the public interest."</w:t>
      </w:r>
    </w:p>
    <w:p>
      <w:pPr>
        <w:spacing w:before="0" w:after="0" w:line="408" w:lineRule="exact"/>
        <w:ind w:left="0" w:right="0" w:firstLine="576"/>
        <w:jc w:val="left"/>
      </w:pPr>
      <w:r>
        <w:rPr/>
        <w:t xml:space="preserve">On page 157, beginning on line 10, after "costs." strike all material through "lapse." on line 11</w:t>
      </w:r>
    </w:p>
    <w:p>
      <w:pPr>
        <w:spacing w:before="0" w:after="0" w:line="408" w:lineRule="exact"/>
        <w:ind w:left="0" w:right="0" w:firstLine="576"/>
        <w:jc w:val="left"/>
      </w:pPr>
      <w:r>
        <w:rPr>
          <w:u w:val="single"/>
        </w:rPr>
        <w:t xml:space="preserve">EFFECT:</w:t>
      </w:r>
      <w:r>
        <w:rPr/>
        <w:t xml:space="preserve"> Requires that the Recreation and Conservation Office grant funds for acquisition of listed projects and ensure that the properties are to be kept available for public use and access.</w:t>
      </w:r>
    </w:p>
    <w:p>
      <w:pPr>
        <w:spacing w:before="0" w:after="0" w:line="408" w:lineRule="exact"/>
        <w:ind w:left="0" w:right="0" w:firstLine="576"/>
        <w:jc w:val="left"/>
      </w:pPr>
      <w:r>
        <w:rPr>
          <w:u w:val="single"/>
        </w:rPr>
        <w:t xml:space="preserve">FISCAL IMPACT:</w:t>
      </w:r>
      <w:r>
        <w:rPr/>
        <w:t xml:space="preserve"> $0 state bonds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6d626044549ed" /></Relationships>
</file>