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B02F9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F2EA6">
            <w:t>6239.E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F2EA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F2EA6">
            <w:t>SELL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F2EA6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F2EA6">
            <w:t>058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02F9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F2EA6">
            <w:rPr>
              <w:b/>
              <w:u w:val="single"/>
            </w:rPr>
            <w:t>ESB 6239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F2EA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1814</w:t>
          </w:r>
        </w:sdtContent>
      </w:sdt>
    </w:p>
    <w:p w:rsidR="00DF5D0E" w:rsidP="00605C39" w:rsidRDefault="00B02F9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F2EA6">
            <w:rPr>
              <w:sz w:val="22"/>
            </w:rPr>
            <w:t>By Representative Sells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F2EA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03/04/2020</w:t>
          </w:r>
        </w:p>
      </w:sdtContent>
    </w:sdt>
    <w:p w:rsidR="00FF2EA6" w:rsidP="00C8108C" w:rsidRDefault="00DE256E">
      <w:pPr>
        <w:pStyle w:val="Page"/>
      </w:pPr>
      <w:bookmarkStart w:name="StartOfAmendmentBody" w:id="1"/>
      <w:bookmarkEnd w:id="1"/>
      <w:permStart w:edGrp="everyone" w:id="210903669"/>
      <w:r>
        <w:tab/>
      </w:r>
      <w:r w:rsidR="00FF2EA6">
        <w:t xml:space="preserve">On page </w:t>
      </w:r>
      <w:r w:rsidR="001A136F">
        <w:t>4, line 15, after "</w:t>
      </w:r>
      <w:r w:rsidRPr="001A136F" w:rsidR="001A136F">
        <w:rPr>
          <w:u w:val="single"/>
        </w:rPr>
        <w:t>the</w:t>
      </w:r>
      <w:r w:rsidR="001A136F">
        <w:t>" strike "</w:t>
      </w:r>
      <w:r w:rsidRPr="001A136F" w:rsidR="001A136F">
        <w:rPr>
          <w:u w:val="single"/>
        </w:rPr>
        <w:t>apprenticeship utilization goals</w:t>
      </w:r>
      <w:r w:rsidR="001A136F">
        <w:t>" and insert "</w:t>
      </w:r>
      <w:r w:rsidRPr="001A136F" w:rsidR="001A136F">
        <w:rPr>
          <w:u w:val="single"/>
        </w:rPr>
        <w:t>apprentice utilization requirements</w:t>
      </w:r>
      <w:r w:rsidR="001A136F">
        <w:t>"</w:t>
      </w:r>
    </w:p>
    <w:p w:rsidR="001A136F" w:rsidP="001A136F" w:rsidRDefault="001A136F">
      <w:pPr>
        <w:pStyle w:val="RCWSLText"/>
      </w:pPr>
    </w:p>
    <w:p w:rsidRPr="001A136F" w:rsidR="001A136F" w:rsidP="001A136F" w:rsidRDefault="001A136F">
      <w:pPr>
        <w:pStyle w:val="RCWSLText"/>
      </w:pPr>
      <w:r>
        <w:tab/>
        <w:t>On page 4, line 18, after "</w:t>
      </w:r>
      <w:r w:rsidRPr="001A136F">
        <w:rPr>
          <w:u w:val="single"/>
        </w:rPr>
        <w:t>plan</w:t>
      </w:r>
      <w:r>
        <w:t>" strike "</w:t>
      </w:r>
      <w:r w:rsidRPr="001A136F">
        <w:rPr>
          <w:u w:val="single"/>
        </w:rPr>
        <w:t>along with its bid documents</w:t>
      </w:r>
      <w:r>
        <w:t>" and insert "</w:t>
      </w:r>
      <w:r w:rsidRPr="001A136F">
        <w:rPr>
          <w:u w:val="single"/>
        </w:rPr>
        <w:t>within ten business days immediately following the notice to proceed date</w:t>
      </w:r>
      <w:r>
        <w:t>"</w:t>
      </w:r>
    </w:p>
    <w:p w:rsidRPr="00FF2EA6" w:rsidR="00DF5D0E" w:rsidP="00FF2EA6" w:rsidRDefault="00DF5D0E">
      <w:pPr>
        <w:suppressLineNumbers/>
        <w:rPr>
          <w:spacing w:val="-3"/>
        </w:rPr>
      </w:pPr>
    </w:p>
    <w:permEnd w:id="210903669"/>
    <w:p w:rsidR="00ED2EEB" w:rsidP="00FF2EA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8442738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F2EA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FF2EA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A136F">
                  <w:t xml:space="preserve">Applies the requirement for an apprenticeship utilization plan to bidders with a history or habit of not meeting apprentice utilization </w:t>
                </w:r>
                <w:r w:rsidRPr="001A136F" w:rsidR="001A136F">
                  <w:rPr>
                    <w:i/>
                    <w:iCs/>
                  </w:rPr>
                  <w:t>requirements</w:t>
                </w:r>
                <w:r w:rsidR="001A136F">
                  <w:t xml:space="preserve">, rather than apprenticeship utilization </w:t>
                </w:r>
                <w:r w:rsidRPr="001A136F" w:rsidR="001A136F">
                  <w:rPr>
                    <w:i/>
                    <w:iCs/>
                  </w:rPr>
                  <w:t>goals</w:t>
                </w:r>
                <w:r w:rsidR="001A136F">
                  <w:t>.</w:t>
                </w:r>
              </w:p>
              <w:p w:rsidR="001A136F" w:rsidP="00FF2EA6" w:rsidRDefault="001A136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1A136F" w:rsidRDefault="001A136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Requires the bidder to submit its apprenticeship utilization plan within 10 business days following the notice to proceed date, rather than along with the bidder's bid documents.  </w:t>
                </w:r>
              </w:p>
            </w:tc>
          </w:tr>
        </w:sdtContent>
      </w:sdt>
      <w:permEnd w:id="1584427387"/>
    </w:tbl>
    <w:p w:rsidR="00DF5D0E" w:rsidP="00FF2EA6" w:rsidRDefault="00DF5D0E">
      <w:pPr>
        <w:pStyle w:val="BillEnd"/>
        <w:suppressLineNumbers/>
      </w:pPr>
    </w:p>
    <w:p w:rsidR="00DF5D0E" w:rsidP="00FF2EA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F2EA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EA6" w:rsidRDefault="00FF2EA6" w:rsidP="00DF5D0E">
      <w:r>
        <w:separator/>
      </w:r>
    </w:p>
  </w:endnote>
  <w:endnote w:type="continuationSeparator" w:id="0">
    <w:p w:rsidR="00FF2EA6" w:rsidRDefault="00FF2EA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69D" w:rsidRDefault="00D83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02F9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F2EA6">
      <w:t>6239.E AMH SELL TANG 058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02F9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8369D">
      <w:t>6239.E AMH SELL TANG 058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EA6" w:rsidRDefault="00FF2EA6" w:rsidP="00DF5D0E">
      <w:r>
        <w:separator/>
      </w:r>
    </w:p>
  </w:footnote>
  <w:footnote w:type="continuationSeparator" w:id="0">
    <w:p w:rsidR="00FF2EA6" w:rsidRDefault="00FF2EA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69D" w:rsidRDefault="00D83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136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2F93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8369D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9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6239.E</BillDocName>
  <AmendType>AMH</AmendType>
  <SponsorAcronym>SELL</SponsorAcronym>
  <DrafterAcronym>TANG</DrafterAcronym>
  <DraftNumber>058</DraftNumber>
  <ReferenceNumber>ESB 6239</ReferenceNumber>
  <Floor>H AMD</Floor>
  <AmendmentNumber> 1814</AmendmentNumber>
  <Sponsors>By Representative Sells</Sponsors>
  <FloorAction>ADOPTED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121</Words>
  <Characters>685</Characters>
  <Application>Microsoft Office Word</Application>
  <DocSecurity>8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6239.E AMH SELL TANG 058</dc:title>
  <dc:creator>Trudes Tango</dc:creator>
  <cp:lastModifiedBy>Tango, Trudes</cp:lastModifiedBy>
  <cp:revision>4</cp:revision>
  <dcterms:created xsi:type="dcterms:W3CDTF">2020-02-29T18:46:00Z</dcterms:created>
  <dcterms:modified xsi:type="dcterms:W3CDTF">2020-02-29T18:55:00Z</dcterms:modified>
</cp:coreProperties>
</file>