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042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2A8D">
            <w:t>6205-S2.E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2A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2A8D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2A8D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2A8D">
            <w:t>061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42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2A8D">
            <w:rPr>
              <w:b/>
              <w:u w:val="single"/>
            </w:rPr>
            <w:t>E2SSB 6205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2A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1859</w:t>
          </w:r>
        </w:sdtContent>
      </w:sdt>
    </w:p>
    <w:p w:rsidR="00DF5D0E" w:rsidP="00605C39" w:rsidRDefault="00A042A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2A8D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82A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882A8D" w:rsidP="00C8108C" w:rsidRDefault="00DE256E">
      <w:pPr>
        <w:pStyle w:val="Page"/>
      </w:pPr>
      <w:bookmarkStart w:name="StartOfAmendmentBody" w:id="1"/>
      <w:bookmarkEnd w:id="1"/>
      <w:permStart w:edGrp="everyone" w:id="316423559"/>
      <w:r>
        <w:tab/>
      </w:r>
      <w:r w:rsidR="00882A8D">
        <w:t xml:space="preserve">On page </w:t>
      </w:r>
      <w:r w:rsidR="00710F51">
        <w:t>6, line 23, after "(1)" insert "(a)"</w:t>
      </w:r>
    </w:p>
    <w:p w:rsidR="00710F51" w:rsidP="00710F51" w:rsidRDefault="00710F51">
      <w:pPr>
        <w:pStyle w:val="RCWSLText"/>
      </w:pPr>
    </w:p>
    <w:p w:rsidR="00710F51" w:rsidP="00710F51" w:rsidRDefault="00710F51">
      <w:pPr>
        <w:pStyle w:val="RCWSLText"/>
      </w:pPr>
      <w:r>
        <w:tab/>
        <w:t>On page 6, after line 38, insert the following:</w:t>
      </w:r>
    </w:p>
    <w:p w:rsidR="00710F51" w:rsidP="00710F51" w:rsidRDefault="00710F51">
      <w:pPr>
        <w:pStyle w:val="RCWSLText"/>
      </w:pPr>
      <w:r>
        <w:tab/>
        <w:t xml:space="preserve">"(b) </w:t>
      </w:r>
      <w:r w:rsidR="00201615">
        <w:t xml:space="preserve">If a workplace safety committee does not have the requisite number of employee-elected members or service recipient representatives because employees or service recipient representatives </w:t>
      </w:r>
      <w:r w:rsidR="00AE774E">
        <w:t xml:space="preserve">do not wish </w:t>
      </w:r>
      <w:r w:rsidR="00201615">
        <w:t xml:space="preserve">to participate in the workplace safety committee, the covered employer will be considered in compliance with the requirement to have a workplace safety committee if the covered employer has documented evidence </w:t>
      </w:r>
      <w:r w:rsidR="00AE774E">
        <w:t>showing it was un</w:t>
      </w:r>
      <w:r w:rsidR="00201615">
        <w:t>able to get employees or a service recipient representative to participate in the workplace safety committee."</w:t>
      </w:r>
    </w:p>
    <w:p w:rsidRPr="00882A8D" w:rsidR="00DF5D0E" w:rsidP="00882A8D" w:rsidRDefault="00DF5D0E">
      <w:pPr>
        <w:suppressLineNumbers/>
        <w:rPr>
          <w:spacing w:val="-3"/>
        </w:rPr>
      </w:pPr>
    </w:p>
    <w:permEnd w:id="316423559"/>
    <w:p w:rsidR="00ED2EEB" w:rsidP="00882A8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92219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82A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E77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E774E">
                  <w:t xml:space="preserve">Provides that if a workplace safety committee does not have sufficient employee representatives or a service recipient representative, the employer will be considered in compliance with the requirement to have a workplace safety committee if the employer has documented evidence showing it was unable to get employees or service recipient representatives to participate. </w:t>
                </w:r>
              </w:p>
            </w:tc>
          </w:tr>
        </w:sdtContent>
      </w:sdt>
      <w:permEnd w:id="289221935"/>
    </w:tbl>
    <w:p w:rsidR="00DF5D0E" w:rsidP="00882A8D" w:rsidRDefault="00DF5D0E">
      <w:pPr>
        <w:pStyle w:val="BillEnd"/>
        <w:suppressLineNumbers/>
      </w:pPr>
    </w:p>
    <w:p w:rsidR="00DF5D0E" w:rsidP="00882A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82A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8D" w:rsidRDefault="00882A8D" w:rsidP="00DF5D0E">
      <w:r>
        <w:separator/>
      </w:r>
    </w:p>
  </w:endnote>
  <w:endnote w:type="continuationSeparator" w:id="0">
    <w:p w:rsidR="00882A8D" w:rsidRDefault="00882A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657" w:rsidRDefault="00300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042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82A8D">
      <w:t>6205-S2.E AMH CHAM TANG 061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042A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0657">
      <w:t>6205-S2.E AMH CHAM TANG 061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8D" w:rsidRDefault="00882A8D" w:rsidP="00DF5D0E">
      <w:r>
        <w:separator/>
      </w:r>
    </w:p>
  </w:footnote>
  <w:footnote w:type="continuationSeparator" w:id="0">
    <w:p w:rsidR="00882A8D" w:rsidRDefault="00882A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657" w:rsidRDefault="0030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1615"/>
    <w:rsid w:val="00217E8A"/>
    <w:rsid w:val="00265296"/>
    <w:rsid w:val="00281CBD"/>
    <w:rsid w:val="00300657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0F51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A8D"/>
    <w:rsid w:val="008C7E6E"/>
    <w:rsid w:val="00931B84"/>
    <w:rsid w:val="0096303F"/>
    <w:rsid w:val="00972869"/>
    <w:rsid w:val="00984CD1"/>
    <w:rsid w:val="009F23A9"/>
    <w:rsid w:val="00A01F29"/>
    <w:rsid w:val="00A042A4"/>
    <w:rsid w:val="00A17B5B"/>
    <w:rsid w:val="00A4729B"/>
    <w:rsid w:val="00A93D4A"/>
    <w:rsid w:val="00AA1230"/>
    <w:rsid w:val="00AB682C"/>
    <w:rsid w:val="00AD2D0A"/>
    <w:rsid w:val="00AE774E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5360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6205-S2.E</BillDocName>
  <AmendType>AMH</AmendType>
  <SponsorAcronym>CHAM</SponsorAcronym>
  <DrafterAcronym>TANG</DrafterAcronym>
  <DraftNumber>061</DraftNumber>
  <ReferenceNumber>E2SSB 6205</ReferenceNumber>
  <Floor>H AMD</Floor>
  <AmendmentNumber> 1859</AmendmentNumber>
  <Sponsors>By Representative Chambers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33</TotalTime>
  <Pages>1</Pages>
  <Words>175</Words>
  <Characters>987</Characters>
  <Application>Microsoft Office Word</Application>
  <DocSecurity>8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6205-S2.E AMH CHAM TANG 061</vt:lpstr>
    </vt:vector>
  </TitlesOfParts>
  <Company>Washington State Legislature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6205-S2.E AMH CHAM TANG 061</dc:title>
  <dc:creator>Trudes Tango</dc:creator>
  <cp:lastModifiedBy>Tango, Trudes</cp:lastModifiedBy>
  <cp:revision>4</cp:revision>
  <dcterms:created xsi:type="dcterms:W3CDTF">2020-03-03T22:01:00Z</dcterms:created>
  <dcterms:modified xsi:type="dcterms:W3CDTF">2020-03-03T22:34:00Z</dcterms:modified>
</cp:coreProperties>
</file>