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73F6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54EFD">
            <w:t>6065-S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54EF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54EFD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54EFD">
            <w:t>RAYM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54EFD">
            <w:t>104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73F6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54EFD">
            <w:rPr>
              <w:b/>
              <w:u w:val="single"/>
            </w:rPr>
            <w:t>SSB 6065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54EFD">
            <w:t>H AMD TO ITED COMM AMD (H-5178.1/20)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2078</w:t>
          </w:r>
        </w:sdtContent>
      </w:sdt>
    </w:p>
    <w:p w:rsidR="00DF5D0E" w:rsidP="00605C39" w:rsidRDefault="00873F6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54EFD">
            <w:rPr>
              <w:sz w:val="22"/>
            </w:rPr>
            <w:t>By Representative Hudgins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54EF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03/05/2020</w:t>
          </w:r>
        </w:p>
      </w:sdtContent>
    </w:sdt>
    <w:p w:rsidR="00B54285" w:rsidP="00B54285" w:rsidRDefault="00B54285">
      <w:pPr>
        <w:pStyle w:val="Page"/>
      </w:pPr>
      <w:bookmarkStart w:name="StartOfAmendmentBody" w:id="1"/>
      <w:bookmarkStart w:name="_Hlk34242749" w:id="2"/>
      <w:bookmarkEnd w:id="1"/>
      <w:permStart w:edGrp="everyone" w:id="686435234"/>
      <w:r>
        <w:tab/>
        <w:t>On page 1, line 17 of the striking amendment, after "(c)" insert "The lieutenant governor,</w:t>
      </w:r>
      <w:r w:rsidRPr="00721302">
        <w:t xml:space="preserve"> or the </w:t>
      </w:r>
      <w:r>
        <w:t>lieutenant governor</w:t>
      </w:r>
      <w:r w:rsidRPr="00721302">
        <w:t>'s designee</w:t>
      </w:r>
      <w:r>
        <w:t>;</w:t>
      </w:r>
    </w:p>
    <w:p w:rsidR="00B54285" w:rsidP="00B54285" w:rsidRDefault="00B54285">
      <w:pPr>
        <w:pStyle w:val="Page"/>
      </w:pPr>
      <w:r>
        <w:tab/>
        <w:t>(d)"</w:t>
      </w:r>
    </w:p>
    <w:p w:rsidR="00B54285" w:rsidP="00B54285" w:rsidRDefault="00B54285">
      <w:pPr>
        <w:pStyle w:val="RCWSLText"/>
      </w:pPr>
    </w:p>
    <w:p w:rsidR="00B54285" w:rsidP="00B54285" w:rsidRDefault="00B54285">
      <w:pPr>
        <w:pStyle w:val="RCWSLText"/>
      </w:pPr>
      <w:r>
        <w:tab/>
        <w:t xml:space="preserve">Reletter the remaining </w:t>
      </w:r>
      <w:r w:rsidR="00AA0EC5">
        <w:t>sub</w:t>
      </w:r>
      <w:r>
        <w:t>sections consecutively and correct any internal references accordingly.</w:t>
      </w:r>
    </w:p>
    <w:p w:rsidR="006202BC" w:rsidP="00B54285" w:rsidRDefault="006202BC">
      <w:pPr>
        <w:pStyle w:val="RCWSLText"/>
      </w:pPr>
    </w:p>
    <w:p w:rsidR="006202BC" w:rsidP="006202BC" w:rsidRDefault="006202BC">
      <w:pPr>
        <w:pStyle w:val="RCWSLText"/>
      </w:pPr>
      <w:r>
        <w:tab/>
        <w:t>On page 1, beginning on line 25</w:t>
      </w:r>
      <w:r w:rsidRPr="002C784E" w:rsidR="002C784E">
        <w:t xml:space="preserve"> </w:t>
      </w:r>
      <w:r w:rsidR="002C784E">
        <w:t>of the striking amendment</w:t>
      </w:r>
      <w:r>
        <w:t>, strike all of subsections (g) and (h)</w:t>
      </w:r>
    </w:p>
    <w:p w:rsidR="006202BC" w:rsidP="006202BC" w:rsidRDefault="006202BC">
      <w:pPr>
        <w:pStyle w:val="RCWSLText"/>
      </w:pPr>
      <w:r>
        <w:tab/>
      </w:r>
    </w:p>
    <w:p w:rsidRPr="005B6F5A" w:rsidR="006202BC" w:rsidP="006202BC" w:rsidRDefault="006202BC">
      <w:pPr>
        <w:pStyle w:val="RCWSLText"/>
      </w:pPr>
      <w:r>
        <w:tab/>
        <w:t>Re</w:t>
      </w:r>
      <w:r w:rsidR="002C784E">
        <w:t>letter</w:t>
      </w:r>
      <w:r>
        <w:t xml:space="preserve"> the remaining subsections consecutively and correct any internal references accordingly.</w:t>
      </w:r>
    </w:p>
    <w:p w:rsidR="00B54285" w:rsidP="00B54285" w:rsidRDefault="00B54285">
      <w:pPr>
        <w:pStyle w:val="RCWSLText"/>
      </w:pPr>
    </w:p>
    <w:p w:rsidR="00B54285" w:rsidP="00B54285" w:rsidRDefault="00B54285">
      <w:pPr>
        <w:pStyle w:val="RCWSLText"/>
      </w:pPr>
      <w:r>
        <w:tab/>
        <w:t>On page 2, beginning on line 38</w:t>
      </w:r>
      <w:r w:rsidRPr="00965C9C">
        <w:t xml:space="preserve"> </w:t>
      </w:r>
      <w:r>
        <w:t>of the striking amendment, after "office of the" strike all material through "group" on page 3, line 2 and insert "</w:t>
      </w:r>
      <w:r w:rsidR="00A9540B">
        <w:t>lieutenant governor"</w:t>
      </w:r>
      <w:bookmarkEnd w:id="2"/>
    </w:p>
    <w:p w:rsidR="006202BC" w:rsidP="00B54285" w:rsidRDefault="006202BC">
      <w:pPr>
        <w:pStyle w:val="RCWSLText"/>
      </w:pPr>
    </w:p>
    <w:p w:rsidR="006202BC" w:rsidP="006202BC" w:rsidRDefault="006202BC">
      <w:pPr>
        <w:pStyle w:val="RCWSLText"/>
      </w:pPr>
      <w:r>
        <w:tab/>
        <w:t>On page 3, beginning on line 3</w:t>
      </w:r>
      <w:r w:rsidR="002C784E">
        <w:t xml:space="preserve"> of the striking amendment</w:t>
      </w:r>
      <w:r>
        <w:t>, strike all of subsection (8)</w:t>
      </w:r>
    </w:p>
    <w:p w:rsidR="006202BC" w:rsidP="006202BC" w:rsidRDefault="006202BC">
      <w:pPr>
        <w:pStyle w:val="RCWSLText"/>
      </w:pPr>
      <w:r>
        <w:tab/>
      </w:r>
    </w:p>
    <w:p w:rsidRPr="00B54285" w:rsidR="004723B6" w:rsidP="00B54285" w:rsidRDefault="006202BC">
      <w:pPr>
        <w:pStyle w:val="RCWSLText"/>
      </w:pPr>
      <w:r>
        <w:tab/>
        <w:t>Renumber the remaining subsections consecutively and correct any internal references accordingly.</w:t>
      </w:r>
    </w:p>
    <w:permEnd w:id="686435234"/>
    <w:p w:rsidR="00ED2EEB" w:rsidP="00D54EF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1996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54EF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9540B" w:rsidP="00D54EF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9540B">
                  <w:t>(1)</w:t>
                </w:r>
                <w:r w:rsidR="00AA0EC5">
                  <w:t xml:space="preserve"> </w:t>
                </w:r>
                <w:r w:rsidRPr="00A9540B" w:rsidR="00A9540B">
                  <w:t xml:space="preserve">Adds the </w:t>
                </w:r>
                <w:r w:rsidR="00A9540B">
                  <w:t>L</w:t>
                </w:r>
                <w:r w:rsidRPr="00A9540B" w:rsidR="00A9540B">
                  <w:t xml:space="preserve">ieutenant </w:t>
                </w:r>
                <w:r w:rsidR="00A9540B">
                  <w:t>G</w:t>
                </w:r>
                <w:r w:rsidRPr="00A9540B" w:rsidR="00A9540B">
                  <w:t xml:space="preserve">overnor, or the </w:t>
                </w:r>
                <w:r w:rsidR="00A9540B">
                  <w:t>L</w:t>
                </w:r>
                <w:r w:rsidRPr="00A9540B" w:rsidR="00A9540B">
                  <w:t xml:space="preserve">ieutenant </w:t>
                </w:r>
                <w:r w:rsidR="00A9540B">
                  <w:t>G</w:t>
                </w:r>
                <w:r w:rsidRPr="00A9540B" w:rsidR="00A9540B">
                  <w:t xml:space="preserve">overnor's designee, as a member of the </w:t>
                </w:r>
                <w:r w:rsidRPr="002C784E" w:rsidR="00BB1777">
                  <w:t xml:space="preserve">blockchain </w:t>
                </w:r>
                <w:r w:rsidRPr="00A9540B" w:rsidR="00A9540B">
                  <w:t>work group</w:t>
                </w:r>
                <w:r w:rsidR="00BB1777">
                  <w:t xml:space="preserve"> (work group)</w:t>
                </w:r>
                <w:r w:rsidRPr="00A9540B" w:rsidR="00A9540B">
                  <w:t>.</w:t>
                </w:r>
              </w:p>
              <w:p w:rsidR="00A9540B" w:rsidP="00D54EFD" w:rsidRDefault="00A954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(</w:t>
                </w:r>
                <w:r w:rsidR="00AA0EC5">
                  <w:t>2</w:t>
                </w:r>
                <w:r>
                  <w:t>)</w:t>
                </w:r>
                <w:r w:rsidR="00E51486">
                  <w:t xml:space="preserve"> </w:t>
                </w:r>
                <w:r w:rsidR="002C784E">
                  <w:t xml:space="preserve">Removes the </w:t>
                </w:r>
                <w:r w:rsidRPr="002C784E" w:rsidR="002C784E">
                  <w:t>Secretary of State and the State Auditor</w:t>
                </w:r>
                <w:r w:rsidR="002C784E">
                  <w:t xml:space="preserve"> </w:t>
                </w:r>
                <w:r w:rsidRPr="002C784E" w:rsidR="002C784E">
                  <w:t>as members of the work group</w:t>
                </w:r>
                <w:r w:rsidR="00E51486">
                  <w:t xml:space="preserve">. </w:t>
                </w:r>
              </w:p>
              <w:p w:rsidR="002C784E" w:rsidP="00E51486" w:rsidRDefault="00E5148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(</w:t>
                </w:r>
                <w:r w:rsidR="00AA0EC5">
                  <w:t>3</w:t>
                </w:r>
                <w:r>
                  <w:t xml:space="preserve">) </w:t>
                </w:r>
                <w:r w:rsidR="00AA0EC5">
                  <w:t xml:space="preserve">Requires the </w:t>
                </w:r>
                <w:r w:rsidRPr="00E51486" w:rsidR="00AA0EC5">
                  <w:t>Office of the</w:t>
                </w:r>
                <w:r w:rsidR="00AA0EC5">
                  <w:t xml:space="preserve"> L</w:t>
                </w:r>
                <w:r w:rsidRPr="00A9540B" w:rsidR="00AA0EC5">
                  <w:t xml:space="preserve">ieutenant </w:t>
                </w:r>
                <w:r w:rsidR="00AA0EC5">
                  <w:t>G</w:t>
                </w:r>
                <w:r w:rsidRPr="00A9540B" w:rsidR="00AA0EC5">
                  <w:t>overnor</w:t>
                </w:r>
                <w:r w:rsidRPr="00E51486" w:rsidR="00AA0EC5">
                  <w:t xml:space="preserve"> </w:t>
                </w:r>
                <w:r w:rsidR="00AA0EC5">
                  <w:t xml:space="preserve">to provide </w:t>
                </w:r>
                <w:r w:rsidRPr="00E51486" w:rsidR="00AA0EC5">
                  <w:t xml:space="preserve">staff support </w:t>
                </w:r>
                <w:r w:rsidR="00AA0EC5">
                  <w:t xml:space="preserve">to the </w:t>
                </w:r>
                <w:r w:rsidRPr="00E51486" w:rsidR="00AA0EC5">
                  <w:t>work group</w:t>
                </w:r>
                <w:r>
                  <w:t xml:space="preserve">, rather than the </w:t>
                </w:r>
                <w:r w:rsidRPr="00E51486">
                  <w:t xml:space="preserve">Office of the </w:t>
                </w:r>
                <w:r w:rsidRPr="00E51486">
                  <w:lastRenderedPageBreak/>
                  <w:t>Secretary of State and the State Auditor's Office.</w:t>
                </w:r>
                <w:r w:rsidR="002C784E">
                  <w:t> </w:t>
                </w:r>
              </w:p>
              <w:p w:rsidRPr="007D1589" w:rsidR="001B4E53" w:rsidP="00E51486" w:rsidRDefault="00AA0EC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(4) </w:t>
                </w:r>
                <w:r w:rsidRPr="00494958">
                  <w:t xml:space="preserve">Removes the requirement that the expenses of the work group must be jointly paid by the </w:t>
                </w:r>
                <w:r w:rsidR="00BB1777">
                  <w:t>S</w:t>
                </w:r>
                <w:r w:rsidRPr="00494958">
                  <w:t xml:space="preserve">enate and the </w:t>
                </w:r>
                <w:r w:rsidR="00BB1777">
                  <w:t>H</w:t>
                </w:r>
                <w:r w:rsidRPr="00494958">
                  <w:t xml:space="preserve">ouse of </w:t>
                </w:r>
                <w:r w:rsidR="00BB1777">
                  <w:t>R</w:t>
                </w:r>
                <w:r w:rsidRPr="00494958">
                  <w:t>epresentatives</w:t>
                </w:r>
                <w:r>
                  <w:t>.</w:t>
                </w:r>
              </w:p>
            </w:tc>
          </w:tr>
        </w:sdtContent>
      </w:sdt>
      <w:permEnd w:id="90199679"/>
    </w:tbl>
    <w:p w:rsidR="00DF5D0E" w:rsidP="00D54EFD" w:rsidRDefault="00DF5D0E">
      <w:pPr>
        <w:pStyle w:val="BillEnd"/>
        <w:suppressLineNumbers/>
      </w:pPr>
    </w:p>
    <w:p w:rsidR="00DF5D0E" w:rsidP="00D54EF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54EF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EFD" w:rsidRDefault="00D54EFD" w:rsidP="00DF5D0E">
      <w:r>
        <w:separator/>
      </w:r>
    </w:p>
  </w:endnote>
  <w:endnote w:type="continuationSeparator" w:id="0">
    <w:p w:rsidR="00D54EFD" w:rsidRDefault="00D54EF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C7A" w:rsidRDefault="00C72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921A3">
    <w:pPr>
      <w:pStyle w:val="AmendDraftFooter"/>
    </w:pPr>
    <w:fldSimple w:instr=" TITLE   \* MERGEFORMAT ">
      <w:r>
        <w:t>6065-S AMH HUDG RAYM 104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921A3">
    <w:pPr>
      <w:pStyle w:val="AmendDraftFooter"/>
    </w:pPr>
    <w:fldSimple w:instr=" TITLE   \* MERGEFORMAT ">
      <w:r>
        <w:t>6065-S AMH HUDG RAYM 104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EFD" w:rsidRDefault="00D54EFD" w:rsidP="00DF5D0E">
      <w:r>
        <w:separator/>
      </w:r>
    </w:p>
  </w:footnote>
  <w:footnote w:type="continuationSeparator" w:id="0">
    <w:p w:rsidR="00D54EFD" w:rsidRDefault="00D54EF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C7A" w:rsidRDefault="00C72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2308"/>
    <w:rsid w:val="00146AAF"/>
    <w:rsid w:val="001A775A"/>
    <w:rsid w:val="001B4E53"/>
    <w:rsid w:val="001C1B27"/>
    <w:rsid w:val="001C7F91"/>
    <w:rsid w:val="001E6675"/>
    <w:rsid w:val="00201083"/>
    <w:rsid w:val="00217E8A"/>
    <w:rsid w:val="00265296"/>
    <w:rsid w:val="00281CBD"/>
    <w:rsid w:val="002C784E"/>
    <w:rsid w:val="00316CD9"/>
    <w:rsid w:val="003921A3"/>
    <w:rsid w:val="003E2FC6"/>
    <w:rsid w:val="004723B6"/>
    <w:rsid w:val="00492DDC"/>
    <w:rsid w:val="004C6615"/>
    <w:rsid w:val="00523C5A"/>
    <w:rsid w:val="005E69C3"/>
    <w:rsid w:val="00605C39"/>
    <w:rsid w:val="006202BC"/>
    <w:rsid w:val="006841E6"/>
    <w:rsid w:val="006F7027"/>
    <w:rsid w:val="007049E4"/>
    <w:rsid w:val="0072335D"/>
    <w:rsid w:val="0072541D"/>
    <w:rsid w:val="00757317"/>
    <w:rsid w:val="007769AF"/>
    <w:rsid w:val="00794B4A"/>
    <w:rsid w:val="007D1589"/>
    <w:rsid w:val="007D35D4"/>
    <w:rsid w:val="0083749C"/>
    <w:rsid w:val="008443FE"/>
    <w:rsid w:val="00846034"/>
    <w:rsid w:val="008720FA"/>
    <w:rsid w:val="00873F68"/>
    <w:rsid w:val="008C7E6E"/>
    <w:rsid w:val="009026B7"/>
    <w:rsid w:val="00931B84"/>
    <w:rsid w:val="0096303F"/>
    <w:rsid w:val="00972869"/>
    <w:rsid w:val="00984CD1"/>
    <w:rsid w:val="009D13DA"/>
    <w:rsid w:val="009F23A9"/>
    <w:rsid w:val="00A01F29"/>
    <w:rsid w:val="00A1011C"/>
    <w:rsid w:val="00A17B5B"/>
    <w:rsid w:val="00A4729B"/>
    <w:rsid w:val="00A93D4A"/>
    <w:rsid w:val="00A9540B"/>
    <w:rsid w:val="00AA0EC5"/>
    <w:rsid w:val="00AA1230"/>
    <w:rsid w:val="00AB682C"/>
    <w:rsid w:val="00AD2D0A"/>
    <w:rsid w:val="00B31D1C"/>
    <w:rsid w:val="00B41494"/>
    <w:rsid w:val="00B518D0"/>
    <w:rsid w:val="00B54285"/>
    <w:rsid w:val="00B56650"/>
    <w:rsid w:val="00B73E0A"/>
    <w:rsid w:val="00B961E0"/>
    <w:rsid w:val="00BB1777"/>
    <w:rsid w:val="00BF44DF"/>
    <w:rsid w:val="00C61A83"/>
    <w:rsid w:val="00C72C7A"/>
    <w:rsid w:val="00C8108C"/>
    <w:rsid w:val="00C86056"/>
    <w:rsid w:val="00C9125B"/>
    <w:rsid w:val="00D40447"/>
    <w:rsid w:val="00D54EFD"/>
    <w:rsid w:val="00D659AC"/>
    <w:rsid w:val="00DA47F3"/>
    <w:rsid w:val="00DC2C13"/>
    <w:rsid w:val="00DE256E"/>
    <w:rsid w:val="00DF5D0E"/>
    <w:rsid w:val="00E1471A"/>
    <w:rsid w:val="00E267B1"/>
    <w:rsid w:val="00E41CC6"/>
    <w:rsid w:val="00E51486"/>
    <w:rsid w:val="00E66F5D"/>
    <w:rsid w:val="00E831A5"/>
    <w:rsid w:val="00E850E7"/>
    <w:rsid w:val="00EC4C96"/>
    <w:rsid w:val="00ED2EEB"/>
    <w:rsid w:val="00EF034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A138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6065-S</BillDocName>
  <AmendType>AMH</AmendType>
  <SponsorAcronym>HUDG</SponsorAcronym>
  <DrafterAcronym>RAYM</DrafterAcronym>
  <DraftNumber>104</DraftNumber>
  <ReferenceNumber>SSB 6065</ReferenceNumber>
  <Floor>H AMD TO ITED COMM AMD (H-5178.1/20)</Floor>
  <AmendmentNumber> 2078</AmendmentNumber>
  <Sponsors>By Representative Hudgins</Sponsors>
  <FloorAction>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127</TotalTime>
  <Pages>2</Pages>
  <Words>241</Words>
  <Characters>1268</Characters>
  <Application>Microsoft Office Word</Application>
  <DocSecurity>8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6065-S AMH HUDG RAYM 104</vt:lpstr>
    </vt:vector>
  </TitlesOfParts>
  <Company>Washington State Legislature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6065-S AMH HUDG RAYM 104</dc:title>
  <dc:creator>Kyle Raymond</dc:creator>
  <cp:lastModifiedBy>Raymond, Kyle</cp:lastModifiedBy>
  <cp:revision>17</cp:revision>
  <cp:lastPrinted>2020-03-05T05:18:00Z</cp:lastPrinted>
  <dcterms:created xsi:type="dcterms:W3CDTF">2020-03-05T02:44:00Z</dcterms:created>
  <dcterms:modified xsi:type="dcterms:W3CDTF">2020-03-05T19:10:00Z</dcterms:modified>
</cp:coreProperties>
</file>