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9B5D8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12BDC">
            <w:t>5489-S2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12BD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12BDC">
            <w:t>GOEH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12BDC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12BDC">
            <w:t>242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B5D8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12BDC">
            <w:rPr>
              <w:b/>
              <w:u w:val="single"/>
            </w:rPr>
            <w:t>2SSB 5489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12BDC">
            <w:t>H AMD TO APP COMM AMD (H-2877.1/19)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663</w:t>
          </w:r>
        </w:sdtContent>
      </w:sdt>
    </w:p>
    <w:p w:rsidR="00DF5D0E" w:rsidP="00605C39" w:rsidRDefault="009B5D8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12BDC">
            <w:rPr>
              <w:sz w:val="22"/>
            </w:rPr>
            <w:t xml:space="preserve">By Representative Goehner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12BD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712BDC" w:rsidP="00C8108C" w:rsidRDefault="00DE256E">
      <w:pPr>
        <w:pStyle w:val="Page"/>
      </w:pPr>
      <w:bookmarkStart w:name="StartOfAmendmentBody" w:id="1"/>
      <w:bookmarkEnd w:id="1"/>
      <w:permStart w:edGrp="everyone" w:id="476606064"/>
      <w:r>
        <w:tab/>
      </w:r>
      <w:r w:rsidR="00712BDC">
        <w:t xml:space="preserve">On page </w:t>
      </w:r>
      <w:r w:rsidR="005D34C7">
        <w:t>3, beginning on line 33 of the striking amendment, strike all of section 3</w:t>
      </w:r>
    </w:p>
    <w:p w:rsidR="005D34C7" w:rsidP="005D34C7" w:rsidRDefault="005D34C7">
      <w:pPr>
        <w:pStyle w:val="RCWSLText"/>
      </w:pPr>
    </w:p>
    <w:p w:rsidRPr="005D34C7" w:rsidR="005D34C7" w:rsidP="005D34C7" w:rsidRDefault="005D34C7">
      <w:pPr>
        <w:pStyle w:val="RCWSLText"/>
      </w:pPr>
      <w:r>
        <w:tab/>
        <w:t>Renumber the remaining sections consecutively and correct any internal references accordingly.</w:t>
      </w:r>
    </w:p>
    <w:p w:rsidRPr="00712BDC" w:rsidR="00DF5D0E" w:rsidP="00712BDC" w:rsidRDefault="00DF5D0E">
      <w:pPr>
        <w:suppressLineNumbers/>
        <w:rPr>
          <w:spacing w:val="-3"/>
        </w:rPr>
      </w:pPr>
    </w:p>
    <w:permEnd w:id="476606064"/>
    <w:p w:rsidR="00ED2EEB" w:rsidP="00712BD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860731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12BD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12BD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D34C7">
                  <w:t>Removes the requirement</w:t>
                </w:r>
                <w:r w:rsidR="00A80A25">
                  <w:t xml:space="preserve"> that</w:t>
                </w:r>
                <w:r w:rsidR="005D34C7">
                  <w:t xml:space="preserve"> state agencies represented on the task force use all practicable means and measures to promote environmental justice and fair treatment.</w:t>
                </w:r>
              </w:p>
              <w:p w:rsidRPr="007D1589" w:rsidR="001B4E53" w:rsidP="00712BD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8607310"/>
    </w:tbl>
    <w:p w:rsidR="00DF5D0E" w:rsidP="00712BDC" w:rsidRDefault="00DF5D0E">
      <w:pPr>
        <w:pStyle w:val="BillEnd"/>
        <w:suppressLineNumbers/>
      </w:pPr>
    </w:p>
    <w:p w:rsidR="00DF5D0E" w:rsidP="00712BD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12BD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BDC" w:rsidRDefault="00712BDC" w:rsidP="00DF5D0E">
      <w:r>
        <w:separator/>
      </w:r>
    </w:p>
  </w:endnote>
  <w:endnote w:type="continuationSeparator" w:id="0">
    <w:p w:rsidR="00712BDC" w:rsidRDefault="00712BD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C5A" w:rsidRDefault="007E0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B5D8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12BDC">
      <w:t>5489-S2 AMH .... OMLI 242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B5D8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A70E8">
      <w:t>5489-S2 AMH .... OMLI 242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BDC" w:rsidRDefault="00712BDC" w:rsidP="00DF5D0E">
      <w:r>
        <w:separator/>
      </w:r>
    </w:p>
  </w:footnote>
  <w:footnote w:type="continuationSeparator" w:id="0">
    <w:p w:rsidR="00712BDC" w:rsidRDefault="00712BD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C5A" w:rsidRDefault="007E0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008C7"/>
    <w:rsid w:val="00474AA7"/>
    <w:rsid w:val="00492DDC"/>
    <w:rsid w:val="004C6615"/>
    <w:rsid w:val="00523C5A"/>
    <w:rsid w:val="005D34C7"/>
    <w:rsid w:val="005E69C3"/>
    <w:rsid w:val="00605C39"/>
    <w:rsid w:val="006841E6"/>
    <w:rsid w:val="006F7027"/>
    <w:rsid w:val="007049E4"/>
    <w:rsid w:val="00712BDC"/>
    <w:rsid w:val="0072335D"/>
    <w:rsid w:val="0072541D"/>
    <w:rsid w:val="00757317"/>
    <w:rsid w:val="007769AF"/>
    <w:rsid w:val="007D1589"/>
    <w:rsid w:val="007D35D4"/>
    <w:rsid w:val="007E0C5A"/>
    <w:rsid w:val="0083749C"/>
    <w:rsid w:val="008443FE"/>
    <w:rsid w:val="00846034"/>
    <w:rsid w:val="008C7E6E"/>
    <w:rsid w:val="00931B84"/>
    <w:rsid w:val="0096303F"/>
    <w:rsid w:val="00972869"/>
    <w:rsid w:val="00984CD1"/>
    <w:rsid w:val="009B5D8E"/>
    <w:rsid w:val="009F23A9"/>
    <w:rsid w:val="00A01F29"/>
    <w:rsid w:val="00A17B5B"/>
    <w:rsid w:val="00A4729B"/>
    <w:rsid w:val="00A80A25"/>
    <w:rsid w:val="00A93D4A"/>
    <w:rsid w:val="00AA1230"/>
    <w:rsid w:val="00AA70E8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F63DC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E1DC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5489-S2</BillDocName>
  <AmendType>AMH</AmendType>
  <SponsorAcronym>GOEH</SponsorAcronym>
  <DrafterAcronym>OMLI</DrafterAcronym>
  <DraftNumber>242</DraftNumber>
  <ReferenceNumber>2SSB 5489</ReferenceNumber>
  <Floor>H AMD TO APP COMM AMD (H-2877.1/19)</Floor>
  <AmendmentNumber> 663</AmendmentNumber>
  <Sponsors>By Representative Goehner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81</Words>
  <Characters>438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5489-S2 AMH GOEH OMLI 242</dc:title>
  <dc:creator>Desiree Omli</dc:creator>
  <cp:lastModifiedBy>Omli, Desiree</cp:lastModifiedBy>
  <cp:revision>9</cp:revision>
  <dcterms:created xsi:type="dcterms:W3CDTF">2019-04-11T20:26:00Z</dcterms:created>
  <dcterms:modified xsi:type="dcterms:W3CDTF">2019-04-11T21:29:00Z</dcterms:modified>
</cp:coreProperties>
</file>