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C421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348B9">
            <w:t>5489-S2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348B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348B9">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348B9">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348B9">
            <w:t>261</w:t>
          </w:r>
        </w:sdtContent>
      </w:sdt>
    </w:p>
    <w:p w:rsidR="00DF5D0E" w:rsidP="00B73E0A" w:rsidRDefault="00AA1230">
      <w:pPr>
        <w:pStyle w:val="OfferedBy"/>
        <w:spacing w:after="120"/>
      </w:pPr>
      <w:r>
        <w:tab/>
      </w:r>
      <w:r>
        <w:tab/>
      </w:r>
      <w:r>
        <w:tab/>
      </w:r>
    </w:p>
    <w:p w:rsidR="00DF5D0E" w:rsidRDefault="00DC421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348B9">
            <w:rPr>
              <w:b/>
              <w:u w:val="single"/>
            </w:rPr>
            <w:t>2SSB 5489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348B9">
            <w:t>H AMD TO APP COMM AMD (H-2877.1/19)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749</w:t>
          </w:r>
        </w:sdtContent>
      </w:sdt>
    </w:p>
    <w:p w:rsidR="00DF5D0E" w:rsidP="00605C39" w:rsidRDefault="00DC421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348B9">
            <w:rPr>
              <w:sz w:val="22"/>
            </w:rPr>
            <w:t xml:space="preserve">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348B9">
          <w:pPr>
            <w:spacing w:after="400" w:line="408" w:lineRule="exact"/>
            <w:jc w:val="right"/>
            <w:rPr>
              <w:b/>
              <w:bCs/>
            </w:rPr>
          </w:pPr>
          <w:r>
            <w:rPr>
              <w:b/>
              <w:bCs/>
            </w:rPr>
            <w:t xml:space="preserve">NOT CONSIDERED 12/23/2019</w:t>
          </w:r>
        </w:p>
      </w:sdtContent>
    </w:sdt>
    <w:p w:rsidR="008348B9" w:rsidP="00C8108C" w:rsidRDefault="00DE256E">
      <w:pPr>
        <w:pStyle w:val="Page"/>
      </w:pPr>
      <w:bookmarkStart w:name="StartOfAmendmentBody" w:id="1"/>
      <w:bookmarkEnd w:id="1"/>
      <w:permStart w:edGrp="everyone" w:id="1014130692"/>
      <w:r>
        <w:tab/>
      </w:r>
      <w:r w:rsidR="008348B9">
        <w:t xml:space="preserve">On page </w:t>
      </w:r>
      <w:r w:rsidR="00946954">
        <w:t>3, line 19 of the striking amendment, after "environment" insert ", including providing appropriate access to residents in rural communities to participate in the decisions made by</w:t>
      </w:r>
      <w:r w:rsidR="00BC44A4">
        <w:t xml:space="preserve"> governing bodies</w:t>
      </w:r>
      <w:r w:rsidR="00946954">
        <w:t xml:space="preserve"> </w:t>
      </w:r>
      <w:r w:rsidR="00BC44A4">
        <w:t>in urban areas that impact</w:t>
      </w:r>
      <w:r w:rsidR="00946954">
        <w:t xml:space="preserve"> the environment in rural </w:t>
      </w:r>
      <w:r w:rsidR="00BC44A4">
        <w:t>areas</w:t>
      </w:r>
      <w:r w:rsidR="005F529C">
        <w:t>, such as</w:t>
      </w:r>
      <w:r w:rsidR="00946954">
        <w:t xml:space="preserve"> </w:t>
      </w:r>
      <w:r w:rsidR="006F35E4">
        <w:t xml:space="preserve">decisions related to </w:t>
      </w:r>
      <w:r w:rsidR="00946954">
        <w:t xml:space="preserve">dams, wildfires, and </w:t>
      </w:r>
      <w:r w:rsidR="00A80A9A">
        <w:t xml:space="preserve">the </w:t>
      </w:r>
      <w:r w:rsidR="00946954">
        <w:t>introduction</w:t>
      </w:r>
      <w:r w:rsidR="003045D9">
        <w:t xml:space="preserve"> of predatory animals</w:t>
      </w:r>
      <w:r w:rsidR="008017A6">
        <w:t>"</w:t>
      </w:r>
    </w:p>
    <w:p w:rsidR="008017A6" w:rsidP="008017A6" w:rsidRDefault="008017A6">
      <w:pPr>
        <w:pStyle w:val="RCWSLText"/>
      </w:pPr>
    </w:p>
    <w:p w:rsidR="008017A6" w:rsidP="008017A6" w:rsidRDefault="008017A6">
      <w:pPr>
        <w:pStyle w:val="RCWSLText"/>
      </w:pPr>
      <w:r>
        <w:tab/>
        <w:t>On page 3, line 30 of the striking amendment, after "isolation;" strike "and"</w:t>
      </w:r>
    </w:p>
    <w:p w:rsidR="008017A6" w:rsidP="008017A6" w:rsidRDefault="008017A6">
      <w:pPr>
        <w:pStyle w:val="RCWSLText"/>
      </w:pPr>
    </w:p>
    <w:p w:rsidR="008017A6" w:rsidP="008017A6" w:rsidRDefault="008017A6">
      <w:pPr>
        <w:pStyle w:val="RCWSLText"/>
      </w:pPr>
      <w:r>
        <w:tab/>
        <w:t>On page 3, line 32 of the striking amendment, after "hospitalization" insert "; and</w:t>
      </w:r>
    </w:p>
    <w:p w:rsidRPr="008017A6" w:rsidR="008017A6" w:rsidP="008017A6" w:rsidRDefault="008017A6">
      <w:pPr>
        <w:pStyle w:val="RCWSLText"/>
      </w:pPr>
      <w:r>
        <w:tab/>
        <w:t>(c) Unique geographic risks, such as wildfires, flooding, or predatory animals"</w:t>
      </w:r>
    </w:p>
    <w:p w:rsidRPr="008348B9" w:rsidR="00DF5D0E" w:rsidP="008348B9" w:rsidRDefault="00DF5D0E">
      <w:pPr>
        <w:suppressLineNumbers/>
        <w:rPr>
          <w:spacing w:val="-3"/>
        </w:rPr>
      </w:pPr>
    </w:p>
    <w:permEnd w:id="1014130692"/>
    <w:p w:rsidR="00ED2EEB" w:rsidP="008348B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2845048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348B9" w:rsidRDefault="00D659AC">
                <w:pPr>
                  <w:pStyle w:val="Effect"/>
                  <w:suppressLineNumbers/>
                  <w:shd w:val="clear" w:color="auto" w:fill="auto"/>
                  <w:ind w:left="0" w:firstLine="0"/>
                </w:pPr>
              </w:p>
            </w:tc>
            <w:tc>
              <w:tcPr>
                <w:tcW w:w="9874" w:type="dxa"/>
                <w:shd w:val="clear" w:color="auto" w:fill="FFFFFF" w:themeFill="background1"/>
              </w:tcPr>
              <w:p w:rsidR="001C1B27" w:rsidP="008348B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91284">
                  <w:t>Modifies</w:t>
                </w:r>
                <w:r w:rsidR="00DF2737">
                  <w:t xml:space="preserve"> the definition of "meaningful involvement" to include providing appropriate access to residents in rural communities to participate in the decisions made by governing bodies in urban areas that impact the environment in rural areas, such as </w:t>
                </w:r>
                <w:r w:rsidR="00EB77B9">
                  <w:t xml:space="preserve">decisions related to </w:t>
                </w:r>
                <w:r w:rsidR="00DF2737">
                  <w:t xml:space="preserve">dams, wildfires, and </w:t>
                </w:r>
                <w:r w:rsidR="00EB77B9">
                  <w:t xml:space="preserve">the </w:t>
                </w:r>
                <w:r w:rsidR="00DF2737">
                  <w:t>introduction of predatory animals</w:t>
                </w:r>
                <w:r w:rsidR="00F97839">
                  <w:t>.</w:t>
                </w:r>
              </w:p>
              <w:p w:rsidRPr="007D1589" w:rsidR="001B4E53" w:rsidP="008037B8" w:rsidRDefault="00E91284">
                <w:pPr>
                  <w:pStyle w:val="Effect"/>
                  <w:suppressLineNumbers/>
                  <w:shd w:val="clear" w:color="auto" w:fill="auto"/>
                  <w:ind w:left="0" w:firstLine="0"/>
                </w:pPr>
                <w:r>
                  <w:t xml:space="preserve">     Expands the definition of "vulnerable populations" to include communities that experience disproportionate cumulative risk from environment</w:t>
                </w:r>
                <w:r w:rsidR="00960A53">
                  <w:t>al</w:t>
                </w:r>
                <w:r>
                  <w:t xml:space="preserve"> burdens due to unique geographic risks, such as wildfires, flooding, or predatory animals.</w:t>
                </w:r>
              </w:p>
            </w:tc>
          </w:tr>
        </w:sdtContent>
      </w:sdt>
      <w:permEnd w:id="828450489"/>
    </w:tbl>
    <w:p w:rsidR="00DF5D0E" w:rsidP="008348B9" w:rsidRDefault="00DF5D0E">
      <w:pPr>
        <w:pStyle w:val="BillEnd"/>
        <w:suppressLineNumbers/>
      </w:pPr>
    </w:p>
    <w:p w:rsidR="00DF5D0E" w:rsidP="008348B9" w:rsidRDefault="00DE256E">
      <w:pPr>
        <w:pStyle w:val="BillEnd"/>
        <w:suppressLineNumbers/>
      </w:pPr>
      <w:r>
        <w:rPr>
          <w:b/>
        </w:rPr>
        <w:t>--- END ---</w:t>
      </w:r>
    </w:p>
    <w:p w:rsidR="00DF5D0E" w:rsidP="008348B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B9" w:rsidRDefault="008348B9" w:rsidP="00DF5D0E">
      <w:r>
        <w:separator/>
      </w:r>
    </w:p>
  </w:endnote>
  <w:endnote w:type="continuationSeparator" w:id="0">
    <w:p w:rsidR="008348B9" w:rsidRDefault="008348B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2D" w:rsidRDefault="0039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C421D">
    <w:pPr>
      <w:pStyle w:val="AmendDraftFooter"/>
    </w:pPr>
    <w:r>
      <w:fldChar w:fldCharType="begin"/>
    </w:r>
    <w:r>
      <w:instrText xml:space="preserve"> TITLE   \* MERGEFORMAT </w:instrText>
    </w:r>
    <w:r>
      <w:fldChar w:fldCharType="separate"/>
    </w:r>
    <w:r w:rsidR="008348B9">
      <w:t>5489-S2 AMH .... OMLI 261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C421D">
    <w:pPr>
      <w:pStyle w:val="AmendDraftFooter"/>
    </w:pPr>
    <w:r>
      <w:fldChar w:fldCharType="begin"/>
    </w:r>
    <w:r>
      <w:instrText xml:space="preserve"> TITLE   \* MERGEFORMAT </w:instrText>
    </w:r>
    <w:r>
      <w:fldChar w:fldCharType="separate"/>
    </w:r>
    <w:r w:rsidR="0039192D">
      <w:t>5489-S2 AMH .... OMLI 261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B9" w:rsidRDefault="008348B9" w:rsidP="00DF5D0E">
      <w:r>
        <w:separator/>
      </w:r>
    </w:p>
  </w:footnote>
  <w:footnote w:type="continuationSeparator" w:id="0">
    <w:p w:rsidR="008348B9" w:rsidRDefault="008348B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2D" w:rsidRDefault="0039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045D9"/>
    <w:rsid w:val="00316CD9"/>
    <w:rsid w:val="0039192D"/>
    <w:rsid w:val="003E2FC6"/>
    <w:rsid w:val="00492DDC"/>
    <w:rsid w:val="004C6615"/>
    <w:rsid w:val="004D60D2"/>
    <w:rsid w:val="00523C5A"/>
    <w:rsid w:val="005E69C3"/>
    <w:rsid w:val="005F529C"/>
    <w:rsid w:val="00605C39"/>
    <w:rsid w:val="00663747"/>
    <w:rsid w:val="006841E6"/>
    <w:rsid w:val="006F35E4"/>
    <w:rsid w:val="006F7027"/>
    <w:rsid w:val="007049E4"/>
    <w:rsid w:val="0072335D"/>
    <w:rsid w:val="0072541D"/>
    <w:rsid w:val="00757317"/>
    <w:rsid w:val="007769AF"/>
    <w:rsid w:val="007D1589"/>
    <w:rsid w:val="007D35D4"/>
    <w:rsid w:val="008017A6"/>
    <w:rsid w:val="008037B8"/>
    <w:rsid w:val="008348B9"/>
    <w:rsid w:val="0083749C"/>
    <w:rsid w:val="008443FE"/>
    <w:rsid w:val="00846034"/>
    <w:rsid w:val="008C7E6E"/>
    <w:rsid w:val="00931B84"/>
    <w:rsid w:val="00946954"/>
    <w:rsid w:val="00960A53"/>
    <w:rsid w:val="0096303F"/>
    <w:rsid w:val="00972869"/>
    <w:rsid w:val="00984CD1"/>
    <w:rsid w:val="009F23A9"/>
    <w:rsid w:val="00A01F29"/>
    <w:rsid w:val="00A17B5B"/>
    <w:rsid w:val="00A4729B"/>
    <w:rsid w:val="00A80A9A"/>
    <w:rsid w:val="00A93D4A"/>
    <w:rsid w:val="00AA1230"/>
    <w:rsid w:val="00AB682C"/>
    <w:rsid w:val="00AD2D0A"/>
    <w:rsid w:val="00B31D1C"/>
    <w:rsid w:val="00B41494"/>
    <w:rsid w:val="00B518D0"/>
    <w:rsid w:val="00B56650"/>
    <w:rsid w:val="00B73E0A"/>
    <w:rsid w:val="00B961E0"/>
    <w:rsid w:val="00BC44A4"/>
    <w:rsid w:val="00BF44DF"/>
    <w:rsid w:val="00C61A83"/>
    <w:rsid w:val="00C8108C"/>
    <w:rsid w:val="00D40447"/>
    <w:rsid w:val="00D659AC"/>
    <w:rsid w:val="00DA47F3"/>
    <w:rsid w:val="00DC2C13"/>
    <w:rsid w:val="00DC421D"/>
    <w:rsid w:val="00DE256E"/>
    <w:rsid w:val="00DF2737"/>
    <w:rsid w:val="00DF5D0E"/>
    <w:rsid w:val="00E1471A"/>
    <w:rsid w:val="00E267B1"/>
    <w:rsid w:val="00E41CC6"/>
    <w:rsid w:val="00E66F5D"/>
    <w:rsid w:val="00E831A5"/>
    <w:rsid w:val="00E850E7"/>
    <w:rsid w:val="00E91284"/>
    <w:rsid w:val="00EB77B9"/>
    <w:rsid w:val="00EC4C96"/>
    <w:rsid w:val="00ED2EEB"/>
    <w:rsid w:val="00F01DD0"/>
    <w:rsid w:val="00F229DE"/>
    <w:rsid w:val="00F304D3"/>
    <w:rsid w:val="00F4663F"/>
    <w:rsid w:val="00F9783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C5890"/>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5489-S2</BillDocName>
  <AmendType>AMH</AmendType>
  <SponsorAcronym>CORR</SponsorAcronym>
  <DrafterAcronym>OMLI</DrafterAcronym>
  <DraftNumber>261</DraftNumber>
  <ReferenceNumber>2SSB 5489</ReferenceNumber>
  <Floor>H AMD TO APP COMM AMD (H-2877.1/19)</Floor>
  <AmendmentNumber> 749</AmendmentNumber>
  <Sponsors>By Representative Corry</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1</Pages>
  <Words>200</Words>
  <Characters>1142</Characters>
  <Application>Microsoft Office Word</Application>
  <DocSecurity>8</DocSecurity>
  <Lines>38</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5489-S2 AMH CORR OMLI 261</dc:title>
  <dc:creator>Desiree Omli</dc:creator>
  <cp:lastModifiedBy>Omli, Desiree</cp:lastModifiedBy>
  <cp:revision>20</cp:revision>
  <dcterms:created xsi:type="dcterms:W3CDTF">2019-04-15T18:42:00Z</dcterms:created>
  <dcterms:modified xsi:type="dcterms:W3CDTF">2019-04-15T19:00:00Z</dcterms:modified>
</cp:coreProperties>
</file>