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F356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6204">
            <w:t>033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F356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2000</w:t>
          </w:r>
        </w:sdtContent>
      </w:sdt>
    </w:p>
    <w:p w:rsidR="00DF5D0E" w:rsidP="00605C39" w:rsidRDefault="004F356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930865" w:rsidP="00A77142" w:rsidRDefault="00DE256E">
      <w:pPr>
        <w:spacing w:line="408" w:lineRule="exact"/>
        <w:rPr>
          <w:u w:val="single"/>
        </w:rPr>
      </w:pPr>
      <w:bookmarkStart w:name="StartOfAmendmentBody" w:id="1"/>
      <w:bookmarkEnd w:id="1"/>
      <w:permStart w:edGrp="everyone" w:id="1721314726"/>
      <w:r>
        <w:tab/>
      </w:r>
      <w:r w:rsidR="00A77142">
        <w:t xml:space="preserve">On page </w:t>
      </w:r>
      <w:r w:rsidR="00930865">
        <w:t>4</w:t>
      </w:r>
      <w:r w:rsidR="00A77142">
        <w:t xml:space="preserve">, line </w:t>
      </w:r>
      <w:r w:rsidR="00930865">
        <w:t>24</w:t>
      </w:r>
      <w:r w:rsidR="00A77142">
        <w:t xml:space="preserve">, </w:t>
      </w:r>
      <w:r w:rsidR="00930865">
        <w:t>after "</w:t>
      </w:r>
      <w:r w:rsidR="00930865">
        <w:rPr>
          <w:u w:val="single"/>
        </w:rPr>
        <w:t>(9)</w:t>
      </w:r>
      <w:r w:rsidR="00930865">
        <w:t xml:space="preserve">" </w:t>
      </w:r>
      <w:r w:rsidR="00A77142">
        <w:t xml:space="preserve">insert </w:t>
      </w:r>
      <w:r w:rsidR="00930865">
        <w:t>"</w:t>
      </w:r>
      <w:r w:rsidRPr="0078318B" w:rsidR="00A77142">
        <w:rPr>
          <w:u w:val="single"/>
        </w:rPr>
        <w:t xml:space="preserve">Teachers are expressly prohibited from discussing topics pertaining to sexual education during any other class or </w:t>
      </w:r>
      <w:r w:rsidR="00A77142">
        <w:rPr>
          <w:u w:val="single"/>
        </w:rPr>
        <w:t>period</w:t>
      </w:r>
      <w:r w:rsidRPr="0078318B" w:rsidR="00A77142">
        <w:rPr>
          <w:u w:val="single"/>
        </w:rPr>
        <w:t>, including through the use of books, movies, television shows, websites, games or any other resource that deals with sex or sexuality.</w:t>
      </w:r>
    </w:p>
    <w:p w:rsidRPr="00D57F8B" w:rsidR="00A77142" w:rsidP="00930865" w:rsidRDefault="00930865">
      <w:pPr>
        <w:spacing w:line="408" w:lineRule="exact"/>
        <w:ind w:firstLine="720"/>
      </w:pPr>
      <w:r>
        <w:rPr>
          <w:u w:val="single"/>
        </w:rPr>
        <w:t>(10)</w:t>
      </w:r>
      <w:r w:rsidR="00A77142">
        <w:t>"</w:t>
      </w:r>
    </w:p>
    <w:p w:rsidRPr="00546204" w:rsidR="00AD483B" w:rsidP="00546204" w:rsidRDefault="00AD483B">
      <w:pPr>
        <w:spacing w:line="408" w:lineRule="exact"/>
      </w:pPr>
    </w:p>
    <w:p w:rsidRPr="00AD483B" w:rsidR="00DF5D0E" w:rsidP="00AD483B" w:rsidRDefault="00DF5D0E">
      <w:pPr>
        <w:suppressLineNumbers/>
        <w:rPr>
          <w:spacing w:val="-3"/>
        </w:rPr>
      </w:pPr>
    </w:p>
    <w:permEnd w:id="1721314726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3001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77142">
                  <w:t>Expressly prohibits teachers from discussing sexual education during other classes or periods, including through the use of any resources that deal with sex or sexuality.</w:t>
                </w:r>
                <w:r w:rsidRPr="0096303F" w:rsidR="001C1B27">
                  <w:t> 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300172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A3" w:rsidRDefault="005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F35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6204">
      <w:t>5395-S.E AMH YOUN REIN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F35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B08A3">
      <w:t>5395-S.E AMH YOUN REIN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A3" w:rsidRDefault="005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1094"/>
    <w:rsid w:val="00316CD9"/>
    <w:rsid w:val="003E2FC6"/>
    <w:rsid w:val="00492DDC"/>
    <w:rsid w:val="004C4E35"/>
    <w:rsid w:val="004C6615"/>
    <w:rsid w:val="004F3560"/>
    <w:rsid w:val="00523C5A"/>
    <w:rsid w:val="00546204"/>
    <w:rsid w:val="005B08A3"/>
    <w:rsid w:val="005D26D4"/>
    <w:rsid w:val="005E69C3"/>
    <w:rsid w:val="005F5DFF"/>
    <w:rsid w:val="00605C39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83749C"/>
    <w:rsid w:val="008443FE"/>
    <w:rsid w:val="00846034"/>
    <w:rsid w:val="008C7E6E"/>
    <w:rsid w:val="00930865"/>
    <w:rsid w:val="00931B84"/>
    <w:rsid w:val="0096303F"/>
    <w:rsid w:val="00972869"/>
    <w:rsid w:val="00984CD1"/>
    <w:rsid w:val="009F23A9"/>
    <w:rsid w:val="00A01F29"/>
    <w:rsid w:val="00A17B5B"/>
    <w:rsid w:val="00A4729B"/>
    <w:rsid w:val="00A77142"/>
    <w:rsid w:val="00A93D4A"/>
    <w:rsid w:val="00AA1230"/>
    <w:rsid w:val="00AB682C"/>
    <w:rsid w:val="00AD2D0A"/>
    <w:rsid w:val="00AD483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033</DraftNumber>
  <ReferenceNumber>ESSB 5395</ReferenceNumber>
  <Floor>H AMD</Floor>
  <AmendmentNumber> 2000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98</Words>
  <Characters>525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033</dc:title>
  <dc:creator>Jill Reinmuth</dc:creator>
  <cp:lastModifiedBy>Reinmuth, Jill</cp:lastModifiedBy>
  <cp:revision>7</cp:revision>
  <dcterms:created xsi:type="dcterms:W3CDTF">2020-02-29T04:52:00Z</dcterms:created>
  <dcterms:modified xsi:type="dcterms:W3CDTF">2020-02-29T05:49:00Z</dcterms:modified>
</cp:coreProperties>
</file>